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Layout w:type="fixed"/>
        <w:tblLook w:val="0000"/>
      </w:tblPr>
      <w:tblGrid>
        <w:gridCol w:w="466"/>
        <w:gridCol w:w="2390"/>
        <w:gridCol w:w="7610"/>
        <w:gridCol w:w="2552"/>
        <w:gridCol w:w="2126"/>
      </w:tblGrid>
      <w:tr w:rsidR="005B17DF" w:rsidTr="005B17D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5B17DF" w:rsidRPr="00F84E4D" w:rsidRDefault="005B17DF" w:rsidP="0026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5B17DF" w:rsidTr="005B17D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каллиграфическое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Словес</w:t>
            </w:r>
            <w:proofErr w:type="gram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Минутка</w:t>
            </w:r>
            <w:r w:rsidRPr="00F84E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чистописания.</w:t>
            </w:r>
          </w:p>
          <w:p w:rsidR="005B17DF" w:rsidRPr="00F84E4D" w:rsidRDefault="005B17DF" w:rsidP="002670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-Запишите</w:t>
            </w:r>
            <w:r w:rsidRPr="00F84E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каллиграфически.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Чтобы в тетрадках держался порядок, 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Букв получались написания, 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Необходимо проводить минутку…(чистописания.)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Сегодня мы будем писать букву (</w:t>
            </w: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Я)</w:t>
            </w:r>
          </w:p>
          <w:p w:rsidR="005B17DF" w:rsidRPr="005B17DF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Из скольких элементов состоит Я? (Из трех.) Как они называются?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hd w:val="clear" w:color="auto" w:fill="FFFFFF"/>
              <w:spacing w:after="0" w:line="240" w:lineRule="auto"/>
              <w:ind w:firstLine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Писать</w:t>
            </w:r>
            <w:r w:rsidRPr="00F84E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каллиграфически.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достижения.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задачу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DF" w:rsidTr="005B17D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</w:t>
            </w:r>
            <w:r w:rsidRPr="00F84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F84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84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4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  <w:r w:rsidRPr="00F84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gram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обратному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словарю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Словес</w:t>
            </w:r>
            <w:proofErr w:type="gram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Эпиграфом к нашему сегодняшнему уроку будут замечательные слова римского поэта Горация.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Прочитайте эти слова.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«Если знаешь что-нибудь 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получше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поделись;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Если нет, у меня поучись»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Гораций.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- Как вы понимаете эти слова? Вот так мы сегодня должны работать на уроке!</w:t>
            </w:r>
          </w:p>
          <w:p w:rsidR="005B17DF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Я желаю вам успешной работы и приятного общения на уроке.</w:t>
            </w:r>
          </w:p>
          <w:p w:rsidR="005B17DF" w:rsidRDefault="005B17DF" w:rsidP="002670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b/>
                <w:sz w:val="26"/>
                <w:szCs w:val="26"/>
              </w:rPr>
              <w:t>Слайд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Пряник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тетя  , Яна, яблоко.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На какие 2 группы можно разделить эти слова? (  </w:t>
            </w:r>
            <w:proofErr w:type="spell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одуш</w:t>
            </w:r>
            <w:proofErr w:type="spell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неодуш</w:t>
            </w:r>
            <w:proofErr w:type="spell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.,  и слова, в кот Я дает 2 звука и 1 звук.)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Какие слова мы отнесем к одушевленным?( тётя, Яна)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 Какие слова мы отнесем к неодушевленным? ( пряник, яблоко)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Какие слова имею 1 звук?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-Какие слова имеют 2 звука?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какие звуки? (Яблоко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а.)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b/>
                <w:sz w:val="26"/>
                <w:szCs w:val="26"/>
              </w:rPr>
              <w:t>На доске 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ял, яс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Нижн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proofErr w:type="gramEnd"/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Покажите, какие соединения.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Дети, вам пришла электронная телеграмма. 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b/>
                <w:sz w:val="26"/>
                <w:szCs w:val="26"/>
              </w:rPr>
              <w:t>слайд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Дорогие дети!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…нетерпением  жду встречи …вами!  Спешу … вам … цветами …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легком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облаке. Весна.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Что-то тут не так! Пропущены слова. Давайте попробуем определить, что это за слова.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(С, с, к, с, на)</w:t>
            </w:r>
          </w:p>
          <w:p w:rsidR="005B17DF" w:rsidRPr="00F84E4D" w:rsidRDefault="005B17DF" w:rsidP="005B17DF">
            <w:pPr>
              <w:shd w:val="clear" w:color="auto" w:fill="FFFFFF"/>
              <w:spacing w:after="0" w:line="240" w:lineRule="auto"/>
              <w:ind w:firstLine="365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2301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рассуждение.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B17DF" w:rsidRPr="00F84E4D" w:rsidRDefault="005B17DF" w:rsidP="00267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F84E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F84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диалоге;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</w:t>
            </w: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руют</w:t>
            </w:r>
            <w:r w:rsidRPr="00F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обмениваются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F84E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обобщают.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DF" w:rsidTr="005B17D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F84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частных</w:t>
            </w:r>
            <w:r w:rsidRPr="00F84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Словес</w:t>
            </w:r>
            <w:proofErr w:type="gram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gram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2301C2" w:rsidRDefault="002301C2" w:rsidP="0026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писывание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заданием.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фронтал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проверка.</w:t>
            </w: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gram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доске.</w:t>
            </w: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gram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обратному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словарю</w:t>
            </w: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Словес</w:t>
            </w:r>
            <w:proofErr w:type="gramStart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5B17DF" w:rsidRDefault="005B17DF" w:rsidP="005B17DF">
            <w:pPr>
              <w:shd w:val="clear" w:color="auto" w:fill="FFFFFF"/>
              <w:snapToGrid w:val="0"/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Изучение</w:t>
            </w:r>
            <w:r w:rsidRPr="00F84E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нового</w:t>
            </w:r>
            <w:r w:rsidRPr="00F84E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материала.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Что вы можете о них сказать? Для чего они нужны? Обойдется ли наша речь без них? Нет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Т.е. они являются   частью речи. Что нового вы  узнаете  сегодня на уроке? (Познакомимся с новой  частью речи) Правильно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сегодня мы поговорим о предлогах, как  служебной части речи; узнаем, для чего нужны предлоги в русском языке; 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Установление связи между сказуемым и второстепенным членом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адаем вопрос, например: Кошка играет. Кошка что делает?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Играет)</w:t>
            </w:r>
            <w:proofErr w:type="gramEnd"/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Откроем учебники 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с. 32. Упр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ажнение 269.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Прочитаем задания. Выполняем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Ваня нарисовал Петю.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О Пете говорил Ваня.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Ваню нарисовал Петя.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За Ваней зашел Петя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С помощью какого слова связывается главный чле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н-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сказуемое со второстепенным членом?(С помощью слова  ЗА. )Как вы думаете , почему предлоги называют служебной частью речи? Для чего они служат? (Для связи слов.)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А у меня еще есть одно задание к этому упражнению. (№270)</w:t>
            </w:r>
          </w:p>
          <w:p w:rsidR="005B17DF" w:rsidRPr="00527240" w:rsidRDefault="005B17DF" w:rsidP="005B17DF">
            <w:pPr>
              <w:pStyle w:val="af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«Угадай»</w:t>
            </w:r>
          </w:p>
          <w:p w:rsidR="005B17DF" w:rsidRPr="00527240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Это слов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 имя существительное, собственное, одушевленное ,   </w:t>
            </w:r>
            <w:proofErr w:type="spell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м.р</w:t>
            </w:r>
            <w:proofErr w:type="spell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,  ед.ч.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Уточняю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Первый звук парный глухой мягкий согласный.</w:t>
            </w:r>
          </w:p>
          <w:p w:rsidR="005B17DF" w:rsidRPr="00527240" w:rsidRDefault="005B17DF" w:rsidP="005B17DF">
            <w:pPr>
              <w:pStyle w:val="af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Петя!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Молодцы.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Посмотрите на упражнение №271.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Какой значок стоит возле упр.?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Давайте прочитаем задания.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Давайте договоримся, что в паре вы составляете 3 задания.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А теперь выполните задание соседа по парте.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Давайте проговорим задания, чтобы весь класс услышал.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Кто составил другие задания?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Молодцы!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Теперь выполним упражнение № 272.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Выполним его устно. … Читай…. Продолжай.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Почему мы подставили служебную часть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словам  автобусе, метро, трамвае?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 почему мы катаемся НА велосипеде или коне? И почему мы не можем подставить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Переверните страничку.  Прочитайте правило «говори правильно».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Что мы с вами сделали сейчас? (предупредили ошибки).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Вам хочется покататься на Велосипеде?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Ведь уже</w:t>
            </w: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пахнет весной.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Вам не кажется?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Мы с нетерпением ждем ее прихода.  Посмотрите, у меня есть пословица о весне.</w:t>
            </w:r>
          </w:p>
          <w:p w:rsidR="005B17DF" w:rsidRPr="00C87587" w:rsidRDefault="005B17DF" w:rsidP="005B17DF">
            <w:pPr>
              <w:pStyle w:val="af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5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Весенний день - что ласковое слово.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Как вы понимаете ее смысл?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Ребята, а почему весну еще иногда называют красной?</w:t>
            </w:r>
          </w:p>
          <w:p w:rsidR="005B17DF" w:rsidRPr="00C87587" w:rsidRDefault="005B17DF" w:rsidP="005B17DF">
            <w:pPr>
              <w:pStyle w:val="af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58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Слайд 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Сравните: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Красная роза в саду расцвела.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У окошка пела   красная девица.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В каком значении красная в первом предложении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?(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цвет)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Во втором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?(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красивый)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Заглянем в толковый   словарь Ожегова</w:t>
            </w:r>
          </w:p>
          <w:p w:rsidR="005B17DF" w:rsidRPr="00C87587" w:rsidRDefault="005B17DF" w:rsidP="005B17DF">
            <w:pPr>
              <w:pStyle w:val="af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7587">
              <w:rPr>
                <w:rFonts w:ascii="Times New Roman" w:hAnsi="Times New Roman" w:cs="Times New Roman"/>
                <w:b/>
                <w:sz w:val="26"/>
                <w:szCs w:val="26"/>
              </w:rPr>
              <w:t>Слайд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1.красный, 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spell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, -</w:t>
            </w:r>
            <w:proofErr w:type="spell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proofErr w:type="spell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; -сен, -сна, -</w:t>
            </w:r>
            <w:proofErr w:type="spell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сно</w:t>
            </w:r>
            <w:proofErr w:type="spell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и -</w:t>
            </w:r>
            <w:proofErr w:type="spell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сно</w:t>
            </w:r>
            <w:proofErr w:type="spell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. 1. (-</w:t>
            </w:r>
            <w:proofErr w:type="spell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сно</w:t>
            </w:r>
            <w:proofErr w:type="spell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). цвета </w:t>
            </w:r>
            <w:proofErr w:type="spell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крови,спелых</w:t>
            </w:r>
            <w:proofErr w:type="spell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ягод земляники, яркого цветка мака. </w:t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2.красный  употр. в народной речи и поэзии для обозначения чего-н. хорошего, яркого, светлого. Красный  денек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расна девица.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B17DF" w:rsidRPr="00164434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Какие теперь уже знакомые служебные части речи вы видите в этих предложениях</w:t>
            </w:r>
            <w:proofErr w:type="gramStart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?(</w:t>
            </w:r>
            <w:proofErr w:type="gramEnd"/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Предлоги)Назовите их.</w:t>
            </w:r>
          </w:p>
          <w:p w:rsidR="005B17DF" w:rsidRPr="005B17DF" w:rsidRDefault="005B17DF" w:rsidP="005B17DF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Молодцы.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задание.</w:t>
            </w: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Pr="00F84E4D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задание.</w:t>
            </w: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Контролировать</w:t>
            </w:r>
            <w:r w:rsidRPr="00F84E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  <w:p w:rsidR="005B17DF" w:rsidRPr="00F84E4D" w:rsidRDefault="005B17DF" w:rsidP="005B17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67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грамматическое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рассуждение.</w:t>
            </w: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лексическое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Сравнивать.</w:t>
            </w: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Pr="00F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5B17DF" w:rsidRPr="00F84E4D" w:rsidRDefault="005B17DF" w:rsidP="005B1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F84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необходимую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теля,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ходимой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17DF" w:rsidRPr="00F84E4D" w:rsidRDefault="005B17DF" w:rsidP="00267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F84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осмысляют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выделенных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5B17DF" w:rsidRDefault="005B17DF" w:rsidP="00267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301C2" w:rsidRDefault="002301C2" w:rsidP="00267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301C2" w:rsidRDefault="002301C2" w:rsidP="00267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301C2" w:rsidRDefault="002301C2" w:rsidP="00267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301C2" w:rsidRDefault="002301C2" w:rsidP="00267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301C2" w:rsidRDefault="002301C2" w:rsidP="00267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301C2" w:rsidRDefault="002301C2" w:rsidP="00267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301C2" w:rsidRDefault="002301C2" w:rsidP="00267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301C2" w:rsidRDefault="002301C2" w:rsidP="002670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301C2" w:rsidRDefault="002301C2" w:rsidP="0023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30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2301C2" w:rsidRPr="00F84E4D" w:rsidRDefault="002301C2" w:rsidP="00230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F84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диалоге;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</w:t>
            </w:r>
            <w:r w:rsidRPr="00F84E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руют</w:t>
            </w:r>
            <w:r w:rsidRPr="00F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обмениваются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высказывания.</w:t>
            </w:r>
          </w:p>
          <w:p w:rsidR="002301C2" w:rsidRDefault="002301C2" w:rsidP="0023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23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C2" w:rsidRDefault="002301C2" w:rsidP="0084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F84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осмысляют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выделенных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2301C2" w:rsidRDefault="002301C2" w:rsidP="00230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3F" w:rsidRDefault="0084333F" w:rsidP="00230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3F" w:rsidRDefault="0084333F" w:rsidP="00230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3F" w:rsidRDefault="0084333F" w:rsidP="00230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3F" w:rsidRDefault="0084333F" w:rsidP="00230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3F" w:rsidRDefault="0084333F" w:rsidP="0084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33F" w:rsidRDefault="0084333F" w:rsidP="0084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F84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осмысляют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выделенных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ориентиров;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84333F" w:rsidRPr="002301C2" w:rsidRDefault="0084333F" w:rsidP="00843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DF" w:rsidTr="005B17D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F84E4D" w:rsidRDefault="005B17DF" w:rsidP="002670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 w:rsidRPr="00F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урока.</w:t>
            </w:r>
            <w:r w:rsidRPr="00F8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  <w:p w:rsidR="005B17DF" w:rsidRP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(предметная).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Default="005B17DF" w:rsidP="005B17D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434">
              <w:rPr>
                <w:rFonts w:ascii="Times New Roman" w:hAnsi="Times New Roman" w:cs="Times New Roman"/>
                <w:sz w:val="26"/>
                <w:szCs w:val="26"/>
              </w:rPr>
              <w:t>Чему же вы, ребята, сегодня у меня научились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5B17DF" w:rsidRDefault="005B17DF" w:rsidP="005B17D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1F09">
              <w:rPr>
                <w:rFonts w:ascii="Times New Roman" w:hAnsi="Times New Roman" w:cs="Times New Roman"/>
                <w:b/>
                <w:sz w:val="26"/>
                <w:szCs w:val="26"/>
              </w:rPr>
              <w:t>слайд</w:t>
            </w:r>
          </w:p>
          <w:p w:rsidR="005B17DF" w:rsidRPr="00F84E4D" w:rsidRDefault="005B17DF" w:rsidP="005B17D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Д/З.- придумаете предложение, где употребляются 2-3 предлога.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7DF" w:rsidRPr="005B17DF" w:rsidRDefault="005B17DF" w:rsidP="00267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Обобщать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7DF" w:rsidRPr="00F84E4D" w:rsidRDefault="005B17DF" w:rsidP="005B17D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F84E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:</w:t>
            </w:r>
            <w:r w:rsidRPr="00F84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храняют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задачу</w:t>
            </w:r>
            <w:r w:rsidRPr="00F84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84E4D" w:rsidRDefault="00F84E4D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F84E4D" w:rsidRDefault="00F84E4D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F84E4D" w:rsidRDefault="005B17DF" w:rsidP="00F84E4D">
      <w:pPr>
        <w:shd w:val="clear" w:color="auto" w:fill="FFFFFF"/>
        <w:spacing w:after="0" w:line="240" w:lineRule="auto"/>
        <w:ind w:right="422" w:firstLine="709"/>
        <w:jc w:val="center"/>
      </w:pPr>
      <w:r>
        <w:t xml:space="preserve">    </w:t>
      </w:r>
    </w:p>
    <w:p w:rsidR="005B17DF" w:rsidRDefault="005B17DF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5B17DF" w:rsidRDefault="005B17DF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5B17DF" w:rsidRDefault="005B17DF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5B17DF" w:rsidRDefault="005B17DF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5B17DF" w:rsidRDefault="005B17DF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5B17DF" w:rsidRDefault="005B17DF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5B17DF" w:rsidRDefault="005B17DF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2301C2" w:rsidRDefault="002301C2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5B17DF" w:rsidRDefault="005B17DF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5B17DF" w:rsidRDefault="005B17DF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5B17DF" w:rsidRDefault="005B17DF" w:rsidP="00F84E4D">
      <w:pPr>
        <w:shd w:val="clear" w:color="auto" w:fill="FFFFFF"/>
        <w:spacing w:after="0" w:line="240" w:lineRule="auto"/>
        <w:ind w:right="422" w:firstLine="709"/>
        <w:jc w:val="center"/>
      </w:pPr>
    </w:p>
    <w:p w:rsidR="00F84E4D" w:rsidRPr="00F84E4D" w:rsidRDefault="00F84E4D" w:rsidP="00F84E4D">
      <w:pPr>
        <w:shd w:val="clear" w:color="auto" w:fill="FFFFFF"/>
        <w:spacing w:after="0" w:line="240" w:lineRule="auto"/>
        <w:ind w:right="422" w:firstLine="709"/>
        <w:rPr>
          <w:rFonts w:ascii="Times New Roman" w:hAnsi="Times New Roman" w:cs="Times New Roman"/>
          <w:sz w:val="28"/>
          <w:szCs w:val="28"/>
        </w:rPr>
      </w:pPr>
      <w:r w:rsidRPr="00F84E4D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Pr="00F84E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4E4D">
        <w:rPr>
          <w:rFonts w:ascii="Times New Roman" w:hAnsi="Times New Roman" w:cs="Times New Roman"/>
          <w:sz w:val="28"/>
          <w:szCs w:val="28"/>
        </w:rPr>
        <w:t xml:space="preserve"> 37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4E4D">
        <w:rPr>
          <w:rFonts w:ascii="Times New Roman" w:hAnsi="Times New Roman" w:cs="Times New Roman"/>
          <w:sz w:val="28"/>
          <w:szCs w:val="28"/>
        </w:rPr>
        <w:t xml:space="preserve">                  Учитель школы : </w:t>
      </w:r>
      <w:r w:rsidR="0084333F">
        <w:rPr>
          <w:rFonts w:ascii="Times New Roman" w:hAnsi="Times New Roman" w:cs="Times New Roman"/>
          <w:sz w:val="28"/>
          <w:szCs w:val="28"/>
        </w:rPr>
        <w:t>Сели</w:t>
      </w:r>
      <w:r w:rsidRPr="00F84E4D">
        <w:rPr>
          <w:rFonts w:ascii="Times New Roman" w:hAnsi="Times New Roman" w:cs="Times New Roman"/>
          <w:sz w:val="28"/>
          <w:szCs w:val="28"/>
        </w:rPr>
        <w:t>верстова О.В.</w:t>
      </w:r>
    </w:p>
    <w:p w:rsidR="00F84E4D" w:rsidRDefault="00F84E4D" w:rsidP="00F84E4D">
      <w:pPr>
        <w:shd w:val="clear" w:color="auto" w:fill="FFFFFF"/>
        <w:spacing w:after="0" w:line="240" w:lineRule="auto"/>
        <w:ind w:right="422" w:firstLine="709"/>
        <w:rPr>
          <w:rFonts w:ascii="Times New Roman" w:hAnsi="Times New Roman" w:cs="Times New Roman"/>
          <w:sz w:val="28"/>
          <w:szCs w:val="28"/>
        </w:rPr>
      </w:pPr>
      <w:r w:rsidRPr="00F84E4D">
        <w:rPr>
          <w:rFonts w:ascii="Times New Roman" w:hAnsi="Times New Roman" w:cs="Times New Roman"/>
          <w:sz w:val="28"/>
          <w:szCs w:val="28"/>
        </w:rPr>
        <w:t>Класс: 2 «</w:t>
      </w:r>
      <w:proofErr w:type="spellStart"/>
      <w:r w:rsidRPr="00F84E4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4E4D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4E4D">
        <w:rPr>
          <w:rFonts w:ascii="Times New Roman" w:hAnsi="Times New Roman" w:cs="Times New Roman"/>
          <w:sz w:val="28"/>
          <w:szCs w:val="28"/>
        </w:rPr>
        <w:t xml:space="preserve"> Студентка: Ягода Ю.Ф. 43 гр.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4E4D" w:rsidRPr="00F84E4D" w:rsidRDefault="00F84E4D" w:rsidP="00F84E4D">
      <w:pPr>
        <w:shd w:val="clear" w:color="auto" w:fill="FFFFFF"/>
        <w:spacing w:after="0" w:line="240" w:lineRule="auto"/>
        <w:ind w:right="422" w:firstLine="709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F84E4D" w:rsidRDefault="00F84E4D" w:rsidP="00F84E4D">
      <w:pPr>
        <w:shd w:val="clear" w:color="auto" w:fill="FFFFFF"/>
        <w:spacing w:after="0" w:line="240" w:lineRule="auto"/>
        <w:ind w:right="422" w:firstLine="709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F84E4D" w:rsidRDefault="00F84E4D" w:rsidP="00F84E4D">
      <w:pPr>
        <w:shd w:val="clear" w:color="auto" w:fill="FFFFFF"/>
        <w:spacing w:after="0" w:line="240" w:lineRule="auto"/>
        <w:ind w:right="422" w:firstLine="709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F84E4D" w:rsidRDefault="00F84E4D" w:rsidP="0084333F">
      <w:pPr>
        <w:shd w:val="clear" w:color="auto" w:fill="FFFFFF"/>
        <w:spacing w:after="0" w:line="480" w:lineRule="auto"/>
        <w:ind w:right="4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 w:rsidR="0084333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«Предло</w:t>
      </w:r>
      <w:proofErr w:type="gramStart"/>
      <w:r w:rsidR="0084333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г-</w:t>
      </w:r>
      <w:proofErr w:type="gramEnd"/>
      <w:r w:rsidR="0084333F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как часть речи.»</w:t>
      </w:r>
    </w:p>
    <w:p w:rsidR="0084333F" w:rsidRDefault="00F84E4D" w:rsidP="00F84E4D">
      <w:pPr>
        <w:shd w:val="clear" w:color="auto" w:fill="FFFFFF"/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учителя: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</w:p>
    <w:p w:rsidR="00F84E4D" w:rsidRPr="0084333F" w:rsidRDefault="0084333F" w:rsidP="0084333F">
      <w:pPr>
        <w:shd w:val="clear" w:color="auto" w:fill="FFFFFF"/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84333F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познакомить учащихся с предлогом, как со служебной частью речи.</w:t>
      </w:r>
    </w:p>
    <w:p w:rsidR="00F84E4D" w:rsidRDefault="00F84E4D" w:rsidP="00F84E4D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Планируемые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</w:p>
    <w:p w:rsidR="00F84E4D" w:rsidRPr="0084333F" w:rsidRDefault="00F84E4D" w:rsidP="0084333F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предметные: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4333F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научатся</w:t>
      </w:r>
      <w:r w:rsidRPr="0084333F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="0084333F" w:rsidRPr="0084333F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отработать служебную часть речи – предлог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учебнике,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зировать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F84E4D" w:rsidRDefault="00F84E4D" w:rsidP="00F84E4D">
      <w:pPr>
        <w:shd w:val="clear" w:color="auto" w:fill="FFFFFF"/>
        <w:spacing w:after="0" w:line="240" w:lineRule="auto"/>
        <w:ind w:left="5" w:right="10" w:firstLine="70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личностные: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научатся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осознавать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учении;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смогут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адекватно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судить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причинах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успеха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неуспеха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учении,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связывать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успехи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усилиями,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трудолюбием.</w:t>
      </w:r>
    </w:p>
    <w:p w:rsidR="00F84E4D" w:rsidRDefault="00F84E4D" w:rsidP="00F84E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F84E4D" w:rsidRDefault="00F84E4D"/>
    <w:sectPr w:rsidR="00F84E4D" w:rsidSect="00F84E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E4D"/>
    <w:rsid w:val="002301C2"/>
    <w:rsid w:val="005B17DF"/>
    <w:rsid w:val="0084333F"/>
    <w:rsid w:val="00861058"/>
    <w:rsid w:val="00AF225A"/>
    <w:rsid w:val="00F8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4D"/>
    <w:pPr>
      <w:suppressAutoHyphens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F84E4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qFormat/>
    <w:rsid w:val="00F84E4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E4D"/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84E4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WW8Num2z0">
    <w:name w:val="WW8Num2z0"/>
    <w:rsid w:val="00F84E4D"/>
    <w:rPr>
      <w:b w:val="0"/>
    </w:rPr>
  </w:style>
  <w:style w:type="character" w:customStyle="1" w:styleId="WW8Num3z0">
    <w:name w:val="WW8Num3z0"/>
    <w:rsid w:val="00F84E4D"/>
    <w:rPr>
      <w:rFonts w:ascii="Symbol" w:hAnsi="Symbol" w:cs="Symbol"/>
    </w:rPr>
  </w:style>
  <w:style w:type="character" w:customStyle="1" w:styleId="WW8Num4z0">
    <w:name w:val="WW8Num4z0"/>
    <w:rsid w:val="00F84E4D"/>
    <w:rPr>
      <w:rFonts w:ascii="Times New Roman" w:hAnsi="Times New Roman" w:cs="Times New Roman"/>
    </w:rPr>
  </w:style>
  <w:style w:type="character" w:customStyle="1" w:styleId="WW8Num5z0">
    <w:name w:val="WW8Num5z0"/>
    <w:rsid w:val="00F84E4D"/>
    <w:rPr>
      <w:rFonts w:ascii="Times New Roman" w:hAnsi="Times New Roman" w:cs="Times New Roman"/>
    </w:rPr>
  </w:style>
  <w:style w:type="character" w:customStyle="1" w:styleId="WW8Num6z0">
    <w:name w:val="WW8Num6z0"/>
    <w:rsid w:val="00F84E4D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84E4D"/>
  </w:style>
  <w:style w:type="character" w:customStyle="1" w:styleId="WW8Num3z1">
    <w:name w:val="WW8Num3z1"/>
    <w:rsid w:val="00F84E4D"/>
    <w:rPr>
      <w:rFonts w:ascii="Courier New" w:hAnsi="Courier New" w:cs="Courier New"/>
    </w:rPr>
  </w:style>
  <w:style w:type="character" w:customStyle="1" w:styleId="WW8Num3z2">
    <w:name w:val="WW8Num3z2"/>
    <w:rsid w:val="00F84E4D"/>
    <w:rPr>
      <w:rFonts w:ascii="Wingdings" w:hAnsi="Wingdings" w:cs="Wingdings"/>
    </w:rPr>
  </w:style>
  <w:style w:type="character" w:customStyle="1" w:styleId="WW8NumSt2z0">
    <w:name w:val="WW8NumSt2z0"/>
    <w:rsid w:val="00F84E4D"/>
    <w:rPr>
      <w:rFonts w:ascii="Times New Roman" w:hAnsi="Times New Roman" w:cs="Times New Roman"/>
    </w:rPr>
  </w:style>
  <w:style w:type="character" w:customStyle="1" w:styleId="WW8NumSt3z0">
    <w:name w:val="WW8NumSt3z0"/>
    <w:rsid w:val="00F84E4D"/>
    <w:rPr>
      <w:rFonts w:ascii="Times New Roman" w:hAnsi="Times New Roman" w:cs="Times New Roman"/>
    </w:rPr>
  </w:style>
  <w:style w:type="character" w:customStyle="1" w:styleId="WW8NumSt4z0">
    <w:name w:val="WW8NumSt4z0"/>
    <w:rsid w:val="00F84E4D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F84E4D"/>
  </w:style>
  <w:style w:type="character" w:customStyle="1" w:styleId="Zag11">
    <w:name w:val="Zag_11"/>
    <w:rsid w:val="00F84E4D"/>
  </w:style>
  <w:style w:type="character" w:customStyle="1" w:styleId="21">
    <w:name w:val="Знак Знак2"/>
    <w:rsid w:val="00F84E4D"/>
    <w:rPr>
      <w:rFonts w:ascii="Calibri" w:eastAsia="Calibri" w:hAnsi="Calibri" w:cs="Calibri"/>
      <w:sz w:val="22"/>
      <w:szCs w:val="22"/>
    </w:rPr>
  </w:style>
  <w:style w:type="character" w:customStyle="1" w:styleId="12">
    <w:name w:val="Знак Знак1"/>
    <w:rsid w:val="00F84E4D"/>
    <w:rPr>
      <w:rFonts w:ascii="Calibri" w:eastAsia="Calibri" w:hAnsi="Calibri" w:cs="Calibri"/>
      <w:sz w:val="22"/>
      <w:szCs w:val="22"/>
    </w:rPr>
  </w:style>
  <w:style w:type="character" w:customStyle="1" w:styleId="a3">
    <w:name w:val="Знак Знак"/>
    <w:rsid w:val="00F84E4D"/>
    <w:rPr>
      <w:rFonts w:ascii="Tahoma" w:eastAsia="Calibri" w:hAnsi="Tahoma" w:cs="Tahoma"/>
      <w:sz w:val="16"/>
      <w:szCs w:val="16"/>
    </w:rPr>
  </w:style>
  <w:style w:type="character" w:customStyle="1" w:styleId="a4">
    <w:name w:val="Маркеры списка"/>
    <w:rsid w:val="00F84E4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84E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rsid w:val="00F84E4D"/>
    <w:pPr>
      <w:spacing w:after="120"/>
    </w:pPr>
  </w:style>
  <w:style w:type="character" w:customStyle="1" w:styleId="a7">
    <w:name w:val="Основной текст Знак"/>
    <w:basedOn w:val="a0"/>
    <w:link w:val="a6"/>
    <w:rsid w:val="00F84E4D"/>
    <w:rPr>
      <w:rFonts w:ascii="Calibri" w:eastAsia="Calibri" w:hAnsi="Calibri" w:cs="Calibri"/>
      <w:lang w:eastAsia="zh-CN"/>
    </w:rPr>
  </w:style>
  <w:style w:type="paragraph" w:styleId="a8">
    <w:name w:val="List"/>
    <w:basedOn w:val="a6"/>
    <w:rsid w:val="00F84E4D"/>
    <w:rPr>
      <w:rFonts w:cs="FreeSans"/>
    </w:rPr>
  </w:style>
  <w:style w:type="paragraph" w:styleId="a9">
    <w:name w:val="caption"/>
    <w:basedOn w:val="a"/>
    <w:qFormat/>
    <w:rsid w:val="00F84E4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F84E4D"/>
    <w:pPr>
      <w:suppressLineNumbers/>
    </w:pPr>
    <w:rPr>
      <w:rFonts w:cs="FreeSans"/>
    </w:rPr>
  </w:style>
  <w:style w:type="paragraph" w:styleId="aa">
    <w:name w:val="List Paragraph"/>
    <w:basedOn w:val="a"/>
    <w:qFormat/>
    <w:rsid w:val="00F84E4D"/>
    <w:pPr>
      <w:spacing w:after="0" w:line="240" w:lineRule="auto"/>
      <w:ind w:left="720"/>
    </w:pPr>
    <w:rPr>
      <w:rFonts w:eastAsia="Times New Roman"/>
      <w:sz w:val="24"/>
      <w:szCs w:val="24"/>
      <w:lang w:val="en-US" w:bidi="en-US"/>
    </w:rPr>
  </w:style>
  <w:style w:type="paragraph" w:customStyle="1" w:styleId="Osnova">
    <w:name w:val="Osnova"/>
    <w:basedOn w:val="a"/>
    <w:rsid w:val="00F84E4D"/>
    <w:pPr>
      <w:widowControl w:val="0"/>
      <w:autoSpaceDE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b">
    <w:name w:val="Body Text Indent"/>
    <w:basedOn w:val="a"/>
    <w:link w:val="ac"/>
    <w:rsid w:val="00F84E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84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header"/>
    <w:basedOn w:val="a"/>
    <w:link w:val="ae"/>
    <w:rsid w:val="00F84E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84E4D"/>
    <w:rPr>
      <w:rFonts w:ascii="Calibri" w:eastAsia="Calibri" w:hAnsi="Calibri" w:cs="Calibri"/>
      <w:lang w:eastAsia="zh-CN"/>
    </w:rPr>
  </w:style>
  <w:style w:type="paragraph" w:styleId="af">
    <w:name w:val="footer"/>
    <w:basedOn w:val="a"/>
    <w:link w:val="af0"/>
    <w:rsid w:val="00F84E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84E4D"/>
    <w:rPr>
      <w:rFonts w:ascii="Calibri" w:eastAsia="Calibri" w:hAnsi="Calibri" w:cs="Calibri"/>
      <w:lang w:eastAsia="zh-CN"/>
    </w:rPr>
  </w:style>
  <w:style w:type="paragraph" w:styleId="af1">
    <w:name w:val="Balloon Text"/>
    <w:basedOn w:val="a"/>
    <w:link w:val="af2"/>
    <w:rsid w:val="00F8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84E4D"/>
    <w:rPr>
      <w:rFonts w:ascii="Tahoma" w:eastAsia="Calibri" w:hAnsi="Tahoma" w:cs="Tahoma"/>
      <w:sz w:val="16"/>
      <w:szCs w:val="16"/>
      <w:lang w:eastAsia="zh-CN"/>
    </w:rPr>
  </w:style>
  <w:style w:type="paragraph" w:customStyle="1" w:styleId="af3">
    <w:name w:val="Содержимое врезки"/>
    <w:basedOn w:val="a6"/>
    <w:rsid w:val="00F84E4D"/>
  </w:style>
  <w:style w:type="paragraph" w:customStyle="1" w:styleId="af4">
    <w:name w:val="Содержимое таблицы"/>
    <w:basedOn w:val="a"/>
    <w:rsid w:val="00F84E4D"/>
    <w:pPr>
      <w:suppressLineNumbers/>
    </w:pPr>
  </w:style>
  <w:style w:type="paragraph" w:customStyle="1" w:styleId="af5">
    <w:name w:val="Заголовок таблицы"/>
    <w:basedOn w:val="af4"/>
    <w:rsid w:val="00F84E4D"/>
    <w:pPr>
      <w:jc w:val="center"/>
    </w:pPr>
    <w:rPr>
      <w:b/>
      <w:bCs/>
    </w:rPr>
  </w:style>
  <w:style w:type="paragraph" w:styleId="af6">
    <w:name w:val="No Spacing"/>
    <w:uiPriority w:val="1"/>
    <w:qFormat/>
    <w:rsid w:val="005B17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Ягода</dc:creator>
  <cp:keywords/>
  <dc:description/>
  <cp:lastModifiedBy>Ягода</cp:lastModifiedBy>
  <cp:revision>3</cp:revision>
  <dcterms:created xsi:type="dcterms:W3CDTF">2015-02-13T19:48:00Z</dcterms:created>
  <dcterms:modified xsi:type="dcterms:W3CDTF">2015-03-07T09:08:00Z</dcterms:modified>
</cp:coreProperties>
</file>