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Cs/>
          <w:color w:val="000000"/>
          <w:kern w:val="36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iCs/>
          <w:color w:val="000000"/>
          <w:kern w:val="36"/>
          <w:sz w:val="18"/>
          <w:szCs w:val="18"/>
          <w:lang w:eastAsia="ru-RU"/>
        </w:rPr>
        <w:t xml:space="preserve">                               </w:t>
      </w:r>
      <w:r w:rsidRPr="00F23CE1">
        <w:rPr>
          <w:rFonts w:ascii="Georgia" w:eastAsia="Times New Roman" w:hAnsi="Georgia" w:cs="Times New Roman"/>
          <w:iCs/>
          <w:color w:val="000000"/>
          <w:kern w:val="36"/>
          <w:sz w:val="18"/>
          <w:szCs w:val="18"/>
          <w:lang w:eastAsia="ru-RU"/>
        </w:rPr>
        <w:t>Педагог дополнительного образования Чурсанова Ирина Геннадьевна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Cs/>
          <w:color w:val="000000"/>
          <w:kern w:val="36"/>
          <w:sz w:val="18"/>
          <w:szCs w:val="18"/>
          <w:lang w:eastAsia="ru-RU"/>
        </w:rPr>
      </w:pP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Cs/>
          <w:color w:val="000000"/>
          <w:kern w:val="36"/>
          <w:sz w:val="18"/>
          <w:szCs w:val="18"/>
          <w:lang w:eastAsia="ru-RU"/>
        </w:rPr>
      </w:pP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Cs/>
          <w:color w:val="000000"/>
          <w:kern w:val="36"/>
          <w:sz w:val="18"/>
          <w:szCs w:val="18"/>
          <w:lang w:eastAsia="ru-RU"/>
        </w:rPr>
      </w:pP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Cs/>
          <w:color w:val="000000"/>
          <w:kern w:val="36"/>
          <w:sz w:val="18"/>
          <w:szCs w:val="18"/>
          <w:lang w:eastAsia="ru-RU"/>
        </w:rPr>
      </w:pP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Cs/>
          <w:color w:val="000000"/>
          <w:kern w:val="36"/>
          <w:sz w:val="18"/>
          <w:szCs w:val="18"/>
          <w:lang w:eastAsia="ru-RU"/>
        </w:rPr>
      </w:pPr>
    </w:p>
    <w:p w:rsidR="00B51C7E" w:rsidRP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FF0000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Cs/>
          <w:color w:val="000000"/>
          <w:kern w:val="36"/>
          <w:sz w:val="32"/>
          <w:szCs w:val="32"/>
          <w:lang w:eastAsia="ru-RU"/>
        </w:rPr>
        <w:t xml:space="preserve">  </w:t>
      </w:r>
      <w:r w:rsidRPr="00F23CE1">
        <w:rPr>
          <w:rFonts w:ascii="Georgia" w:eastAsia="Times New Roman" w:hAnsi="Georgia" w:cs="Times New Roman"/>
          <w:iCs/>
          <w:color w:val="000000"/>
          <w:kern w:val="36"/>
          <w:sz w:val="32"/>
          <w:szCs w:val="32"/>
          <w:lang w:eastAsia="ru-RU"/>
        </w:rPr>
        <w:t xml:space="preserve">     </w:t>
      </w:r>
      <w:r w:rsidRPr="00B51C7E">
        <w:rPr>
          <w:rFonts w:ascii="Georgia" w:eastAsia="Times New Roman" w:hAnsi="Georgia" w:cs="Times New Roman"/>
          <w:i/>
          <w:iCs/>
          <w:color w:val="FF0000"/>
          <w:kern w:val="36"/>
          <w:sz w:val="28"/>
          <w:szCs w:val="28"/>
          <w:lang w:eastAsia="ru-RU"/>
        </w:rPr>
        <w:t xml:space="preserve">Рекомендации родителям детей занимающихся хореографией.                                     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Cs/>
          <w:color w:val="000000"/>
          <w:kern w:val="36"/>
          <w:sz w:val="32"/>
          <w:szCs w:val="32"/>
          <w:lang w:eastAsia="ru-RU"/>
        </w:rPr>
      </w:pPr>
    </w:p>
    <w:p w:rsidR="00B51C7E" w:rsidRPr="00F23CE1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Cs/>
          <w:color w:val="000000"/>
          <w:kern w:val="36"/>
          <w:sz w:val="32"/>
          <w:szCs w:val="32"/>
          <w:lang w:eastAsia="ru-RU"/>
        </w:rPr>
      </w:pP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 w:rsidRPr="00615B63"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   Уважаемые родители</w:t>
      </w: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!  Для занятий хореографией Вашим детям необходимо приобрести соответствующую форму. В эстетичной и комфортной форме Ваши дети будут чувствовать себя красивыми, подтянутыми. 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  Для занятий хореографией нужно подбирать облегающую и эластичную одежду, не стесняющую движений танцора. Повседневная одежда для тренировок должна быть практичной и не обязательно такой яркой и декоративной как одежда для выступлений или концертов.</w:t>
      </w:r>
    </w:p>
    <w:p w:rsidR="00B51C7E" w:rsidRPr="00E74373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 Для повседневных занятий хореографией хорошо подойдет такая одежда, как лосины,  </w:t>
      </w:r>
      <w:proofErr w:type="spellStart"/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>тайсы</w:t>
      </w:r>
      <w:proofErr w:type="spellEnd"/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,  трико,  купальник или комбинезон  Танцевать можно как босиком, так и в специальной обуви. 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  Для разминки перед занятием очень пригодятся гетры - они помогают быстрее разогреться, не повредив мышцы и не получив растяжения. Гетры особенно пригодятся, если в танцевальном зале прохладно.  А во время перерыва они не позволят мышцам быстро остыть. Кроме того,  гетры поддерживают мышцы ног. 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 На ноги обычно надевают балетки или пуанты,  реже - </w:t>
      </w:r>
      <w:proofErr w:type="spellStart"/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>джазовки</w:t>
      </w:r>
      <w:proofErr w:type="spellEnd"/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или чешки.            Желательно, чтобы форма у всех учащихся в группе была единой. Ребенок  одетый в одежду отличающуюся от одежды всей группы, будет чувствовать себя неловко. Это будет отделять его от коллектива и создаст дискомфорт и ему и окружению. Единая форма одежды помогает детям действовать во время занятия  всем вместе.  Это развивает сплоченность и синхронность исполнения, что особенно важно в практике выступлений.        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 При выборе материала из которого изготовлена одежда лучше предпочтение отдать натуральным волокнам.  Как правило, это хлопок.   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 Для мальчиков обычно приобретают майки или футболки, шорты или бриджи. 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 На ноги одевают и мальчикам и девочкам балетки. Можно обуть и чешки, но мягкие туфли предпочтительнее, они подчеркивают вытянутость стопы. 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 Для народных танцев мальчикам приобретают сапоги, а девочкам туфли на маленьком каблучке. 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Для модерн танца - </w:t>
      </w:r>
      <w:proofErr w:type="spellStart"/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>джазовки</w:t>
      </w:r>
      <w:proofErr w:type="spellEnd"/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(мягкие кожаные полуботинки).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Для бальных танцев приобретают тоже туфли, но специальные.  </w:t>
      </w:r>
    </w:p>
    <w:p w:rsidR="00B51C7E" w:rsidRDefault="00B51C7E" w:rsidP="00B51C7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</w:t>
      </w:r>
    </w:p>
    <w:p w:rsidR="00B51C7E" w:rsidRPr="005F50A7" w:rsidRDefault="00B51C7E" w:rsidP="00B51C7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iCs/>
          <w:color w:val="000000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    Эстетичная и комфортная форма понравится Вашим детям, что несомненно отразится и на их успехах.                                                      </w:t>
      </w:r>
    </w:p>
    <w:p w:rsidR="00B51C7E" w:rsidRPr="005F50A7" w:rsidRDefault="00B51C7E" w:rsidP="00B51C7E">
      <w:pPr>
        <w:shd w:val="clear" w:color="auto" w:fill="FFFFFF"/>
        <w:spacing w:after="0" w:line="232" w:lineRule="atLeast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Arial" w:eastAsia="Times New Roman" w:hAnsi="Arial" w:cs="Arial"/>
          <w:i/>
          <w:color w:val="000000"/>
          <w:lang w:eastAsia="ru-RU"/>
        </w:rPr>
        <w:t xml:space="preserve">      </w:t>
      </w:r>
    </w:p>
    <w:p w:rsidR="006A0BD8" w:rsidRDefault="006A0BD8"/>
    <w:sectPr w:rsidR="006A0BD8" w:rsidSect="006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B51C7E"/>
    <w:rsid w:val="006A0BD8"/>
    <w:rsid w:val="006F2FEB"/>
    <w:rsid w:val="00B5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</dc:creator>
  <cp:lastModifiedBy>sod</cp:lastModifiedBy>
  <cp:revision>2</cp:revision>
  <dcterms:created xsi:type="dcterms:W3CDTF">2015-04-06T11:03:00Z</dcterms:created>
  <dcterms:modified xsi:type="dcterms:W3CDTF">2015-04-06T11:03:00Z</dcterms:modified>
</cp:coreProperties>
</file>