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5" w:rsidRDefault="006472C5" w:rsidP="006472C5">
      <w:pPr>
        <w:pBdr>
          <w:bottom w:val="single" w:sz="12" w:space="1" w:color="auto"/>
        </w:pBdr>
        <w:spacing w:after="0"/>
        <w:ind w:left="2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дошкольное образовательное учреждение детский сад №46 компенсирующего вида с приоритетным осуществлением квалифицированной коррекции отклонений в физич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ском и психическом развитии воспитанников </w:t>
      </w:r>
    </w:p>
    <w:p w:rsidR="006472C5" w:rsidRDefault="006472C5" w:rsidP="006472C5">
      <w:pPr>
        <w:pBdr>
          <w:bottom w:val="single" w:sz="12" w:space="1" w:color="auto"/>
        </w:pBdr>
        <w:spacing w:after="0"/>
        <w:ind w:left="2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Колпинского района Санкт-Петербурга.</w:t>
      </w:r>
    </w:p>
    <w:p w:rsidR="006472C5" w:rsidRDefault="006472C5" w:rsidP="006472C5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2C5" w:rsidRPr="006472C5" w:rsidRDefault="006472C5" w:rsidP="006472C5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6472C5">
        <w:rPr>
          <w:rFonts w:ascii="Times New Roman" w:hAnsi="Times New Roman"/>
          <w:b/>
          <w:sz w:val="40"/>
          <w:szCs w:val="40"/>
        </w:rPr>
        <w:t>КОНСПЕКТ ЗАНЯТИЯ ПО РАЗВИТИЮ ПОЗНАВ</w:t>
      </w:r>
      <w:r w:rsidRPr="006472C5">
        <w:rPr>
          <w:rFonts w:ascii="Times New Roman" w:hAnsi="Times New Roman"/>
          <w:b/>
          <w:sz w:val="40"/>
          <w:szCs w:val="40"/>
        </w:rPr>
        <w:t>А</w:t>
      </w:r>
      <w:r w:rsidRPr="006472C5">
        <w:rPr>
          <w:rFonts w:ascii="Times New Roman" w:hAnsi="Times New Roman"/>
          <w:b/>
          <w:sz w:val="40"/>
          <w:szCs w:val="40"/>
        </w:rPr>
        <w:t>ТЕЛЬНЫХ СПОСОБНОСТЕЙ И РЕЧИ «</w:t>
      </w:r>
      <w:r w:rsidR="006A3BC9">
        <w:rPr>
          <w:rFonts w:ascii="Times New Roman" w:hAnsi="Times New Roman"/>
          <w:b/>
          <w:sz w:val="40"/>
          <w:szCs w:val="40"/>
        </w:rPr>
        <w:t>ТЁТУШКА</w:t>
      </w:r>
      <w:r w:rsidR="00483EE2">
        <w:rPr>
          <w:rFonts w:ascii="Times New Roman" w:hAnsi="Times New Roman"/>
          <w:b/>
          <w:sz w:val="40"/>
          <w:szCs w:val="40"/>
        </w:rPr>
        <w:t xml:space="preserve"> ТЫКВА В ГОСТЯХ У РЕБЯТ</w:t>
      </w:r>
      <w:r w:rsidRPr="006472C5">
        <w:rPr>
          <w:rFonts w:ascii="Times New Roman" w:hAnsi="Times New Roman"/>
          <w:b/>
          <w:sz w:val="40"/>
          <w:szCs w:val="40"/>
        </w:rPr>
        <w:t>»</w:t>
      </w:r>
    </w:p>
    <w:p w:rsidR="006472C5" w:rsidRDefault="006472C5" w:rsidP="006472C5">
      <w:pPr>
        <w:spacing w:after="0" w:line="31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(для детей </w:t>
      </w:r>
      <w:r w:rsidR="00483EE2">
        <w:rPr>
          <w:rFonts w:ascii="Times New Roman" w:hAnsi="Times New Roman"/>
          <w:b/>
          <w:sz w:val="36"/>
          <w:szCs w:val="36"/>
        </w:rPr>
        <w:t>подготовительной группы</w:t>
      </w:r>
      <w:r>
        <w:rPr>
          <w:rFonts w:ascii="Times New Roman" w:hAnsi="Times New Roman"/>
          <w:b/>
          <w:sz w:val="36"/>
          <w:szCs w:val="36"/>
        </w:rPr>
        <w:t>)</w:t>
      </w: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472C5" w:rsidRPr="0057727C" w:rsidRDefault="006472C5" w:rsidP="006472C5">
      <w:pPr>
        <w:spacing w:after="0" w:line="312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Шумакова</w:t>
      </w:r>
      <w:r w:rsidRPr="0057727C">
        <w:rPr>
          <w:rFonts w:ascii="Times New Roman" w:hAnsi="Times New Roman"/>
          <w:b/>
          <w:sz w:val="28"/>
          <w:szCs w:val="28"/>
        </w:rPr>
        <w:t xml:space="preserve"> Галин</w:t>
      </w:r>
      <w:r>
        <w:rPr>
          <w:rFonts w:ascii="Times New Roman" w:hAnsi="Times New Roman"/>
          <w:b/>
          <w:sz w:val="28"/>
          <w:szCs w:val="28"/>
        </w:rPr>
        <w:t>а</w:t>
      </w:r>
      <w:r w:rsidRPr="0057727C">
        <w:rPr>
          <w:rFonts w:ascii="Times New Roman" w:hAnsi="Times New Roman"/>
          <w:b/>
          <w:sz w:val="28"/>
          <w:szCs w:val="28"/>
        </w:rPr>
        <w:t xml:space="preserve"> Анатольевн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472C5" w:rsidRDefault="006472C5" w:rsidP="006472C5">
      <w:pPr>
        <w:tabs>
          <w:tab w:val="left" w:pos="5310"/>
        </w:tabs>
        <w:spacing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57727C">
        <w:rPr>
          <w:rFonts w:ascii="Times New Roman" w:hAnsi="Times New Roman"/>
          <w:b/>
          <w:sz w:val="28"/>
          <w:szCs w:val="28"/>
        </w:rPr>
        <w:t>воспитател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57727C">
        <w:rPr>
          <w:rFonts w:ascii="Times New Roman" w:hAnsi="Times New Roman"/>
          <w:b/>
          <w:sz w:val="28"/>
          <w:szCs w:val="28"/>
        </w:rPr>
        <w:t xml:space="preserve"> ГДОУ д/с № 46</w:t>
      </w:r>
    </w:p>
    <w:p w:rsidR="006472C5" w:rsidRPr="0057727C" w:rsidRDefault="006472C5" w:rsidP="006472C5">
      <w:pPr>
        <w:tabs>
          <w:tab w:val="left" w:pos="531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472C5" w:rsidRDefault="006472C5" w:rsidP="006472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F5902" w:rsidRDefault="006472C5" w:rsidP="006472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Колпино 2011г.</w:t>
      </w:r>
    </w:p>
    <w:p w:rsidR="003E3722" w:rsidRDefault="003E3722" w:rsidP="00F579A1">
      <w:pPr>
        <w:rPr>
          <w:rFonts w:ascii="Times New Roman" w:hAnsi="Times New Roman"/>
          <w:b/>
          <w:sz w:val="28"/>
          <w:szCs w:val="28"/>
        </w:rPr>
      </w:pPr>
    </w:p>
    <w:p w:rsidR="003E3722" w:rsidRDefault="003E3722" w:rsidP="00F579A1">
      <w:pPr>
        <w:rPr>
          <w:rFonts w:ascii="Times New Roman" w:hAnsi="Times New Roman"/>
          <w:b/>
          <w:sz w:val="28"/>
          <w:szCs w:val="28"/>
        </w:rPr>
      </w:pPr>
    </w:p>
    <w:p w:rsidR="00550E92" w:rsidRDefault="00550E92" w:rsidP="00F579A1">
      <w:r w:rsidRPr="00E574A9">
        <w:rPr>
          <w:rFonts w:ascii="Times New Roman" w:hAnsi="Times New Roman"/>
          <w:b/>
          <w:sz w:val="28"/>
          <w:szCs w:val="28"/>
        </w:rPr>
        <w:lastRenderedPageBreak/>
        <w:t>Программное содержание</w:t>
      </w:r>
      <w:r>
        <w:t xml:space="preserve">. </w:t>
      </w:r>
    </w:p>
    <w:p w:rsidR="004D0EA8" w:rsidRDefault="00E55069" w:rsidP="00F579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развитие познавательных способностей:</w:t>
      </w:r>
    </w:p>
    <w:p w:rsidR="00E55069" w:rsidRDefault="00E55069" w:rsidP="00F579A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представления дет</w:t>
      </w:r>
      <w:r w:rsidR="00760B35">
        <w:rPr>
          <w:rFonts w:ascii="Times New Roman" w:hAnsi="Times New Roman"/>
          <w:sz w:val="28"/>
          <w:szCs w:val="28"/>
        </w:rPr>
        <w:t>ей о многообразии овощей, их рол</w:t>
      </w:r>
      <w:r>
        <w:rPr>
          <w:rFonts w:ascii="Times New Roman" w:hAnsi="Times New Roman"/>
          <w:sz w:val="28"/>
          <w:szCs w:val="28"/>
        </w:rPr>
        <w:t>и в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 человека.</w:t>
      </w:r>
    </w:p>
    <w:p w:rsidR="00F579A1" w:rsidRDefault="00F579A1" w:rsidP="00F579A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целебными свойствами овощей, используемых в народной медицине.</w:t>
      </w:r>
    </w:p>
    <w:p w:rsidR="00E55069" w:rsidRDefault="00E55069" w:rsidP="00F579A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том, какая часть овощей употребляется в пищу, через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 «Вершки-корешки».</w:t>
      </w:r>
    </w:p>
    <w:p w:rsidR="00E55069" w:rsidRDefault="00E55069" w:rsidP="00F579A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 при решении задачи-головоломки на воссоздание заданного числа (12) в игре «Подсолн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 w:rsidR="00760B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».</w:t>
      </w:r>
    </w:p>
    <w:p w:rsidR="00F579A1" w:rsidRPr="00F579A1" w:rsidRDefault="00E55069" w:rsidP="00F579A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общую моторику, </w:t>
      </w:r>
      <w:r w:rsidR="00760B35">
        <w:rPr>
          <w:rFonts w:ascii="Times New Roman" w:hAnsi="Times New Roman"/>
          <w:sz w:val="28"/>
          <w:szCs w:val="28"/>
        </w:rPr>
        <w:t>координацию речи с движением в упражнении «Ур</w:t>
      </w:r>
      <w:r w:rsidR="00760B35">
        <w:rPr>
          <w:rFonts w:ascii="Times New Roman" w:hAnsi="Times New Roman"/>
          <w:sz w:val="28"/>
          <w:szCs w:val="28"/>
        </w:rPr>
        <w:t>о</w:t>
      </w:r>
      <w:r w:rsidR="00760B35">
        <w:rPr>
          <w:rFonts w:ascii="Times New Roman" w:hAnsi="Times New Roman"/>
          <w:sz w:val="28"/>
          <w:szCs w:val="28"/>
        </w:rPr>
        <w:t xml:space="preserve">жай», </w:t>
      </w:r>
      <w:r>
        <w:rPr>
          <w:rFonts w:ascii="Times New Roman" w:hAnsi="Times New Roman"/>
          <w:sz w:val="28"/>
          <w:szCs w:val="28"/>
        </w:rPr>
        <w:t>образность движений в танце «Собираем урожай» слова и музыка Г.Вихаревой и в игре-пантомиме «С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бери урожай».</w:t>
      </w:r>
    </w:p>
    <w:p w:rsidR="004D0EA8" w:rsidRDefault="00E55069" w:rsidP="00F579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развитие связной речи:</w:t>
      </w:r>
    </w:p>
    <w:p w:rsidR="00E55069" w:rsidRDefault="00E55069" w:rsidP="00F579A1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составлять загадку-описание об овощах по </w:t>
      </w:r>
      <w:r w:rsidR="00BD2FF8">
        <w:rPr>
          <w:rFonts w:ascii="Times New Roman" w:hAnsi="Times New Roman"/>
          <w:sz w:val="28"/>
          <w:szCs w:val="28"/>
        </w:rPr>
        <w:t>мнемотаблице</w:t>
      </w:r>
      <w:r>
        <w:rPr>
          <w:rFonts w:ascii="Times New Roman" w:hAnsi="Times New Roman"/>
          <w:sz w:val="28"/>
          <w:szCs w:val="28"/>
        </w:rPr>
        <w:t>.</w:t>
      </w:r>
    </w:p>
    <w:p w:rsidR="00E55069" w:rsidRDefault="00E55069" w:rsidP="00F579A1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вести диалог. Игра-инсценировка «Разговор овощей»</w:t>
      </w:r>
    </w:p>
    <w:p w:rsidR="00E55069" w:rsidRDefault="00E55069" w:rsidP="00F579A1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 детей образными словами и выражениями, активизировать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варь глаголами через игры «Знакомство», </w:t>
      </w:r>
      <w:r w:rsidR="00DC40CE">
        <w:rPr>
          <w:rFonts w:ascii="Times New Roman" w:hAnsi="Times New Roman"/>
          <w:sz w:val="28"/>
          <w:szCs w:val="28"/>
        </w:rPr>
        <w:t>«Собери ур</w:t>
      </w:r>
      <w:r w:rsidR="00DC40CE">
        <w:rPr>
          <w:rFonts w:ascii="Times New Roman" w:hAnsi="Times New Roman"/>
          <w:sz w:val="28"/>
          <w:szCs w:val="28"/>
        </w:rPr>
        <w:t>о</w:t>
      </w:r>
      <w:r w:rsidR="00DC40CE">
        <w:rPr>
          <w:rFonts w:ascii="Times New Roman" w:hAnsi="Times New Roman"/>
          <w:sz w:val="28"/>
          <w:szCs w:val="28"/>
        </w:rPr>
        <w:t>жай»</w:t>
      </w:r>
      <w:r w:rsidR="00D55E5C">
        <w:rPr>
          <w:rFonts w:ascii="Times New Roman" w:hAnsi="Times New Roman"/>
          <w:sz w:val="28"/>
          <w:szCs w:val="28"/>
        </w:rPr>
        <w:t>.</w:t>
      </w:r>
    </w:p>
    <w:p w:rsidR="00D55E5C" w:rsidRPr="004D0EA8" w:rsidRDefault="00D55E5C" w:rsidP="00F579A1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составлять рассказ по картинке «Уборка урожая» по плану.</w:t>
      </w:r>
    </w:p>
    <w:p w:rsidR="00E574A9" w:rsidRDefault="00D55E5C" w:rsidP="00F57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/>
          <w:sz w:val="28"/>
          <w:szCs w:val="28"/>
        </w:rPr>
        <w:t>:</w:t>
      </w:r>
    </w:p>
    <w:p w:rsidR="00D55E5C" w:rsidRDefault="00D55E5C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Тыква, шапочки-маски овощей: огурца, капусты, репы, лука, перца, моркови,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ха;</w:t>
      </w:r>
    </w:p>
    <w:p w:rsidR="00F579A1" w:rsidRDefault="00F579A1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«Овощная скорая помощь»;</w:t>
      </w:r>
    </w:p>
    <w:p w:rsidR="00D55E5C" w:rsidRDefault="00760B35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55E5C">
        <w:rPr>
          <w:rFonts w:ascii="Times New Roman" w:hAnsi="Times New Roman"/>
          <w:sz w:val="28"/>
          <w:szCs w:val="28"/>
        </w:rPr>
        <w:t>апись танца «Собираем урожай» Г.Вихаревой;</w:t>
      </w:r>
    </w:p>
    <w:p w:rsidR="00760B35" w:rsidRDefault="00760B35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лист «Что где растёт?»;</w:t>
      </w:r>
    </w:p>
    <w:p w:rsidR="00D55E5C" w:rsidRDefault="00760B35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Иллюстрация «</w:t>
      </w:r>
      <w:r w:rsidR="00D55E5C">
        <w:rPr>
          <w:rFonts w:ascii="Times New Roman" w:hAnsi="Times New Roman"/>
          <w:sz w:val="28"/>
          <w:szCs w:val="28"/>
        </w:rPr>
        <w:t>Подсолнух</w:t>
      </w:r>
      <w:r>
        <w:rPr>
          <w:rFonts w:ascii="Times New Roman" w:hAnsi="Times New Roman"/>
          <w:sz w:val="28"/>
          <w:szCs w:val="28"/>
        </w:rPr>
        <w:t>и</w:t>
      </w:r>
      <w:r w:rsidR="00D55E5C">
        <w:rPr>
          <w:rFonts w:ascii="Times New Roman" w:hAnsi="Times New Roman"/>
          <w:sz w:val="28"/>
          <w:szCs w:val="28"/>
        </w:rPr>
        <w:t>»;</w:t>
      </w:r>
    </w:p>
    <w:p w:rsidR="00760B35" w:rsidRDefault="00760B35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лист «Подсолнух»;</w:t>
      </w:r>
    </w:p>
    <w:p w:rsidR="00D55E5C" w:rsidRDefault="00D55E5C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 «Уборка урожая»;</w:t>
      </w:r>
    </w:p>
    <w:p w:rsidR="00D55E5C" w:rsidRDefault="00D55E5C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– описание овощей;</w:t>
      </w:r>
    </w:p>
    <w:p w:rsidR="00D55E5C" w:rsidRDefault="00D55E5C" w:rsidP="00F579A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Горшочек с тыквенными цукатами (подарок детям).</w:t>
      </w:r>
    </w:p>
    <w:p w:rsidR="00F579A1" w:rsidRDefault="00F579A1" w:rsidP="000332E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E3722" w:rsidRDefault="003E3722" w:rsidP="000332E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E3722" w:rsidRDefault="003E3722" w:rsidP="000332E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E3722" w:rsidRDefault="003E3722" w:rsidP="000332E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332E1" w:rsidRPr="000332E1" w:rsidRDefault="000332E1" w:rsidP="000332E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332E1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tbl>
      <w:tblPr>
        <w:tblW w:w="0" w:type="auto"/>
        <w:tblBorders>
          <w:insideH w:val="single" w:sz="4" w:space="0" w:color="000000"/>
          <w:insideV w:val="thinThickThinMediumGap" w:sz="18" w:space="0" w:color="auto"/>
        </w:tblBorders>
        <w:tblLook w:val="04A0"/>
      </w:tblPr>
      <w:tblGrid>
        <w:gridCol w:w="5353"/>
        <w:gridCol w:w="4218"/>
      </w:tblGrid>
      <w:tr w:rsidR="0064698B" w:rsidRPr="00355998" w:rsidTr="00226A8B">
        <w:tc>
          <w:tcPr>
            <w:tcW w:w="5353" w:type="dxa"/>
          </w:tcPr>
          <w:p w:rsidR="00226A8B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Появляется Тыква</w:t>
            </w:r>
            <w:r w:rsidR="00226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A8B" w:rsidRDefault="00226A8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 в кост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ме)</w:t>
            </w:r>
          </w:p>
          <w:p w:rsidR="00226A8B" w:rsidRDefault="00226A8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– </w:t>
            </w:r>
            <w:r w:rsidR="006A3BC9">
              <w:rPr>
                <w:rFonts w:ascii="Times New Roman" w:hAnsi="Times New Roman"/>
                <w:sz w:val="28"/>
                <w:szCs w:val="28"/>
              </w:rPr>
              <w:t>Тётушка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Тыква, к вам в гости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шла. 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игры с собой принесла.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Живу я, ребята, в чудесной стране.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она называется?</w:t>
            </w:r>
          </w:p>
          <w:p w:rsidR="00D55E5C" w:rsidRPr="00355998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Ответьте мне.</w:t>
            </w:r>
          </w:p>
          <w:p w:rsidR="0064698B" w:rsidRDefault="0064698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Верно.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там не раз бывал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друзей моих встречал.</w:t>
            </w:r>
          </w:p>
          <w:p w:rsidR="00226A8B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вам закрыть глаза, </w:t>
            </w:r>
          </w:p>
          <w:p w:rsidR="00D55E5C" w:rsidRDefault="00226A8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55E5C">
              <w:rPr>
                <w:rFonts w:ascii="Times New Roman" w:hAnsi="Times New Roman"/>
                <w:sz w:val="28"/>
                <w:szCs w:val="28"/>
              </w:rPr>
              <w:t xml:space="preserve"> начнутся ч</w:t>
            </w:r>
            <w:r w:rsidR="00D55E5C">
              <w:rPr>
                <w:rFonts w:ascii="Times New Roman" w:hAnsi="Times New Roman"/>
                <w:sz w:val="28"/>
                <w:szCs w:val="28"/>
              </w:rPr>
              <w:t>у</w:t>
            </w:r>
            <w:r w:rsidR="00D55E5C">
              <w:rPr>
                <w:rFonts w:ascii="Times New Roman" w:hAnsi="Times New Roman"/>
                <w:sz w:val="28"/>
                <w:szCs w:val="28"/>
              </w:rPr>
              <w:t>деса.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E5C" w:rsidRPr="00226A8B" w:rsidRDefault="00D55E5C" w:rsidP="003559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6A8B">
              <w:rPr>
                <w:rFonts w:ascii="Times New Roman" w:hAnsi="Times New Roman"/>
                <w:b/>
                <w:sz w:val="28"/>
                <w:szCs w:val="28"/>
              </w:rPr>
              <w:t>Игра «Знако</w:t>
            </w:r>
            <w:r w:rsidR="00226A8B" w:rsidRPr="00226A8B">
              <w:rPr>
                <w:rFonts w:ascii="Times New Roman" w:hAnsi="Times New Roman"/>
                <w:b/>
                <w:sz w:val="28"/>
                <w:szCs w:val="28"/>
              </w:rPr>
              <w:t>мство»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зеркалу вы подойдите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себя посмотрите.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 стали, расскажите.</w:t>
            </w: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5E5C" w:rsidRDefault="00D55E5C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26A8B" w:rsidRPr="00355998" w:rsidRDefault="00226A8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581B" w:rsidRDefault="0057581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теперь жители огородного королевс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57581B" w:rsidRPr="0057581B" w:rsidRDefault="0057581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побыстрей, чем вы поле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ны для людей.</w:t>
            </w:r>
          </w:p>
          <w:p w:rsidR="00562E3D" w:rsidRPr="00355998" w:rsidRDefault="00562E3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2E3D" w:rsidRPr="00355998" w:rsidRDefault="0057581B" w:rsidP="005758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5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3D" w:rsidRPr="00355998" w:rsidRDefault="00562E3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2E3D" w:rsidRPr="00355998" w:rsidRDefault="00562E3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1D62" w:rsidRPr="00355998" w:rsidRDefault="00E81D6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2E3D" w:rsidRPr="00355998" w:rsidRDefault="00562E3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2E3D" w:rsidRPr="00355998" w:rsidRDefault="00562E3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4F73" w:rsidRPr="00355998" w:rsidRDefault="00DA4F7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4F73" w:rsidRPr="00355998" w:rsidRDefault="00DA4F7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E3F4A" w:rsidRDefault="000E3F4A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2E1" w:rsidRDefault="000332E1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2E1" w:rsidRDefault="000332E1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332E1" w:rsidRDefault="000332E1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0CD1" w:rsidRPr="000332E1" w:rsidRDefault="00597EEB" w:rsidP="0035599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332E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Воспитатель:</w:t>
            </w:r>
          </w:p>
          <w:p w:rsidR="00597EEB" w:rsidRDefault="00597EE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не только сохраняют людям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ровье, но и помогают вернуть его тем, кто заболел.</w:t>
            </w: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3722">
              <w:rPr>
                <w:rFonts w:ascii="Times New Roman" w:hAnsi="Times New Roman"/>
                <w:b/>
                <w:sz w:val="28"/>
                <w:szCs w:val="28"/>
              </w:rPr>
              <w:t>Презентация «Овощная скорая п</w:t>
            </w:r>
            <w:r w:rsidRPr="003E37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E3722">
              <w:rPr>
                <w:rFonts w:ascii="Times New Roman" w:hAnsi="Times New Roman"/>
                <w:b/>
                <w:sz w:val="28"/>
                <w:szCs w:val="28"/>
              </w:rPr>
              <w:t>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друзья, давайте </w:t>
            </w: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хоровод скорей вставайте. </w:t>
            </w: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для наших овощей </w:t>
            </w: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Станцуем танец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селей.</w:t>
            </w:r>
          </w:p>
          <w:p w:rsidR="00597EEB" w:rsidRDefault="00597EEB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(Танец «Собираем урожай» слова и муз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 Г.Вихаревой»)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2DF5" w:rsidRDefault="00752DF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450A" w:rsidRDefault="0048450A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теперь, друзья, глаза закройте, поверн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тесь, вновь в ребяток преврат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тесь.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0C46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для вас игра другая: </w:t>
            </w:r>
            <w:r w:rsidR="00760C46">
              <w:rPr>
                <w:rFonts w:ascii="Times New Roman" w:hAnsi="Times New Roman"/>
                <w:sz w:val="28"/>
                <w:szCs w:val="28"/>
              </w:rPr>
              <w:t>за столы сад</w:t>
            </w:r>
            <w:r w:rsidR="00760C46">
              <w:rPr>
                <w:rFonts w:ascii="Times New Roman" w:hAnsi="Times New Roman"/>
                <w:sz w:val="28"/>
                <w:szCs w:val="28"/>
              </w:rPr>
              <w:t>и</w:t>
            </w:r>
            <w:r w:rsidR="00760C46">
              <w:rPr>
                <w:rFonts w:ascii="Times New Roman" w:hAnsi="Times New Roman"/>
                <w:sz w:val="28"/>
                <w:szCs w:val="28"/>
              </w:rPr>
              <w:t>тесь,</w:t>
            </w:r>
            <w:r w:rsidR="009307A9">
              <w:rPr>
                <w:rFonts w:ascii="Times New Roman" w:hAnsi="Times New Roman"/>
                <w:sz w:val="28"/>
                <w:szCs w:val="28"/>
              </w:rPr>
              <w:t xml:space="preserve"> возьмите</w:t>
            </w:r>
            <w:r w:rsidR="00760C46">
              <w:rPr>
                <w:rFonts w:ascii="Times New Roman" w:hAnsi="Times New Roman"/>
                <w:sz w:val="28"/>
                <w:szCs w:val="28"/>
              </w:rPr>
              <w:t xml:space="preserve"> карандаши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07A9">
              <w:rPr>
                <w:rFonts w:ascii="Times New Roman" w:hAnsi="Times New Roman"/>
                <w:sz w:val="28"/>
                <w:szCs w:val="28"/>
              </w:rPr>
              <w:t xml:space="preserve">и укажите, </w:t>
            </w:r>
            <w:r>
              <w:rPr>
                <w:rFonts w:ascii="Times New Roman" w:hAnsi="Times New Roman"/>
                <w:sz w:val="28"/>
                <w:szCs w:val="28"/>
              </w:rPr>
              <w:t>что съедобно в овощах</w:t>
            </w:r>
            <w:r w:rsidR="009307A9">
              <w:rPr>
                <w:rFonts w:ascii="Times New Roman" w:hAnsi="Times New Roman"/>
                <w:sz w:val="28"/>
                <w:szCs w:val="28"/>
              </w:rPr>
              <w:t xml:space="preserve"> – вершки или коре</w:t>
            </w:r>
            <w:r w:rsidR="009307A9">
              <w:rPr>
                <w:rFonts w:ascii="Times New Roman" w:hAnsi="Times New Roman"/>
                <w:sz w:val="28"/>
                <w:szCs w:val="28"/>
              </w:rPr>
              <w:t>ш</w:t>
            </w:r>
            <w:r w:rsidR="009307A9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F93" w:rsidRPr="00760C46" w:rsidRDefault="00760C46" w:rsidP="00760C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0C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«Вершки-корешки»</w:t>
            </w:r>
          </w:p>
          <w:p w:rsidR="00290CD1" w:rsidRPr="00355998" w:rsidRDefault="00290CD1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0CD1" w:rsidRDefault="00290CD1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0C46" w:rsidRPr="00355998" w:rsidRDefault="00760C46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0CD1" w:rsidRDefault="0048450A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Новый </w:t>
            </w:r>
            <w:r w:rsidR="00756F93">
              <w:rPr>
                <w:rFonts w:ascii="Times New Roman" w:hAnsi="Times New Roman"/>
                <w:sz w:val="28"/>
                <w:szCs w:val="28"/>
              </w:rPr>
              <w:t>друг мой перед Вами,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наполнен семенами.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Семена свои считал,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Половину потерял…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ребята, помогите,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Семечки его найдите,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Помните, что в каждом ряду</w:t>
            </w:r>
          </w:p>
          <w:p w:rsidR="00756F93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по 12 семечек.</w:t>
            </w:r>
          </w:p>
          <w:p w:rsidR="00756F93" w:rsidRPr="00355998" w:rsidRDefault="00756F9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Нарисуйте их.</w:t>
            </w:r>
          </w:p>
          <w:p w:rsidR="00290CD1" w:rsidRPr="0048450A" w:rsidRDefault="0048450A" w:rsidP="003559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450A">
              <w:rPr>
                <w:rFonts w:ascii="Times New Roman" w:hAnsi="Times New Roman"/>
                <w:b/>
                <w:sz w:val="28"/>
                <w:szCs w:val="28"/>
              </w:rPr>
              <w:t>Игра «Подсолнух»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2212" w:rsidRDefault="00922212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0CD1" w:rsidRDefault="00290CD1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4826" w:rsidRDefault="0048450A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теперь, друзья вставайте</w:t>
            </w:r>
          </w:p>
          <w:p w:rsidR="0048450A" w:rsidRDefault="0048450A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 мною поиграйте.</w:t>
            </w:r>
          </w:p>
          <w:p w:rsidR="0048450A" w:rsidRPr="0048450A" w:rsidRDefault="0048450A" w:rsidP="003559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450A">
              <w:rPr>
                <w:rFonts w:ascii="Times New Roman" w:hAnsi="Times New Roman"/>
                <w:b/>
                <w:sz w:val="28"/>
                <w:szCs w:val="28"/>
              </w:rPr>
              <w:t>Подвижное упражнение «Урожай».</w:t>
            </w:r>
          </w:p>
          <w:p w:rsidR="00204826" w:rsidRDefault="00204826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450A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огород пойдём,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 соберём.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морковки натаскаем.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картошки накопаем.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Срежем мы кочан капусты,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Круглый, сочный, очень вкусный.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Щавеля нарвём немножко</w:t>
            </w: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155D" w:rsidRDefault="0050155D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вернёмся по дорожке.</w:t>
            </w:r>
          </w:p>
          <w:p w:rsidR="00204826" w:rsidRDefault="00204826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4826" w:rsidRDefault="00204826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4826" w:rsidRDefault="00204826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4826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пришла пора</w:t>
            </w:r>
          </w:p>
          <w:p w:rsidR="00C44704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Отдохнуть нам детвора.</w:t>
            </w:r>
          </w:p>
          <w:p w:rsidR="00C44704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 тихонько посидите</w:t>
            </w:r>
          </w:p>
          <w:p w:rsidR="00C44704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картину рассмотрите.</w:t>
            </w:r>
          </w:p>
          <w:p w:rsidR="00204826" w:rsidRDefault="00204826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7B13" w:rsidRDefault="00337B1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7B13" w:rsidRDefault="00337B1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что вы видите на картине?</w:t>
            </w:r>
          </w:p>
          <w:p w:rsidR="00337B13" w:rsidRDefault="00337B1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7B13" w:rsidRDefault="00337B1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время года изображено?</w:t>
            </w:r>
          </w:p>
          <w:p w:rsidR="00337B13" w:rsidRDefault="00337B1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7B13" w:rsidRPr="00355998" w:rsidRDefault="00337B13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приметы говорят о том, что это осень?</w:t>
            </w:r>
          </w:p>
          <w:p w:rsidR="00A64085" w:rsidRDefault="00A64085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7F9F" w:rsidRDefault="00A47F9F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7F9F" w:rsidRDefault="00A47F9F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7F9F" w:rsidRDefault="00A47F9F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находится огород?</w:t>
            </w:r>
          </w:p>
          <w:p w:rsidR="00A47F9F" w:rsidRDefault="00A47F9F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7F9F" w:rsidRDefault="00A47F9F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7F9F" w:rsidRDefault="00A47F9F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 изображена?</w:t>
            </w:r>
          </w:p>
          <w:p w:rsidR="00B3615E" w:rsidRDefault="00B3615E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3615E" w:rsidRDefault="00B3615E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3615E" w:rsidRDefault="00B3615E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3615E" w:rsidRDefault="00B3615E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3615E" w:rsidRPr="00355998" w:rsidRDefault="00B3615E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настроение у детей и почему?</w:t>
            </w:r>
          </w:p>
          <w:p w:rsidR="00E81D62" w:rsidRDefault="00E81D62" w:rsidP="00355998">
            <w:pPr>
              <w:spacing w:after="0"/>
            </w:pPr>
          </w:p>
          <w:p w:rsidR="004E4C38" w:rsidRDefault="004E4C38" w:rsidP="00355998">
            <w:pPr>
              <w:spacing w:after="0"/>
            </w:pPr>
          </w:p>
          <w:p w:rsidR="004E4C38" w:rsidRDefault="004E4C38" w:rsidP="00355998">
            <w:pPr>
              <w:spacing w:after="0"/>
            </w:pPr>
          </w:p>
          <w:p w:rsidR="004E4C38" w:rsidRDefault="004E4C38" w:rsidP="00355998">
            <w:pPr>
              <w:spacing w:after="0"/>
            </w:pPr>
          </w:p>
          <w:p w:rsidR="004E4C38" w:rsidRDefault="004E4C38" w:rsidP="00355998">
            <w:pPr>
              <w:spacing w:after="0"/>
            </w:pPr>
          </w:p>
          <w:p w:rsidR="004E4C38" w:rsidRDefault="004E4C38" w:rsidP="00355998">
            <w:pPr>
              <w:spacing w:after="0"/>
            </w:pPr>
          </w:p>
          <w:p w:rsidR="004E4C38" w:rsidRDefault="004E4C38" w:rsidP="00355998">
            <w:pPr>
              <w:spacing w:after="0"/>
            </w:pPr>
          </w:p>
          <w:p w:rsidR="004E4C38" w:rsidRPr="004E4C38" w:rsidRDefault="004E4C38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C38" w:rsidRPr="004E4C38" w:rsidRDefault="004E4C38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C38" w:rsidRDefault="004E4C38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Pr="004E4C38" w:rsidRDefault="00C44704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C38" w:rsidRDefault="004E4C38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C38">
              <w:rPr>
                <w:rFonts w:ascii="Times New Roman" w:hAnsi="Times New Roman"/>
                <w:sz w:val="28"/>
                <w:szCs w:val="28"/>
              </w:rPr>
              <w:t>Представьте, что мы помогаем реб</w:t>
            </w:r>
            <w:r w:rsidRPr="004E4C38">
              <w:rPr>
                <w:rFonts w:ascii="Times New Roman" w:hAnsi="Times New Roman"/>
                <w:sz w:val="28"/>
                <w:szCs w:val="28"/>
              </w:rPr>
              <w:t>я</w:t>
            </w:r>
            <w:r w:rsidRPr="004E4C38">
              <w:rPr>
                <w:rFonts w:ascii="Times New Roman" w:hAnsi="Times New Roman"/>
                <w:sz w:val="28"/>
                <w:szCs w:val="28"/>
              </w:rPr>
              <w:t>там собирать урожай.</w:t>
            </w:r>
          </w:p>
          <w:p w:rsidR="004E4C38" w:rsidRDefault="004E4C38" w:rsidP="0035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4C38" w:rsidRDefault="004E4C38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704">
              <w:rPr>
                <w:rFonts w:ascii="Times New Roman" w:hAnsi="Times New Roman"/>
                <w:b/>
                <w:sz w:val="28"/>
                <w:szCs w:val="28"/>
              </w:rPr>
              <w:t>Игра-пантомима «Собери урожай»</w:t>
            </w:r>
            <w:r>
              <w:rPr>
                <w:rFonts w:ascii="Times New Roman" w:hAnsi="Times New Roman"/>
                <w:sz w:val="28"/>
                <w:szCs w:val="28"/>
              </w:rPr>
              <w:t>. (Каждый ребёнок по очереди показывает, что он делает, остальные отгадывают и рассказывают).</w:t>
            </w: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Default="00C44704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Default="00C44704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почувствовали, когда помогали ребятам трудиться?</w:t>
            </w: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давайте ещё раз посмотрим на картину. Придумайте рассказ про всё, что вы видите. </w:t>
            </w:r>
          </w:p>
          <w:p w:rsidR="00992789" w:rsidRDefault="00992789" w:rsidP="004E4C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забудьте рассказать:</w:t>
            </w:r>
          </w:p>
          <w:p w:rsidR="00992789" w:rsidRPr="00BD6C64" w:rsidRDefault="00BD6C64" w:rsidP="00BD6C6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Какое время года и какая стоит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года?</w:t>
            </w:r>
          </w:p>
          <w:p w:rsidR="00BD6C64" w:rsidRPr="00BD6C64" w:rsidRDefault="00BD6C64" w:rsidP="00BD6C6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Где работают дети?</w:t>
            </w:r>
          </w:p>
          <w:p w:rsidR="00BD6C64" w:rsidRPr="00BD6C64" w:rsidRDefault="00BD6C64" w:rsidP="00BD6C6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Что выросло у них на огороде?</w:t>
            </w:r>
          </w:p>
          <w:p w:rsidR="00BD6C64" w:rsidRPr="00BD6C64" w:rsidRDefault="00BD6C64" w:rsidP="00BD6C6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Что им удалось сделать?</w:t>
            </w:r>
          </w:p>
          <w:p w:rsidR="00BD6C64" w:rsidRPr="00BD6C64" w:rsidRDefault="00BD6C64" w:rsidP="00BD6C6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Какое у детей настроение?</w:t>
            </w: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понравились ваши рассказы.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кое название вы дали бы картине и вашему рассказу?</w:t>
            </w: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картина так и называется «Уборка урожая».</w:t>
            </w:r>
          </w:p>
          <w:p w:rsidR="00C4470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хотел рассказать о труде детей, которые сами вырастили овощи и сами их убирают. А как вы думаете, что они будут делать с этими овощ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ми?</w:t>
            </w:r>
            <w:r w:rsidR="00C44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704" w:rsidRDefault="00C4470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Default="00C4470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4704" w:rsidRDefault="00C4470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C4470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их можно приготовить?</w:t>
            </w: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D6C6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Давайте сварим щи. </w:t>
            </w:r>
          </w:p>
          <w:p w:rsidR="00C4470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положишь в кастрюлю </w:t>
            </w:r>
          </w:p>
          <w:p w:rsidR="00C4470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схеме</w:t>
            </w:r>
            <w:r w:rsidR="006C12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расскажи: </w:t>
            </w:r>
          </w:p>
          <w:p w:rsidR="00C44704" w:rsidRDefault="00BD6C64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какого цвета, формы, </w:t>
            </w:r>
            <w:r w:rsidR="00760B35">
              <w:rPr>
                <w:rFonts w:ascii="Times New Roman" w:hAnsi="Times New Roman"/>
                <w:sz w:val="28"/>
                <w:szCs w:val="28"/>
              </w:rPr>
              <w:t xml:space="preserve">размера, вкуса, где растёт, </w:t>
            </w:r>
            <w:r w:rsidR="004567BF">
              <w:rPr>
                <w:rFonts w:ascii="Times New Roman" w:hAnsi="Times New Roman"/>
                <w:sz w:val="28"/>
                <w:szCs w:val="28"/>
              </w:rPr>
              <w:t>чем полезен</w:t>
            </w:r>
            <w:r w:rsidR="00760B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C64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мы будем называть овощи, которые нужны для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готовления щей.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70A5" w:rsidRDefault="001E70A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70A5" w:rsidRDefault="001E70A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52DF5" w:rsidRDefault="00752DF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Pr="00C44704" w:rsidRDefault="006C1255" w:rsidP="00BD6C6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4470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Воспитатель: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Вносит волшебный горшочек (Горш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чек – тыква).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Горшочек волшебный, вари, вари.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 чудесный нам подари.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(Тыква угощает детей тыквенными цук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тами).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жалко с вами расставаться.</w:t>
            </w:r>
          </w:p>
          <w:p w:rsidR="006C1255" w:rsidRDefault="006C1255" w:rsidP="00BD6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Надеюсь, что вам понравилась наша встреча. Что больше всего запомн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лось?</w:t>
            </w:r>
          </w:p>
          <w:p w:rsidR="006C1255" w:rsidRPr="00355998" w:rsidRDefault="006C1255" w:rsidP="00BD6C64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Что узнали нового?</w:t>
            </w:r>
          </w:p>
        </w:tc>
        <w:tc>
          <w:tcPr>
            <w:tcW w:w="4218" w:type="dxa"/>
          </w:tcPr>
          <w:p w:rsidR="0064698B" w:rsidRDefault="0064698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Pr="00355998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страна- ОГОРОД.</w:t>
            </w: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E1" w:rsidRDefault="000332E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(Детям надевают шапочки – маски овощей).</w:t>
            </w: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E5C" w:rsidRDefault="00D55E5C" w:rsidP="005758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огурец – молодец.</w:t>
            </w:r>
          </w:p>
          <w:p w:rsidR="0057581B" w:rsidRDefault="0057581B" w:rsidP="005758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капуста – расту густо.</w:t>
            </w:r>
          </w:p>
          <w:p w:rsidR="0057581B" w:rsidRDefault="0057581B" w:rsidP="005758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репка – зелёная кепка.</w:t>
            </w:r>
          </w:p>
          <w:p w:rsidR="0057581B" w:rsidRDefault="0057581B" w:rsidP="005758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лучок – собирай меня в пучок.</w:t>
            </w: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8B" w:rsidRDefault="00226A8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8B" w:rsidRDefault="00226A8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Перец</w:t>
            </w:r>
            <w:r>
              <w:rPr>
                <w:rFonts w:ascii="Times New Roman" w:hAnsi="Times New Roman"/>
                <w:sz w:val="24"/>
                <w:szCs w:val="24"/>
              </w:rPr>
              <w:t>: Ах, друзья, мы не только вкусны, но и очень полезны. Поэтому овощи выращив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во всех странах мира.</w:t>
            </w: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Капуста Белокочанная</w:t>
            </w:r>
            <w:r>
              <w:rPr>
                <w:rFonts w:ascii="Times New Roman" w:hAnsi="Times New Roman"/>
                <w:sz w:val="24"/>
                <w:szCs w:val="24"/>
              </w:rPr>
              <w:t>: Очень много вита</w:t>
            </w:r>
            <w:r w:rsidR="00226A8B">
              <w:rPr>
                <w:rFonts w:ascii="Times New Roman" w:hAnsi="Times New Roman"/>
                <w:sz w:val="24"/>
                <w:szCs w:val="24"/>
              </w:rPr>
              <w:t xml:space="preserve">минов </w:t>
            </w:r>
            <w:r>
              <w:rPr>
                <w:rFonts w:ascii="Times New Roman" w:hAnsi="Times New Roman"/>
                <w:sz w:val="24"/>
                <w:szCs w:val="24"/>
              </w:rPr>
              <w:t>во мне.</w:t>
            </w:r>
            <w:r w:rsidR="00226A8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оэтому </w:t>
            </w:r>
            <w:r w:rsidR="00226A8B">
              <w:rPr>
                <w:rFonts w:ascii="Times New Roman" w:hAnsi="Times New Roman"/>
                <w:sz w:val="24"/>
                <w:szCs w:val="24"/>
              </w:rPr>
              <w:t>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тавливают впрок.</w:t>
            </w: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Огурец</w:t>
            </w:r>
            <w:r>
              <w:rPr>
                <w:rFonts w:ascii="Times New Roman" w:hAnsi="Times New Roman"/>
                <w:sz w:val="24"/>
                <w:szCs w:val="24"/>
              </w:rPr>
              <w:t>: А я, друзья, почти полностью состою из воды, но и во мне есть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неральные соли, сахар, белки. Люди меня очень любят.</w:t>
            </w:r>
            <w:r w:rsidR="00226A8B">
              <w:rPr>
                <w:rFonts w:ascii="Times New Roman" w:hAnsi="Times New Roman"/>
                <w:sz w:val="24"/>
                <w:szCs w:val="24"/>
              </w:rPr>
              <w:t xml:space="preserve"> Меня солят и м</w:t>
            </w:r>
            <w:r w:rsidR="00226A8B">
              <w:rPr>
                <w:rFonts w:ascii="Times New Roman" w:hAnsi="Times New Roman"/>
                <w:sz w:val="24"/>
                <w:szCs w:val="24"/>
              </w:rPr>
              <w:t>а</w:t>
            </w:r>
            <w:r w:rsidR="00226A8B">
              <w:rPr>
                <w:rFonts w:ascii="Times New Roman" w:hAnsi="Times New Roman"/>
                <w:sz w:val="24"/>
                <w:szCs w:val="24"/>
              </w:rPr>
              <w:t>ринуют на зиму. Я повышаю аппетит.</w:t>
            </w: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Репа</w:t>
            </w:r>
            <w:r>
              <w:rPr>
                <w:rFonts w:ascii="Times New Roman" w:hAnsi="Times New Roman"/>
                <w:sz w:val="24"/>
                <w:szCs w:val="24"/>
              </w:rPr>
              <w:t>: А я холода не боюсь. Мякоть у меня оранжевая. Это от того, что во мне есть каротин и витамин «А»,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торый помогает ребятам расти и 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регает от болезней.</w:t>
            </w: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Морковь</w:t>
            </w:r>
            <w:r>
              <w:rPr>
                <w:rFonts w:ascii="Times New Roman" w:hAnsi="Times New Roman"/>
                <w:sz w:val="24"/>
                <w:szCs w:val="24"/>
              </w:rPr>
              <w:t>: Каротин есть и у меня.</w:t>
            </w:r>
          </w:p>
          <w:p w:rsidR="0057581B" w:rsidRDefault="0057581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Перец</w:t>
            </w:r>
            <w:r>
              <w:rPr>
                <w:rFonts w:ascii="Times New Roman" w:hAnsi="Times New Roman"/>
                <w:sz w:val="24"/>
                <w:szCs w:val="24"/>
              </w:rPr>
              <w:t>: И у меня тоже.</w:t>
            </w:r>
            <w:r w:rsidR="00226A8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придаю особый вкус кушан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ям.</w:t>
            </w:r>
          </w:p>
          <w:p w:rsidR="0057581B" w:rsidRDefault="00F71229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Горох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60C46">
              <w:rPr>
                <w:rFonts w:ascii="Times New Roman" w:hAnsi="Times New Roman"/>
                <w:sz w:val="24"/>
                <w:szCs w:val="24"/>
              </w:rPr>
              <w:t>Я богат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белками, без которых организм не может обойтись. Не зря </w:t>
            </w:r>
            <w:r w:rsidR="00760C46">
              <w:rPr>
                <w:rFonts w:ascii="Times New Roman" w:hAnsi="Times New Roman"/>
                <w:sz w:val="24"/>
                <w:szCs w:val="24"/>
              </w:rPr>
              <w:t xml:space="preserve">меня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растительным 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сом.</w:t>
            </w:r>
          </w:p>
          <w:p w:rsidR="00597EEB" w:rsidRDefault="00597EEB" w:rsidP="00575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 я, лук, всем известен. Лучший из докторов. </w:t>
            </w:r>
            <w:r w:rsidR="00760C46">
              <w:rPr>
                <w:rFonts w:ascii="Times New Roman" w:hAnsi="Times New Roman"/>
                <w:sz w:val="24"/>
                <w:szCs w:val="24"/>
              </w:rPr>
              <w:t>Про 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говорят: «Лук – от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 недуг».</w:t>
            </w:r>
          </w:p>
          <w:p w:rsidR="00D55E5C" w:rsidRDefault="00D55E5C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C46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весною так трудились: </w:t>
            </w:r>
          </w:p>
          <w:p w:rsidR="00597EEB" w:rsidRDefault="00760C46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7EEB">
              <w:rPr>
                <w:rFonts w:ascii="Times New Roman" w:hAnsi="Times New Roman"/>
                <w:sz w:val="24"/>
                <w:szCs w:val="24"/>
              </w:rPr>
              <w:t>осадили огород.</w:t>
            </w:r>
          </w:p>
          <w:p w:rsidR="00760C46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Поливали и пололи, </w:t>
            </w: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наблюдали, как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тёт.</w:t>
            </w:r>
          </w:p>
          <w:p w:rsidR="00597EEB" w:rsidRDefault="00597EEB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выросла капуста</w:t>
            </w:r>
            <w:r w:rsidR="00DD7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хочешь, помогай.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Ведь не зря же мы старались,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урожай.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Раскраснелись помидоры,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наших не найдёшь.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наполнили корзины,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Еле-еле унесёшь.</w:t>
            </w:r>
          </w:p>
          <w:p w:rsidR="00760C46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огурчики собрали,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один – все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роши.</w:t>
            </w:r>
          </w:p>
          <w:p w:rsidR="00760C46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Поплотнее уложили.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Потрудились от души.</w:t>
            </w:r>
          </w:p>
          <w:p w:rsidR="00DD790E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Урожаем мы гордимся,</w:t>
            </w:r>
          </w:p>
          <w:p w:rsidR="00DD790E" w:rsidRPr="00355998" w:rsidRDefault="00DD790E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вами веселимся.</w:t>
            </w: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93" w:rsidRDefault="00756F9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93" w:rsidRDefault="00756F9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93" w:rsidRDefault="00756F9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93" w:rsidRDefault="00756F9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93" w:rsidRDefault="00756F9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50A" w:rsidRDefault="0048450A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93" w:rsidRDefault="00756F9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F5" w:rsidRDefault="00752DF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лист «Что где растёт?» </w:t>
            </w: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Pr="00355998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48450A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Выставить иллюстрацию «Подсолн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хи».</w:t>
            </w: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9307A9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7A9" w:rsidRDefault="0048450A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Раздать рабочие листы.</w:t>
            </w:r>
          </w:p>
          <w:p w:rsidR="007B1CA2" w:rsidRPr="00355998" w:rsidRDefault="007B1CA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дорисовывают недостающие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мечки в каждом ряду.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13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по кругу, взявшись за руки.</w:t>
            </w:r>
          </w:p>
          <w:p w:rsidR="00337B13" w:rsidRDefault="00337B1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13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«Таскают»: выполняют наклоны с имитирующими движениями рук.</w:t>
            </w:r>
          </w:p>
          <w:p w:rsidR="00337B13" w:rsidRDefault="00337B1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13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«Копают»: выполняют движения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ками, имитирующие работу с лопатой.</w:t>
            </w:r>
          </w:p>
          <w:p w:rsidR="00337B13" w:rsidRDefault="00337B1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13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«Срезают»: одной рукой держат воо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ражаемый кочан, а другой, с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жаемым ножом, подсекают снизу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чан.</w:t>
            </w:r>
          </w:p>
          <w:p w:rsidR="00337B13" w:rsidRDefault="00337B1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в воздухе круг три раза.</w:t>
            </w: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«Рвут»: приседают и выполняют 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тирующие хватательные движения обеими руками.</w:t>
            </w: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по кругу, взявшись за руки.</w:t>
            </w: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55D" w:rsidRDefault="0050155D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13" w:rsidRPr="00355998" w:rsidRDefault="00337B13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2 минуты рассматривают карт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 w:rsidR="00C44704">
              <w:rPr>
                <w:rFonts w:ascii="Times New Roman" w:hAnsi="Times New Roman"/>
                <w:sz w:val="24"/>
                <w:szCs w:val="24"/>
              </w:rPr>
              <w:t xml:space="preserve"> «Уборка урожая»</w:t>
            </w:r>
            <w:r>
              <w:rPr>
                <w:rFonts w:ascii="Times New Roman" w:hAnsi="Times New Roman"/>
                <w:sz w:val="24"/>
                <w:szCs w:val="24"/>
              </w:rPr>
              <w:t>. Тихо звучит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 П.И. Чайковского «Осень»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цикла «Времена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да».</w:t>
            </w: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Pr="00355998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Default="00337B13" w:rsidP="00337B1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на котором работают дети.</w:t>
            </w:r>
          </w:p>
          <w:p w:rsidR="00337B13" w:rsidRDefault="00337B13" w:rsidP="00337B1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огороде растёт  капуста,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ковь.</w:t>
            </w:r>
          </w:p>
          <w:p w:rsidR="00337B13" w:rsidRDefault="00337B13" w:rsidP="0033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13" w:rsidRPr="00355998" w:rsidRDefault="00337B13" w:rsidP="00337B1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картине изображена осень.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609" w:rsidRDefault="00192609" w:rsidP="001926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урожай овощей.</w:t>
            </w:r>
          </w:p>
          <w:p w:rsidR="00E81D62" w:rsidRPr="00355998" w:rsidRDefault="00192609" w:rsidP="0019260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огорода растут деревья: берёзы, тополя, осинки. Они в осеннем золотом наряде.</w:t>
            </w: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9F" w:rsidRDefault="00A47F9F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9F" w:rsidRDefault="00A47F9F" w:rsidP="00A47F9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Рядом со школой.</w:t>
            </w:r>
          </w:p>
          <w:p w:rsidR="00A47F9F" w:rsidRPr="00355998" w:rsidRDefault="00A47F9F" w:rsidP="00A47F9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Рядом с городом, потому что ви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гоэтажные дома.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F9F" w:rsidRDefault="00A47F9F" w:rsidP="00A47F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Тихий осенний день. </w:t>
            </w:r>
          </w:p>
          <w:p w:rsidR="00A47F9F" w:rsidRDefault="00A47F9F" w:rsidP="00A47F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пасмурная, но тёплая, так как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 одеты легко.</w:t>
            </w:r>
          </w:p>
          <w:p w:rsidR="00E81D62" w:rsidRPr="00355998" w:rsidRDefault="00A47F9F" w:rsidP="00A47F9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Погода безветренная. Деревья стоят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мо, ровно, не склоняются.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Default="00B3615E" w:rsidP="00B361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довольные, весёлые, лица у них счастливые, потому что они собирают бог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тый урожай.</w:t>
            </w:r>
          </w:p>
          <w:p w:rsidR="00B3615E" w:rsidRDefault="00B3615E" w:rsidP="00B361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 весело, они вместе дружно трудятся, помогают друг другу. Они довольны, что собрали 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шую гору моркови. Морковь у них выросла крупная, ровненькая,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сивая.</w:t>
            </w:r>
          </w:p>
          <w:p w:rsidR="00B3615E" w:rsidRPr="00355998" w:rsidRDefault="00B3615E" w:rsidP="00B361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любуются своей капустой. Она выросла большая, кочны, словно большие зелёные мячи,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жат на грядках.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Default="004E4C38" w:rsidP="009927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</w:t>
            </w:r>
            <w:r w:rsidR="00992789">
              <w:rPr>
                <w:rFonts w:ascii="Times New Roman" w:hAnsi="Times New Roman"/>
                <w:sz w:val="24"/>
                <w:szCs w:val="24"/>
              </w:rPr>
              <w:t xml:space="preserve"> вырывает морковь из гря</w:t>
            </w:r>
            <w:r w:rsidR="00992789">
              <w:rPr>
                <w:rFonts w:ascii="Times New Roman" w:hAnsi="Times New Roman"/>
                <w:sz w:val="24"/>
                <w:szCs w:val="24"/>
              </w:rPr>
              <w:t>д</w:t>
            </w:r>
            <w:r w:rsidR="00992789">
              <w:rPr>
                <w:rFonts w:ascii="Times New Roman" w:hAnsi="Times New Roman"/>
                <w:sz w:val="24"/>
                <w:szCs w:val="24"/>
              </w:rPr>
              <w:t>ки за зел</w:t>
            </w:r>
            <w:r w:rsidR="00992789">
              <w:rPr>
                <w:rFonts w:ascii="Times New Roman" w:hAnsi="Times New Roman"/>
                <w:sz w:val="24"/>
                <w:szCs w:val="24"/>
              </w:rPr>
              <w:t>ё</w:t>
            </w:r>
            <w:r w:rsidR="00992789">
              <w:rPr>
                <w:rFonts w:ascii="Times New Roman" w:hAnsi="Times New Roman"/>
                <w:sz w:val="24"/>
                <w:szCs w:val="24"/>
              </w:rPr>
              <w:t>ный пушистый хвостик.</w:t>
            </w:r>
          </w:p>
          <w:p w:rsidR="00992789" w:rsidRDefault="00992789" w:rsidP="009927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 сильный – он носит полные вё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 моркови</w:t>
            </w:r>
          </w:p>
          <w:p w:rsidR="00992789" w:rsidRDefault="00992789" w:rsidP="009927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уносит ботву с огорода.</w:t>
            </w:r>
          </w:p>
          <w:p w:rsidR="00992789" w:rsidRDefault="00992789" w:rsidP="009927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Оля отрывает ботву у моркови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складывает морковь в корзину.</w:t>
            </w:r>
          </w:p>
          <w:p w:rsidR="00992789" w:rsidRPr="00355998" w:rsidRDefault="00992789" w:rsidP="009927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выкапывает морковь лоп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той.</w:t>
            </w:r>
          </w:p>
          <w:p w:rsidR="00C44704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Default="00992789" w:rsidP="0035599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704">
              <w:rPr>
                <w:rFonts w:ascii="Times New Roman" w:hAnsi="Times New Roman"/>
                <w:sz w:val="24"/>
                <w:szCs w:val="24"/>
              </w:rPr>
              <w:t xml:space="preserve">Что тяжело убирать урожай, но приятно. </w:t>
            </w:r>
          </w:p>
          <w:p w:rsidR="00E81D62" w:rsidRPr="00C44704" w:rsidRDefault="00992789" w:rsidP="0035599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704">
              <w:rPr>
                <w:rFonts w:ascii="Times New Roman" w:hAnsi="Times New Roman"/>
                <w:sz w:val="24"/>
                <w:szCs w:val="24"/>
              </w:rPr>
              <w:t>Радостно, что урожай х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роший.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Pr="00355998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Стоит золотая осень. День тёплый, безветренный.  Дети убирают урожай на огороде около школы. Вокруг 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 растут стройные молодые берё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ки, раскидистые осинки, высокие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поля. Осень украсила их разноцве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листьями. На грядке, словно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рыня, сидит капуста. Дети с учителем убирают морковь. Они довольны, что морковь выросла крупная, яркая, 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ненькая, её много.</w:t>
            </w: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62" w:rsidRPr="00355998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D71" w:rsidRDefault="00CA4D7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04" w:rsidRDefault="00C4470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BD6C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«Уборка урожая»</w:t>
            </w:r>
          </w:p>
          <w:p w:rsidR="00BD6C64" w:rsidRDefault="00BD6C64" w:rsidP="00BD6C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школьном огороде»</w:t>
            </w:r>
          </w:p>
          <w:p w:rsidR="00BD6C64" w:rsidRPr="00355998" w:rsidRDefault="00BD6C64" w:rsidP="00BD6C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трудятся»</w:t>
            </w:r>
          </w:p>
          <w:p w:rsidR="00CA4D71" w:rsidRPr="00355998" w:rsidRDefault="00CA4D7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D71" w:rsidRPr="00355998" w:rsidRDefault="00CA4D71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A2" w:rsidRPr="00355998" w:rsidRDefault="00CC28A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A2" w:rsidRPr="00355998" w:rsidRDefault="00CC28A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A2" w:rsidRPr="00355998" w:rsidRDefault="00CC28A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A2" w:rsidRDefault="00CC28A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Default="00BD6C64" w:rsidP="00BD6C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Угостят своих </w:t>
            </w:r>
            <w:r w:rsidR="00C44704">
              <w:rPr>
                <w:rFonts w:ascii="Times New Roman" w:hAnsi="Times New Roman"/>
                <w:sz w:val="24"/>
                <w:szCs w:val="24"/>
              </w:rPr>
              <w:t>друзей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C64" w:rsidRDefault="00BD6C64" w:rsidP="00BD6C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Отдадут </w:t>
            </w:r>
            <w:r w:rsidR="00C44704">
              <w:rPr>
                <w:rFonts w:ascii="Times New Roman" w:hAnsi="Times New Roman"/>
                <w:sz w:val="24"/>
                <w:szCs w:val="24"/>
              </w:rPr>
              <w:t>на кухню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="00C44704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готовят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латы. </w:t>
            </w:r>
          </w:p>
          <w:p w:rsidR="00BD6C64" w:rsidRDefault="00BD6C64" w:rsidP="00BD6C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их есть зимой.</w:t>
            </w:r>
          </w:p>
          <w:p w:rsidR="00C44704" w:rsidRDefault="00C44704" w:rsidP="00C447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6C64" w:rsidRPr="00355998" w:rsidRDefault="00BD6C64" w:rsidP="00C447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можно мариновать или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лить, варить, тушить, жарить.</w:t>
            </w:r>
          </w:p>
          <w:p w:rsidR="00E81D62" w:rsidRDefault="00E81D62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35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Pr="00C44704" w:rsidRDefault="006C1255" w:rsidP="0035599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704">
              <w:rPr>
                <w:rFonts w:ascii="Times New Roman" w:hAnsi="Times New Roman"/>
                <w:sz w:val="24"/>
                <w:szCs w:val="24"/>
              </w:rPr>
              <w:t>Светло-зелёный, овальный,</w:t>
            </w:r>
            <w:r w:rsidR="004567BF">
              <w:rPr>
                <w:rFonts w:ascii="Times New Roman" w:hAnsi="Times New Roman"/>
                <w:sz w:val="24"/>
                <w:szCs w:val="24"/>
              </w:rPr>
              <w:t xml:space="preserve"> бол</w:t>
            </w:r>
            <w:r w:rsidR="004567BF">
              <w:rPr>
                <w:rFonts w:ascii="Times New Roman" w:hAnsi="Times New Roman"/>
                <w:sz w:val="24"/>
                <w:szCs w:val="24"/>
              </w:rPr>
              <w:t>ь</w:t>
            </w:r>
            <w:r w:rsidR="004567BF">
              <w:rPr>
                <w:rFonts w:ascii="Times New Roman" w:hAnsi="Times New Roman"/>
                <w:sz w:val="24"/>
                <w:szCs w:val="24"/>
              </w:rPr>
              <w:t>шой, растёт на грядке,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 xml:space="preserve"> но не ог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рец,</w:t>
            </w:r>
            <w:r w:rsidR="00C44704" w:rsidRPr="00C4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04">
              <w:rPr>
                <w:rFonts w:ascii="Times New Roman" w:hAnsi="Times New Roman"/>
                <w:sz w:val="24"/>
                <w:szCs w:val="24"/>
              </w:rPr>
              <w:t>к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ак поросёнок лежит на гря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д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ке. (Каб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704">
              <w:rPr>
                <w:rFonts w:ascii="Times New Roman" w:hAnsi="Times New Roman"/>
                <w:sz w:val="24"/>
                <w:szCs w:val="24"/>
              </w:rPr>
              <w:t>чок)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знаю, кабачок в щи не кладут.  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 зелёная, большая круглая, но не помидор, на ней много-много одёжек</w:t>
            </w:r>
            <w:r w:rsidR="00752DF5">
              <w:rPr>
                <w:rFonts w:ascii="Times New Roman" w:hAnsi="Times New Roman"/>
                <w:sz w:val="24"/>
                <w:szCs w:val="24"/>
              </w:rPr>
              <w:t>, помогает, когда б</w:t>
            </w:r>
            <w:r w:rsidR="00752DF5">
              <w:rPr>
                <w:rFonts w:ascii="Times New Roman" w:hAnsi="Times New Roman"/>
                <w:sz w:val="24"/>
                <w:szCs w:val="24"/>
              </w:rPr>
              <w:t>о</w:t>
            </w:r>
            <w:r w:rsidR="00752DF5">
              <w:rPr>
                <w:rFonts w:ascii="Times New Roman" w:hAnsi="Times New Roman"/>
                <w:sz w:val="24"/>
                <w:szCs w:val="24"/>
              </w:rPr>
              <w:t>лит голова.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(Капуста) </w:t>
            </w:r>
          </w:p>
          <w:p w:rsidR="006C1255" w:rsidRDefault="006C1255" w:rsidP="006C12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капусты щей не сваришь.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Длинная, но не огурец, красная, но не помидор, хрустящая и сладкая</w:t>
            </w:r>
            <w:r w:rsidR="00752DF5">
              <w:rPr>
                <w:rFonts w:ascii="Times New Roman" w:hAnsi="Times New Roman"/>
                <w:sz w:val="24"/>
                <w:szCs w:val="24"/>
              </w:rPr>
              <w:t>, очень полезна для глаз</w:t>
            </w:r>
            <w:r>
              <w:rPr>
                <w:rFonts w:ascii="Times New Roman" w:hAnsi="Times New Roman"/>
                <w:sz w:val="24"/>
                <w:szCs w:val="24"/>
              </w:rPr>
              <w:t>. (Мо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ковь)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 придаёт щам и красивый цвет 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роший вкус.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Жёлтая, круглая, но не капуста и не помидор, с хвостиком, но не мышь</w:t>
            </w:r>
            <w:r w:rsidR="00752D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(Репа)</w:t>
            </w:r>
          </w:p>
          <w:p w:rsidR="001E70A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овощ не для щей, лучше подх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 для овощного рагу.</w:t>
            </w: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255" w:rsidRPr="006C1255" w:rsidRDefault="006C1255" w:rsidP="006C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</w:tc>
      </w:tr>
    </w:tbl>
    <w:p w:rsidR="003E3722" w:rsidRDefault="003E3722" w:rsidP="00DF520F"/>
    <w:sectPr w:rsidR="003E3722" w:rsidSect="00DF520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11" w:rsidRDefault="006A1211" w:rsidP="00640F7F">
      <w:pPr>
        <w:spacing w:after="0" w:line="240" w:lineRule="auto"/>
      </w:pPr>
      <w:r>
        <w:separator/>
      </w:r>
    </w:p>
  </w:endnote>
  <w:endnote w:type="continuationSeparator" w:id="1">
    <w:p w:rsidR="006A1211" w:rsidRDefault="006A1211" w:rsidP="0064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11" w:rsidRDefault="006A1211" w:rsidP="00640F7F">
      <w:pPr>
        <w:spacing w:after="0" w:line="240" w:lineRule="auto"/>
      </w:pPr>
      <w:r>
        <w:separator/>
      </w:r>
    </w:p>
  </w:footnote>
  <w:footnote w:type="continuationSeparator" w:id="1">
    <w:p w:rsidR="006A1211" w:rsidRDefault="006A1211" w:rsidP="0064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4655_"/>
      </v:shape>
    </w:pict>
  </w:numPicBullet>
  <w:numPicBullet w:numPicBulletId="1">
    <w:pict>
      <v:shape id="_x0000_i1060" type="#_x0000_t75" style="width:9pt;height:9pt" o:bullet="t">
        <v:imagedata r:id="rId2" o:title="BD14871_"/>
      </v:shape>
    </w:pict>
  </w:numPicBullet>
  <w:numPicBullet w:numPicBulletId="2">
    <w:pict>
      <v:shape id="_x0000_i1061" type="#_x0000_t75" style="width:9pt;height:9pt" o:bullet="t">
        <v:imagedata r:id="rId3" o:title="BD14754_"/>
      </v:shape>
    </w:pict>
  </w:numPicBullet>
  <w:numPicBullet w:numPicBulletId="3">
    <w:pict>
      <v:shape id="_x0000_i1062" type="#_x0000_t75" style="width:11.4pt;height:11.4pt" o:bullet="t">
        <v:imagedata r:id="rId4" o:title="BD14565_"/>
      </v:shape>
    </w:pict>
  </w:numPicBullet>
  <w:numPicBullet w:numPicBulletId="4">
    <w:pict>
      <v:shape id="_x0000_i1063" type="#_x0000_t75" style="width:11.4pt;height:11.4pt" o:bullet="t">
        <v:imagedata r:id="rId5" o:title="BD10264_"/>
      </v:shape>
    </w:pict>
  </w:numPicBullet>
  <w:numPicBullet w:numPicBulletId="5">
    <w:pict>
      <v:shape id="_x0000_i1064" type="#_x0000_t75" style="width:9pt;height:9pt" o:bullet="t">
        <v:imagedata r:id="rId6" o:title="BD14656_"/>
      </v:shape>
    </w:pict>
  </w:numPicBullet>
  <w:numPicBullet w:numPicBulletId="6">
    <w:pict>
      <v:shape id="_x0000_i1065" type="#_x0000_t75" style="width:9pt;height:9pt" o:bullet="t">
        <v:imagedata r:id="rId7" o:title="BD14693_"/>
      </v:shape>
    </w:pict>
  </w:numPicBullet>
  <w:numPicBullet w:numPicBulletId="7">
    <w:pict>
      <v:shape id="_x0000_i1066" type="#_x0000_t75" style="width:9pt;height:9pt" o:bullet="t">
        <v:imagedata r:id="rId8" o:title="BD10254_"/>
      </v:shape>
    </w:pict>
  </w:numPicBullet>
  <w:numPicBullet w:numPicBulletId="8">
    <w:pict>
      <v:shape id="_x0000_i1067" type="#_x0000_t75" style="width:9pt;height:9pt" o:bullet="t">
        <v:imagedata r:id="rId9" o:title="BD14757_"/>
      </v:shape>
    </w:pict>
  </w:numPicBullet>
  <w:numPicBullet w:numPicBulletId="9">
    <w:pict>
      <v:shape id="_x0000_i1068" type="#_x0000_t75" style="width:9pt;height:9pt" o:bullet="t">
        <v:imagedata r:id="rId10" o:title="BD14868_"/>
      </v:shape>
    </w:pict>
  </w:numPicBullet>
  <w:numPicBullet w:numPicBulletId="10">
    <w:pict>
      <v:shape id="_x0000_i1069" type="#_x0000_t75" style="width:9pt;height:9pt" o:bullet="t">
        <v:imagedata r:id="rId11" o:title="BD14581_"/>
      </v:shape>
    </w:pict>
  </w:numPicBullet>
  <w:numPicBullet w:numPicBulletId="11">
    <w:pict>
      <v:shape id="_x0000_i1070" type="#_x0000_t75" style="width:9pt;height:9pt" o:bullet="t">
        <v:imagedata r:id="rId12" o:title="BD14869_"/>
      </v:shape>
    </w:pict>
  </w:numPicBullet>
  <w:numPicBullet w:numPicBulletId="12">
    <w:pict>
      <v:shape id="_x0000_i1071" type="#_x0000_t75" style="width:9pt;height:9pt" o:bullet="t">
        <v:imagedata r:id="rId13" o:title="BD14984_"/>
      </v:shape>
    </w:pict>
  </w:numPicBullet>
  <w:numPicBullet w:numPicBulletId="13">
    <w:pict>
      <v:shape id="_x0000_i1072" type="#_x0000_t75" style="width:9pt;height:9pt" o:bullet="t">
        <v:imagedata r:id="rId14" o:title="BD14985_"/>
      </v:shape>
    </w:pict>
  </w:numPicBullet>
  <w:numPicBullet w:numPicBulletId="14">
    <w:pict>
      <v:shape id="_x0000_i1073" type="#_x0000_t75" style="width:9pt;height:9pt" o:bullet="t">
        <v:imagedata r:id="rId15" o:title="BD15022_"/>
      </v:shape>
    </w:pict>
  </w:numPicBullet>
  <w:numPicBullet w:numPicBulletId="15">
    <w:pict>
      <v:shape id="_x0000_i1074" type="#_x0000_t75" style="width:9.6pt;height:9.6pt" o:bullet="t">
        <v:imagedata r:id="rId16" o:title="BD21298_"/>
      </v:shape>
    </w:pict>
  </w:numPicBullet>
  <w:numPicBullet w:numPicBulletId="16">
    <w:pict>
      <v:shape id="_x0000_i1075" type="#_x0000_t75" style="width:9pt;height:9pt" o:bullet="t">
        <v:imagedata r:id="rId17" o:title="BD14583_"/>
      </v:shape>
    </w:pict>
  </w:numPicBullet>
  <w:abstractNum w:abstractNumId="0">
    <w:nsid w:val="03212CDB"/>
    <w:multiLevelType w:val="hybridMultilevel"/>
    <w:tmpl w:val="353A7814"/>
    <w:lvl w:ilvl="0" w:tplc="5412A02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00FAC"/>
    <w:multiLevelType w:val="hybridMultilevel"/>
    <w:tmpl w:val="CA1648BC"/>
    <w:lvl w:ilvl="0" w:tplc="5EC41160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DC2"/>
    <w:multiLevelType w:val="hybridMultilevel"/>
    <w:tmpl w:val="8084D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0EF1"/>
    <w:multiLevelType w:val="hybridMultilevel"/>
    <w:tmpl w:val="AF9C7C52"/>
    <w:lvl w:ilvl="0" w:tplc="3B1C131A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70A2"/>
    <w:multiLevelType w:val="hybridMultilevel"/>
    <w:tmpl w:val="6DF2699C"/>
    <w:lvl w:ilvl="0" w:tplc="94D64FBA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D4739"/>
    <w:multiLevelType w:val="hybridMultilevel"/>
    <w:tmpl w:val="162E66F8"/>
    <w:lvl w:ilvl="0" w:tplc="FBC8B45C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0ED0"/>
    <w:multiLevelType w:val="hybridMultilevel"/>
    <w:tmpl w:val="D5E09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4ED9"/>
    <w:multiLevelType w:val="hybridMultilevel"/>
    <w:tmpl w:val="B4EC6CF2"/>
    <w:lvl w:ilvl="0" w:tplc="6EC05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52C"/>
    <w:multiLevelType w:val="hybridMultilevel"/>
    <w:tmpl w:val="FB685CE6"/>
    <w:lvl w:ilvl="0" w:tplc="1B6A07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53B3"/>
    <w:multiLevelType w:val="hybridMultilevel"/>
    <w:tmpl w:val="74C4FF1E"/>
    <w:lvl w:ilvl="0" w:tplc="0F3E41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868B0"/>
    <w:multiLevelType w:val="hybridMultilevel"/>
    <w:tmpl w:val="375650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D131FD"/>
    <w:multiLevelType w:val="hybridMultilevel"/>
    <w:tmpl w:val="E9760580"/>
    <w:lvl w:ilvl="0" w:tplc="94D64FBA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B71E3"/>
    <w:multiLevelType w:val="hybridMultilevel"/>
    <w:tmpl w:val="C4881B1C"/>
    <w:lvl w:ilvl="0" w:tplc="A43E86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F7F5C"/>
    <w:multiLevelType w:val="hybridMultilevel"/>
    <w:tmpl w:val="8AD0C95E"/>
    <w:lvl w:ilvl="0" w:tplc="91141364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23A72"/>
    <w:multiLevelType w:val="hybridMultilevel"/>
    <w:tmpl w:val="E90AEBDC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326B5D7B"/>
    <w:multiLevelType w:val="hybridMultilevel"/>
    <w:tmpl w:val="121ABB00"/>
    <w:lvl w:ilvl="0" w:tplc="BCBE3FB6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8624E"/>
    <w:multiLevelType w:val="hybridMultilevel"/>
    <w:tmpl w:val="46D4A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1459"/>
    <w:multiLevelType w:val="hybridMultilevel"/>
    <w:tmpl w:val="B964AC28"/>
    <w:lvl w:ilvl="0" w:tplc="D4762A0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2150E"/>
    <w:multiLevelType w:val="hybridMultilevel"/>
    <w:tmpl w:val="E82A21DA"/>
    <w:lvl w:ilvl="0" w:tplc="A43E86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9188A"/>
    <w:multiLevelType w:val="hybridMultilevel"/>
    <w:tmpl w:val="256E62AE"/>
    <w:lvl w:ilvl="0" w:tplc="5412A02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D4853"/>
    <w:multiLevelType w:val="hybridMultilevel"/>
    <w:tmpl w:val="9F90C2B0"/>
    <w:lvl w:ilvl="0" w:tplc="2D625D4E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010AFC"/>
    <w:multiLevelType w:val="hybridMultilevel"/>
    <w:tmpl w:val="35FA4A7A"/>
    <w:lvl w:ilvl="0" w:tplc="BAF25558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06F2F"/>
    <w:multiLevelType w:val="hybridMultilevel"/>
    <w:tmpl w:val="7E58827C"/>
    <w:lvl w:ilvl="0" w:tplc="F7D2EE52">
      <w:start w:val="1"/>
      <w:numFmt w:val="bullet"/>
      <w:lvlText w:val=""/>
      <w:lvlPicBulletId w:val="1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90287"/>
    <w:multiLevelType w:val="hybridMultilevel"/>
    <w:tmpl w:val="2C32C420"/>
    <w:lvl w:ilvl="0" w:tplc="4DFAE02E">
      <w:start w:val="1"/>
      <w:numFmt w:val="bullet"/>
      <w:lvlText w:val=""/>
      <w:lvlPicBulletId w:val="1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D75FD"/>
    <w:multiLevelType w:val="hybridMultilevel"/>
    <w:tmpl w:val="86BC4354"/>
    <w:lvl w:ilvl="0" w:tplc="0ECAC91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8050E"/>
    <w:multiLevelType w:val="hybridMultilevel"/>
    <w:tmpl w:val="27B82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343EC"/>
    <w:multiLevelType w:val="hybridMultilevel"/>
    <w:tmpl w:val="08563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A4521"/>
    <w:multiLevelType w:val="hybridMultilevel"/>
    <w:tmpl w:val="82625AA6"/>
    <w:lvl w:ilvl="0" w:tplc="3B162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D69B2"/>
    <w:multiLevelType w:val="hybridMultilevel"/>
    <w:tmpl w:val="386C1512"/>
    <w:lvl w:ilvl="0" w:tplc="0F3E418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3864EE"/>
    <w:multiLevelType w:val="hybridMultilevel"/>
    <w:tmpl w:val="74FC586E"/>
    <w:lvl w:ilvl="0" w:tplc="94D64FBA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17057D"/>
    <w:multiLevelType w:val="hybridMultilevel"/>
    <w:tmpl w:val="8F8EE76E"/>
    <w:lvl w:ilvl="0" w:tplc="47B44A4E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14"/>
  </w:num>
  <w:num w:numId="5">
    <w:abstractNumId w:val="17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16"/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28"/>
  </w:num>
  <w:num w:numId="20">
    <w:abstractNumId w:val="21"/>
  </w:num>
  <w:num w:numId="21">
    <w:abstractNumId w:val="26"/>
  </w:num>
  <w:num w:numId="22">
    <w:abstractNumId w:val="20"/>
  </w:num>
  <w:num w:numId="23">
    <w:abstractNumId w:val="8"/>
  </w:num>
  <w:num w:numId="24">
    <w:abstractNumId w:val="30"/>
  </w:num>
  <w:num w:numId="25">
    <w:abstractNumId w:val="13"/>
  </w:num>
  <w:num w:numId="26">
    <w:abstractNumId w:val="7"/>
  </w:num>
  <w:num w:numId="27">
    <w:abstractNumId w:val="3"/>
  </w:num>
  <w:num w:numId="28">
    <w:abstractNumId w:val="1"/>
  </w:num>
  <w:num w:numId="29">
    <w:abstractNumId w:val="23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98B"/>
    <w:rsid w:val="000332E1"/>
    <w:rsid w:val="00044422"/>
    <w:rsid w:val="000D6464"/>
    <w:rsid w:val="000E3F4A"/>
    <w:rsid w:val="0011307E"/>
    <w:rsid w:val="00192609"/>
    <w:rsid w:val="001E70A5"/>
    <w:rsid w:val="00204826"/>
    <w:rsid w:val="00214348"/>
    <w:rsid w:val="00226A8B"/>
    <w:rsid w:val="00290CD1"/>
    <w:rsid w:val="002D36E8"/>
    <w:rsid w:val="002E37D5"/>
    <w:rsid w:val="00322ABE"/>
    <w:rsid w:val="00337B13"/>
    <w:rsid w:val="00355998"/>
    <w:rsid w:val="003E32A8"/>
    <w:rsid w:val="003E3722"/>
    <w:rsid w:val="004567BF"/>
    <w:rsid w:val="00483EE2"/>
    <w:rsid w:val="00484090"/>
    <w:rsid w:val="0048450A"/>
    <w:rsid w:val="004A40CB"/>
    <w:rsid w:val="004D0EA8"/>
    <w:rsid w:val="004E4C38"/>
    <w:rsid w:val="004F5902"/>
    <w:rsid w:val="0050155D"/>
    <w:rsid w:val="00550E92"/>
    <w:rsid w:val="00562E3D"/>
    <w:rsid w:val="00563248"/>
    <w:rsid w:val="0057581B"/>
    <w:rsid w:val="00597EEB"/>
    <w:rsid w:val="006041EE"/>
    <w:rsid w:val="00640F7F"/>
    <w:rsid w:val="0064698B"/>
    <w:rsid w:val="006472C5"/>
    <w:rsid w:val="006A1211"/>
    <w:rsid w:val="006A3BC9"/>
    <w:rsid w:val="006C1255"/>
    <w:rsid w:val="006D2340"/>
    <w:rsid w:val="00752DF5"/>
    <w:rsid w:val="00756F93"/>
    <w:rsid w:val="00760B35"/>
    <w:rsid w:val="00760C46"/>
    <w:rsid w:val="00766451"/>
    <w:rsid w:val="007B1CA2"/>
    <w:rsid w:val="0090577D"/>
    <w:rsid w:val="00922212"/>
    <w:rsid w:val="009307A9"/>
    <w:rsid w:val="00992789"/>
    <w:rsid w:val="009A0D1F"/>
    <w:rsid w:val="009D282A"/>
    <w:rsid w:val="009F414D"/>
    <w:rsid w:val="00A12389"/>
    <w:rsid w:val="00A12554"/>
    <w:rsid w:val="00A27C54"/>
    <w:rsid w:val="00A47F9F"/>
    <w:rsid w:val="00A55954"/>
    <w:rsid w:val="00A64085"/>
    <w:rsid w:val="00AB6F08"/>
    <w:rsid w:val="00B004F7"/>
    <w:rsid w:val="00B026D3"/>
    <w:rsid w:val="00B03BC1"/>
    <w:rsid w:val="00B3615E"/>
    <w:rsid w:val="00B62464"/>
    <w:rsid w:val="00B87BEE"/>
    <w:rsid w:val="00BD2FF8"/>
    <w:rsid w:val="00BD6C64"/>
    <w:rsid w:val="00C44704"/>
    <w:rsid w:val="00C47CF1"/>
    <w:rsid w:val="00C92A0A"/>
    <w:rsid w:val="00CA4D71"/>
    <w:rsid w:val="00CC28A2"/>
    <w:rsid w:val="00CC2E25"/>
    <w:rsid w:val="00CF41AB"/>
    <w:rsid w:val="00D36A26"/>
    <w:rsid w:val="00D519D5"/>
    <w:rsid w:val="00D55E5C"/>
    <w:rsid w:val="00D9025E"/>
    <w:rsid w:val="00DA4F73"/>
    <w:rsid w:val="00DC40CE"/>
    <w:rsid w:val="00DC7335"/>
    <w:rsid w:val="00DD790E"/>
    <w:rsid w:val="00DF520F"/>
    <w:rsid w:val="00E55069"/>
    <w:rsid w:val="00E574A9"/>
    <w:rsid w:val="00E62C07"/>
    <w:rsid w:val="00E7098C"/>
    <w:rsid w:val="00E716A3"/>
    <w:rsid w:val="00E81D62"/>
    <w:rsid w:val="00F24FD7"/>
    <w:rsid w:val="00F579A1"/>
    <w:rsid w:val="00F71229"/>
    <w:rsid w:val="00F7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F7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40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F7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CFB6-D0F8-4788-AB52-AE7BBB01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2011-10-30T20:51:00Z</dcterms:created>
  <dcterms:modified xsi:type="dcterms:W3CDTF">2011-10-30T20:54:00Z</dcterms:modified>
</cp:coreProperties>
</file>