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ОБЩЕООБРАЗОВАТЕЛЬНАЯ ШКОЛА № 27</w:t>
      </w: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творческих проектов «Биологи в годы войны:</w:t>
      </w: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подвиги и научные открытия»</w:t>
      </w: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«Подвиги биологов в годы войны»</w:t>
      </w: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2C" w:rsidRDefault="00FE682C" w:rsidP="00FE6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2C" w:rsidRDefault="00FE682C" w:rsidP="00FE6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D0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AB6D09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proofErr w:type="gramEnd"/>
      <w:r w:rsidRPr="00AB6D09">
        <w:rPr>
          <w:rFonts w:ascii="Times New Roman" w:hAnsi="Times New Roman" w:cs="Times New Roman"/>
          <w:sz w:val="28"/>
          <w:szCs w:val="28"/>
          <w:u w:val="single"/>
        </w:rPr>
        <w:t>елекция</w:t>
      </w:r>
      <w:proofErr w:type="spellEnd"/>
      <w:r w:rsidRPr="00AB6D09">
        <w:rPr>
          <w:rFonts w:ascii="Times New Roman" w:hAnsi="Times New Roman" w:cs="Times New Roman"/>
          <w:sz w:val="28"/>
          <w:szCs w:val="28"/>
          <w:u w:val="single"/>
        </w:rPr>
        <w:t xml:space="preserve"> в годы великой отечественной войны»</w:t>
      </w:r>
    </w:p>
    <w:p w:rsidR="00FE682C" w:rsidRPr="001A7646" w:rsidRDefault="00FE682C" w:rsidP="00FE6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682C" w:rsidRDefault="00FE682C" w:rsidP="00FE6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682C" w:rsidRDefault="00FE682C" w:rsidP="00FE682C">
      <w:pPr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</w:t>
      </w:r>
    </w:p>
    <w:p w:rsidR="00FE682C" w:rsidRPr="001A7646" w:rsidRDefault="00FE682C" w:rsidP="00FE682C">
      <w:pPr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646">
        <w:rPr>
          <w:rFonts w:ascii="Times New Roman" w:hAnsi="Times New Roman" w:cs="Times New Roman"/>
          <w:sz w:val="28"/>
          <w:szCs w:val="28"/>
        </w:rPr>
        <w:t>Учащаяся 11 – Б класса</w:t>
      </w:r>
    </w:p>
    <w:p w:rsidR="00FE682C" w:rsidRPr="00123611" w:rsidRDefault="00FE682C" w:rsidP="00FE682C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Курбанова Светлана Александровна</w:t>
      </w:r>
    </w:p>
    <w:p w:rsidR="00FE682C" w:rsidRPr="00123611" w:rsidRDefault="00FE682C" w:rsidP="00FE682C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2C" w:rsidRDefault="00FE682C" w:rsidP="00FE6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Симферополь</w:t>
      </w:r>
    </w:p>
    <w:p w:rsidR="00FE682C" w:rsidRDefault="00FE682C" w:rsidP="00FE6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FE682C" w:rsidRDefault="00FE682C" w:rsidP="00FE6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2C" w:rsidRDefault="00FE682C" w:rsidP="00FE6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E682C" w:rsidRDefault="00FE682C" w:rsidP="00FE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ВВЕДЕНИЕ……………………………………………………………………………3 стр.</w:t>
      </w:r>
    </w:p>
    <w:p w:rsidR="00FE682C" w:rsidRPr="00AB6D09" w:rsidRDefault="00FE682C" w:rsidP="00FE682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09">
        <w:rPr>
          <w:rFonts w:ascii="Times New Roman" w:hAnsi="Times New Roman" w:cs="Times New Roman"/>
          <w:sz w:val="28"/>
          <w:szCs w:val="28"/>
        </w:rPr>
        <w:t>Что такое селекция</w:t>
      </w:r>
      <w:r>
        <w:rPr>
          <w:rFonts w:ascii="Times New Roman" w:hAnsi="Times New Roman" w:cs="Times New Roman"/>
          <w:sz w:val="28"/>
          <w:szCs w:val="28"/>
        </w:rPr>
        <w:t>…………...………….……………….………………………..4 стр.</w:t>
      </w:r>
    </w:p>
    <w:p w:rsidR="00FE682C" w:rsidRPr="00C60B1E" w:rsidRDefault="00FE682C" w:rsidP="00FE68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0B1E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Основные методы, применяемые в селекции………………………………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отбор……………………………………………………...4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гибридизация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……………………………………………………………... 5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.Применение селекции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………………………………………………………………6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сельском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………………………………………………………6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животноводстве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………………………………………………………… 6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в </w:t>
      </w:r>
      <w:r w:rsidRPr="003768B5">
        <w:rPr>
          <w:rFonts w:ascii="Times New Roman" w:hAnsi="Times New Roman" w:cs="Times New Roman"/>
          <w:sz w:val="28"/>
          <w:szCs w:val="28"/>
        </w:rPr>
        <w:t>отрасл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768B5">
        <w:rPr>
          <w:rFonts w:ascii="Times New Roman" w:hAnsi="Times New Roman" w:cs="Times New Roman"/>
          <w:sz w:val="28"/>
          <w:szCs w:val="28"/>
        </w:rPr>
        <w:t xml:space="preserve"> микробиологической промышленности</w:t>
      </w:r>
      <w:r>
        <w:rPr>
          <w:rFonts w:ascii="Times New Roman" w:hAnsi="Times New Roman" w:cs="Times New Roman"/>
          <w:sz w:val="28"/>
          <w:szCs w:val="28"/>
        </w:rPr>
        <w:t>……………………. 6 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.Селекция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…………………………………………………………………...7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селекции растений в России……………….…………………….7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Pr="00073654" w:rsidRDefault="00FE682C" w:rsidP="00F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годы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…………………………………………………………………9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ЛИТЕРАТУРА……………………………………..…………………………………16 стр.</w:t>
      </w: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FE6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09" w:rsidRDefault="00AB6D09" w:rsidP="00AB6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D0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C2DB7" w:rsidRPr="00EC2DB7" w:rsidRDefault="00EC2DB7" w:rsidP="00EC2DB7">
      <w:pPr>
        <w:ind w:left="5664"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«Селекция – это эволюция,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C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направляемая волей человека»</w:t>
      </w:r>
    </w:p>
    <w:p w:rsidR="00EC2DB7" w:rsidRPr="00EC2DB7" w:rsidRDefault="00EC2DB7" w:rsidP="00EC2DB7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EC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 Вавилов</w:t>
      </w:r>
    </w:p>
    <w:p w:rsidR="0000034C" w:rsidRDefault="00C26C6D" w:rsidP="00000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Я выбрала тему «</w:t>
      </w:r>
      <w:proofErr w:type="gramStart"/>
      <w:r w:rsidRPr="00EC2DB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C2DB7">
        <w:rPr>
          <w:rFonts w:ascii="Times New Roman" w:hAnsi="Times New Roman" w:cs="Times New Roman"/>
          <w:sz w:val="28"/>
          <w:szCs w:val="28"/>
        </w:rPr>
        <w:t>елекция</w:t>
      </w:r>
      <w:proofErr w:type="spellEnd"/>
      <w:r w:rsidRPr="00EC2DB7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так как </w:t>
      </w:r>
      <w:r w:rsidRPr="00EC2DB7">
        <w:rPr>
          <w:rFonts w:ascii="Times New Roman" w:hAnsi="Times New Roman" w:cs="Times New Roman"/>
          <w:sz w:val="28"/>
          <w:szCs w:val="28"/>
        </w:rPr>
        <w:t>селекция – древнейшая и интереснейшая из наук. Благодаря ей раскрыты многие простые процессы жизнедеятельности,  также удалось повысить урожайность растений и продуктивность животных,</w:t>
      </w:r>
      <w:r w:rsidR="00EC2DB7" w:rsidRPr="00EC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повысилась устойчивость и экологическая пластичность сортов и пород к заболеваниям, выводятся сорта и породы, пригодные для механизированного или промышленного выращивания и разведения, селекция</w:t>
      </w:r>
      <w:r w:rsidRPr="00EC2DB7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EC2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повышении качества продукции сельскохозяйственных культур</w:t>
      </w:r>
      <w:r w:rsidR="003730BC" w:rsidRPr="00EC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C02" w:rsidRPr="00EC2D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от качества продукции зависит п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олноценное питание </w:t>
      </w:r>
      <w:r w:rsidR="003730BC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</w:t>
      </w:r>
      <w:r w:rsidR="00292C02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человека.Повышение урожайности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послевоенный период </w:t>
      </w:r>
      <w:r w:rsidR="00292C02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зерновых культур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обеспечил</w:t>
      </w:r>
      <w:r w:rsidR="00292C02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половину прироста сельскохозяйственной продукции</w:t>
      </w:r>
      <w:r w:rsidR="00292C02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чтоспасло людей от голода. </w:t>
      </w:r>
    </w:p>
    <w:p w:rsidR="00AB6D09" w:rsidRPr="00EC2DB7" w:rsidRDefault="0000034C" w:rsidP="006E786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034C">
        <w:rPr>
          <w:rFonts w:ascii="Times New Roman" w:hAnsi="Times New Roman" w:cs="Times New Roman"/>
          <w:sz w:val="28"/>
          <w:szCs w:val="28"/>
        </w:rPr>
        <w:t xml:space="preserve">ешающее  значение 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034C">
        <w:rPr>
          <w:rFonts w:ascii="Times New Roman" w:hAnsi="Times New Roman" w:cs="Times New Roman"/>
          <w:sz w:val="28"/>
          <w:szCs w:val="28"/>
        </w:rPr>
        <w:t>  становлении  селекции  на  научную основу имела  </w:t>
      </w:r>
      <w:r>
        <w:rPr>
          <w:rFonts w:ascii="Times New Roman" w:hAnsi="Times New Roman" w:cs="Times New Roman"/>
          <w:sz w:val="28"/>
          <w:szCs w:val="28"/>
        </w:rPr>
        <w:t>теория э</w:t>
      </w:r>
      <w:r w:rsidRPr="0000034C">
        <w:rPr>
          <w:rFonts w:ascii="Times New Roman" w:hAnsi="Times New Roman" w:cs="Times New Roman"/>
          <w:sz w:val="28"/>
          <w:szCs w:val="28"/>
        </w:rPr>
        <w:t>волюции 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034C">
        <w:rPr>
          <w:rFonts w:ascii="Times New Roman" w:hAnsi="Times New Roman" w:cs="Times New Roman"/>
          <w:sz w:val="28"/>
          <w:szCs w:val="28"/>
        </w:rPr>
        <w:t>рганического  </w:t>
      </w:r>
      <w:r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E78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786E">
        <w:rPr>
          <w:rFonts w:ascii="Times New Roman" w:hAnsi="Times New Roman" w:cs="Times New Roman"/>
          <w:sz w:val="28"/>
          <w:szCs w:val="28"/>
        </w:rPr>
        <w:t>боснованная</w:t>
      </w:r>
      <w:r w:rsidRPr="0000034C">
        <w:rPr>
          <w:rFonts w:ascii="Times New Roman" w:hAnsi="Times New Roman" w:cs="Times New Roman"/>
          <w:sz w:val="28"/>
          <w:szCs w:val="28"/>
        </w:rPr>
        <w:t xml:space="preserve">  Чарльзом  Дарвином  в  знаменитом  труде "Происхождение видов путем естественного отбора",  где были </w:t>
      </w:r>
      <w:r>
        <w:rPr>
          <w:rFonts w:ascii="Times New Roman" w:hAnsi="Times New Roman" w:cs="Times New Roman"/>
          <w:sz w:val="28"/>
          <w:szCs w:val="28"/>
        </w:rPr>
        <w:t>доказанытри</w:t>
      </w:r>
      <w:r w:rsidRPr="0000034C">
        <w:rPr>
          <w:rFonts w:ascii="Times New Roman" w:hAnsi="Times New Roman" w:cs="Times New Roman"/>
          <w:sz w:val="28"/>
          <w:szCs w:val="28"/>
        </w:rPr>
        <w:t xml:space="preserve"> основные движущие   фактора   эволюции - изменчивость,  наследственность  и естественный отбор,  под действием которых  происходят  изменения  в растительном  и  животном мире,  передаются последующим поколениям и выживают лучшие  экземпляры,  наилучшим  образом  приспособленные  к условиям обитания.</w:t>
      </w:r>
      <w:r w:rsidRPr="0000034C">
        <w:rPr>
          <w:rFonts w:ascii="Verdana" w:hAnsi="Verdana"/>
          <w:sz w:val="21"/>
          <w:szCs w:val="21"/>
          <w:shd w:val="clear" w:color="auto" w:fill="FBFBF8"/>
        </w:rPr>
        <w:t> </w:t>
      </w:r>
      <w:r w:rsidR="00292C02" w:rsidRPr="00EC2DB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селекция является важнейшим родом практической деятельности человека, итогом которой стали все известные на сегодняшнее время сорта культурных растений, породы домашних животных и штаммы полезных микроорганизмов.</w:t>
      </w:r>
    </w:p>
    <w:p w:rsidR="00EC2DB7" w:rsidRPr="00292C02" w:rsidRDefault="00EC2DB7" w:rsidP="00292C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D09" w:rsidRDefault="00AB6D09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09" w:rsidRDefault="00AB6D09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45" w:rsidRDefault="00975E45" w:rsidP="00AB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09" w:rsidRDefault="00AB6D09" w:rsidP="00FA6C5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5CF">
        <w:rPr>
          <w:rFonts w:ascii="Times New Roman" w:hAnsi="Times New Roman" w:cs="Times New Roman"/>
          <w:sz w:val="28"/>
          <w:szCs w:val="28"/>
        </w:rPr>
        <w:lastRenderedPageBreak/>
        <w:t>Что такое селекция</w:t>
      </w:r>
      <w:r w:rsidR="00951842">
        <w:rPr>
          <w:rFonts w:ascii="Times New Roman" w:hAnsi="Times New Roman" w:cs="Times New Roman"/>
          <w:sz w:val="28"/>
          <w:szCs w:val="28"/>
        </w:rPr>
        <w:t>.</w:t>
      </w:r>
    </w:p>
    <w:p w:rsidR="00FA6C5E" w:rsidRPr="001B75CF" w:rsidRDefault="00FA6C5E" w:rsidP="00FA6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6D09" w:rsidRDefault="00AB6D09" w:rsidP="00951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Селекция – это наука о теоретических основах и методах создания новых</w:t>
      </w:r>
      <w:r w:rsidR="00127941">
        <w:rPr>
          <w:rFonts w:ascii="Times New Roman" w:hAnsi="Times New Roman" w:cs="Times New Roman"/>
          <w:sz w:val="28"/>
          <w:szCs w:val="28"/>
        </w:rPr>
        <w:t xml:space="preserve"> и улучшения существующих сортов растений, пород животных, штаммов микроорганизмов, приспособление к современным требованиям сельского хозяйства и промышленности.</w:t>
      </w:r>
    </w:p>
    <w:p w:rsidR="00FA6C5E" w:rsidRDefault="000D58A0" w:rsidP="00951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основных наук, как химия, физиология, ботаника, зоология, селекция, как научная дисциплина, характеризуется высокой степенью комплексности: она заимствует от общих дисциплин методы и законы о растениях и животных, детализируя их, в соответствии с ее заданиями, до сорта включительно.</w:t>
      </w:r>
    </w:p>
    <w:p w:rsidR="00AB79B1" w:rsidRPr="003146A0" w:rsidRDefault="00AB79B1" w:rsidP="00FA6C5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методы, применяемые в селекции</w:t>
      </w:r>
    </w:p>
    <w:p w:rsidR="00377DBC" w:rsidRDefault="00377DBC" w:rsidP="0095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применяемые в селекции:</w:t>
      </w:r>
    </w:p>
    <w:p w:rsidR="00377DBC" w:rsidRDefault="00377DBC" w:rsidP="00377D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родительских пар;</w:t>
      </w:r>
    </w:p>
    <w:p w:rsidR="00377DBC" w:rsidRDefault="00377DBC" w:rsidP="00377D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Гибридизация;</w:t>
      </w:r>
    </w:p>
    <w:p w:rsidR="00377DBC" w:rsidRDefault="00377DBC" w:rsidP="00377D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отбор;</w:t>
      </w:r>
    </w:p>
    <w:p w:rsidR="00377DBC" w:rsidRDefault="00377DBC" w:rsidP="00377D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7DBC" w:rsidRDefault="00377DBC" w:rsidP="009518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генномодифицированных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организмов.</w:t>
      </w:r>
    </w:p>
    <w:p w:rsidR="00FA6C5E" w:rsidRDefault="00AB79B1" w:rsidP="00FA6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r w:rsidR="003146A0">
        <w:rPr>
          <w:rFonts w:ascii="Times New Roman" w:hAnsi="Times New Roman" w:cs="Times New Roman"/>
          <w:sz w:val="28"/>
          <w:szCs w:val="28"/>
        </w:rPr>
        <w:t xml:space="preserve"> классическими</w:t>
      </w:r>
      <w:proofErr w:type="gramEnd"/>
      <w:r w:rsidR="003146A0">
        <w:rPr>
          <w:rFonts w:ascii="Times New Roman" w:hAnsi="Times New Roman" w:cs="Times New Roman"/>
          <w:sz w:val="28"/>
          <w:szCs w:val="28"/>
        </w:rPr>
        <w:t xml:space="preserve"> методами селекции являются искусственный отбор и гибридизация.</w:t>
      </w:r>
    </w:p>
    <w:p w:rsidR="003146A0" w:rsidRDefault="003146A0" w:rsidP="00FA6C5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 Искусственный отбор</w:t>
      </w:r>
    </w:p>
    <w:p w:rsidR="003146A0" w:rsidRDefault="003146A0" w:rsidP="003146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искусственного отбора:</w:t>
      </w:r>
    </w:p>
    <w:p w:rsidR="003146A0" w:rsidRDefault="003146A0" w:rsidP="003146A0">
      <w:pPr>
        <w:pStyle w:val="HTML"/>
        <w:numPr>
          <w:ilvl w:val="0"/>
          <w:numId w:val="10"/>
        </w:numPr>
        <w:spacing w:before="240"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Массовый отбор - 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314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выделение группы особей, сходных по одному или комплексу желаемых признаков, без проверки их </w:t>
      </w:r>
      <w:proofErr w:type="spellStart"/>
      <w:r w:rsidRPr="003146A0">
        <w:rPr>
          <w:rFonts w:ascii="Times New Roman" w:hAnsi="Times New Roman" w:cs="Times New Roman"/>
          <w:sz w:val="28"/>
          <w:szCs w:val="28"/>
          <w:shd w:val="clear" w:color="auto" w:fill="FFFFFF"/>
        </w:rPr>
        <w:t>генотипа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6A0">
        <w:rPr>
          <w:rFonts w:ascii="Times New Roman" w:hAnsi="Times New Roman" w:cs="Times New Roman"/>
          <w:color w:val="000000"/>
          <w:sz w:val="28"/>
          <w:szCs w:val="28"/>
        </w:rPr>
        <w:t>рименяют</w:t>
      </w:r>
      <w:proofErr w:type="spellEnd"/>
      <w:r w:rsidRPr="003146A0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3146A0">
        <w:rPr>
          <w:rFonts w:ascii="Times New Roman" w:hAnsi="Times New Roman" w:cs="Times New Roman"/>
          <w:color w:val="000000"/>
          <w:sz w:val="28"/>
          <w:szCs w:val="28"/>
        </w:rPr>
        <w:t>селекцииперекрестноопыляемых</w:t>
      </w:r>
      <w:proofErr w:type="spellEnd"/>
      <w:r w:rsidRPr="003146A0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растений, таких, </w:t>
      </w:r>
      <w:r w:rsidR="00032D7C">
        <w:rPr>
          <w:rFonts w:ascii="Times New Roman" w:hAnsi="Times New Roman" w:cs="Times New Roman"/>
          <w:color w:val="000000"/>
          <w:sz w:val="28"/>
          <w:szCs w:val="28"/>
        </w:rPr>
        <w:t xml:space="preserve">как рожь, кукуруза, подсолнечник. </w:t>
      </w:r>
      <w:r w:rsidRPr="003146A0">
        <w:rPr>
          <w:rFonts w:ascii="Times New Roman" w:hAnsi="Times New Roman" w:cs="Times New Roman"/>
          <w:color w:val="000000"/>
          <w:sz w:val="28"/>
          <w:szCs w:val="28"/>
        </w:rPr>
        <w:t>Спомощью массового отбора сохраняются и улучшаются сортовыекачества, но результаты отбора неустойчивы в силу случайногоперекрестного опыления.</w:t>
      </w:r>
    </w:p>
    <w:p w:rsidR="00CA65AE" w:rsidRDefault="00CA65AE" w:rsidP="00CA65AE">
      <w:pPr>
        <w:pStyle w:val="HTML"/>
        <w:spacing w:before="240" w:after="24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AE" w:rsidRDefault="00CA65AE" w:rsidP="00CA65AE">
      <w:pPr>
        <w:pStyle w:val="HTML"/>
        <w:spacing w:before="240" w:after="24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32088" w:rsidRDefault="003146A0" w:rsidP="00732088">
      <w:pPr>
        <w:pStyle w:val="HTML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0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Индивидуальный отбор </w:t>
      </w:r>
      <w:r w:rsidR="00732088" w:rsidRPr="00732088">
        <w:rPr>
          <w:rFonts w:ascii="Times New Roman" w:hAnsi="Times New Roman" w:cs="Times New Roman"/>
          <w:sz w:val="28"/>
          <w:szCs w:val="28"/>
        </w:rPr>
        <w:t xml:space="preserve">основан на оценке по потомству отобранных и индивидуально размножаемых лучших по устойчивости </w:t>
      </w:r>
      <w:proofErr w:type="spellStart"/>
      <w:r w:rsidR="00732088" w:rsidRPr="00732088"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 w:rsidR="00732088" w:rsidRPr="00732088">
        <w:rPr>
          <w:rFonts w:ascii="Times New Roman" w:hAnsi="Times New Roman" w:cs="Times New Roman"/>
          <w:sz w:val="28"/>
          <w:szCs w:val="28"/>
        </w:rPr>
        <w:t>.</w:t>
      </w:r>
      <w:r w:rsidR="00732088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732088" w:rsidRPr="00732088">
        <w:rPr>
          <w:rFonts w:ascii="Times New Roman" w:hAnsi="Times New Roman" w:cs="Times New Roman"/>
          <w:color w:val="000000"/>
          <w:sz w:val="28"/>
          <w:szCs w:val="28"/>
        </w:rPr>
        <w:t>ффективен</w:t>
      </w:r>
      <w:proofErr w:type="spellEnd"/>
      <w:r w:rsidR="00732088" w:rsidRPr="0073208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732088" w:rsidRPr="00732088">
        <w:rPr>
          <w:rFonts w:ascii="Times New Roman" w:hAnsi="Times New Roman" w:cs="Times New Roman"/>
          <w:color w:val="000000"/>
          <w:sz w:val="28"/>
          <w:szCs w:val="28"/>
        </w:rPr>
        <w:t>самоопыляемых</w:t>
      </w:r>
      <w:proofErr w:type="spellEnd"/>
      <w:r w:rsidR="00732088" w:rsidRPr="00732088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растений. В этом случае потомство сохраняетпризнаки родительской формы, является гомозиготным и называетсячистой линией</w:t>
      </w:r>
      <w:r w:rsidR="007320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877" w:rsidRDefault="00561877" w:rsidP="00561877">
      <w:pPr>
        <w:pStyle w:val="HTML"/>
        <w:spacing w:before="240" w:after="240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2.б. Гибридизация</w:t>
      </w:r>
    </w:p>
    <w:p w:rsidR="00732088" w:rsidRDefault="00561877" w:rsidP="005618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87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отбора нельзя получить новые генотипы. Для создания новых благоприятных комбинаций признаков (генотипов) применяют гибридизацию. Различают</w:t>
      </w:r>
      <w:r w:rsidRPr="00561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близкородственную, неродственную </w:t>
      </w:r>
      <w:r w:rsidR="0051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138E6" w:rsidRPr="005138E6">
        <w:rPr>
          <w:rFonts w:ascii="Times New Roman" w:hAnsi="Times New Roman" w:cs="Times New Roman"/>
          <w:color w:val="000000"/>
          <w:sz w:val="28"/>
          <w:szCs w:val="28"/>
        </w:rPr>
        <w:t>отдаленную</w:t>
      </w:r>
      <w:r w:rsidRPr="00561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гибридизацию.</w:t>
      </w:r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138E6">
        <w:rPr>
          <w:color w:val="000000"/>
          <w:sz w:val="28"/>
          <w:szCs w:val="28"/>
        </w:rPr>
        <w:t>Близкородственная гибридизация (инбридинг) - скрещивание, в котором участвуют организмы, находящиеся в близком родстве (братья, сестры, отец, дочь, мать, сын и т. д.).</w:t>
      </w:r>
      <w:proofErr w:type="gramEnd"/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8E6">
        <w:rPr>
          <w:color w:val="000000"/>
          <w:sz w:val="28"/>
          <w:szCs w:val="28"/>
        </w:rPr>
        <w:t>Инбридинг используют для получения «чистых линий», в которых свойства, присущие данному сорту растений, породе животных, выделяются в наиболее концентрированном виде. Подобное выделение признака связано с тем, что генотип родственных организмов близок, а скрещивание этих организмов способствует возникновению гомозиготных форм.</w:t>
      </w:r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8E6">
        <w:rPr>
          <w:color w:val="000000"/>
          <w:sz w:val="28"/>
          <w:szCs w:val="28"/>
        </w:rPr>
        <w:t>Получение «чистых линий» находит широкое применение в селекции, так как позволяет выявить свойства организмов, важные для хозяйственной деятельности, а затем использовать полученные формы для дальнейшей селекционной работы.</w:t>
      </w:r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8E6">
        <w:rPr>
          <w:color w:val="000000"/>
          <w:sz w:val="28"/>
          <w:szCs w:val="28"/>
        </w:rPr>
        <w:t>Неродственной гибридизацией называют скрещивание особей данного вида, принадлежащих к разным семьям, например скрещивание организмов разных популяций.</w:t>
      </w:r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8E6">
        <w:rPr>
          <w:color w:val="000000"/>
          <w:sz w:val="28"/>
          <w:szCs w:val="28"/>
        </w:rPr>
        <w:t>Отдаленная гибридизация — скрещивание организмов, принадлежащих не только к разным породам (сортам, штаммам), но даже и к разным видам.</w:t>
      </w:r>
    </w:p>
    <w:p w:rsidR="005138E6" w:rsidRPr="005138E6" w:rsidRDefault="005138E6" w:rsidP="005138E6">
      <w:pPr>
        <w:pStyle w:val="a4"/>
        <w:shd w:val="clear" w:color="auto" w:fill="FFFFFF"/>
        <w:spacing w:before="6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8E6">
        <w:rPr>
          <w:color w:val="000000"/>
          <w:sz w:val="28"/>
          <w:szCs w:val="28"/>
        </w:rPr>
        <w:t>Примером отдаленной гибридизации является скрещивание пырея и пшеницы, лошади и осла и т. д. Осуществление межвидовой гибридизации возможно за счет использования явления полиплоидии.</w:t>
      </w:r>
    </w:p>
    <w:p w:rsidR="005138E6" w:rsidRPr="00561877" w:rsidRDefault="005138E6" w:rsidP="0056187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A0" w:rsidRPr="00760D94" w:rsidRDefault="00760D94" w:rsidP="00760D94">
      <w:pPr>
        <w:pStyle w:val="HTML"/>
        <w:numPr>
          <w:ilvl w:val="0"/>
          <w:numId w:val="10"/>
        </w:numPr>
        <w:spacing w:before="240"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3654">
        <w:rPr>
          <w:rFonts w:ascii="Times New Roman" w:hAnsi="Times New Roman" w:cs="Times New Roman"/>
          <w:sz w:val="28"/>
          <w:szCs w:val="28"/>
        </w:rPr>
        <w:lastRenderedPageBreak/>
        <w:t>Применение селекции</w:t>
      </w:r>
    </w:p>
    <w:p w:rsidR="00760D94" w:rsidRPr="00D47272" w:rsidRDefault="00D47272" w:rsidP="00951842">
      <w:pPr>
        <w:pStyle w:val="HTM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D94" w:rsidRPr="00D47272">
        <w:rPr>
          <w:rFonts w:ascii="Times New Roman" w:hAnsi="Times New Roman" w:cs="Times New Roman"/>
          <w:sz w:val="28"/>
          <w:szCs w:val="28"/>
        </w:rPr>
        <w:t xml:space="preserve">Первые попытки создания новых сортов растений и приручения животных были осуществлены 20 – 30 тысяч лет назад. Наибольшего развития эта отрасль получила в 20х - 30х гг. </w:t>
      </w:r>
      <w:r w:rsidR="00760D94" w:rsidRPr="00D4727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0D94" w:rsidRPr="00D47272">
        <w:rPr>
          <w:rFonts w:ascii="Times New Roman" w:hAnsi="Times New Roman" w:cs="Times New Roman"/>
          <w:sz w:val="28"/>
          <w:szCs w:val="28"/>
        </w:rPr>
        <w:t xml:space="preserve"> века во главе с </w:t>
      </w:r>
      <w:r w:rsidR="00760D94" w:rsidRPr="00D47272">
        <w:rPr>
          <w:rFonts w:ascii="Times New Roman" w:hAnsi="Times New Roman" w:cs="Times New Roman"/>
          <w:sz w:val="28"/>
          <w:szCs w:val="28"/>
          <w:shd w:val="clear" w:color="auto" w:fill="FFFFFF"/>
        </w:rPr>
        <w:t>Н. И. Вавиловым</w:t>
      </w:r>
      <w:r w:rsidR="0095184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760D94" w:rsidRPr="00D4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 экспедицию в различные уголки </w:t>
      </w:r>
      <w:proofErr w:type="gramStart"/>
      <w:r w:rsidR="00760D94" w:rsidRPr="00D4727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планеты</w:t>
      </w:r>
      <w:proofErr w:type="gramEnd"/>
      <w:r w:rsidR="00760D94" w:rsidRPr="00D4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чего было установлено, что для каждого из видов культурных растений существует центр разнообразия, где происходит наибольшее количество их сортов и форм, кроме этого эти центры являются районами их происхождения</w:t>
      </w:r>
      <w:r w:rsidRPr="00D4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  <w:r w:rsidR="009518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0222" w:rsidRDefault="00A80222" w:rsidP="00A8022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</w:t>
      </w:r>
      <w:r w:rsidRPr="003768B5">
        <w:rPr>
          <w:rFonts w:ascii="Times New Roman" w:hAnsi="Times New Roman" w:cs="Times New Roman"/>
          <w:sz w:val="28"/>
          <w:szCs w:val="28"/>
        </w:rPr>
        <w:t xml:space="preserve">Значение селекции в </w:t>
      </w:r>
      <w:r>
        <w:rPr>
          <w:rFonts w:ascii="Times New Roman" w:hAnsi="Times New Roman" w:cs="Times New Roman"/>
          <w:sz w:val="28"/>
          <w:szCs w:val="28"/>
        </w:rPr>
        <w:t>сельском хозяйстве</w:t>
      </w:r>
    </w:p>
    <w:p w:rsidR="00DB4A17" w:rsidRDefault="003768B5" w:rsidP="00951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68B5">
        <w:rPr>
          <w:rFonts w:ascii="Times New Roman" w:hAnsi="Times New Roman" w:cs="Times New Roman"/>
          <w:sz w:val="28"/>
          <w:szCs w:val="28"/>
        </w:rPr>
        <w:t xml:space="preserve">Значение селекции в </w:t>
      </w:r>
      <w:r>
        <w:rPr>
          <w:rFonts w:ascii="Times New Roman" w:hAnsi="Times New Roman" w:cs="Times New Roman"/>
          <w:sz w:val="28"/>
          <w:szCs w:val="28"/>
        </w:rPr>
        <w:t>сельском хозяйстве</w:t>
      </w:r>
      <w:r w:rsidRPr="003768B5">
        <w:rPr>
          <w:rFonts w:ascii="Times New Roman" w:hAnsi="Times New Roman" w:cs="Times New Roman"/>
          <w:sz w:val="28"/>
          <w:szCs w:val="28"/>
        </w:rPr>
        <w:t xml:space="preserve"> будет возрастать, т. к. только с ее помощью можно создать и приспособить для нужд человека такие типы растений, для возделывания которых требуются меньшие энергетические ресурсы. </w:t>
      </w:r>
    </w:p>
    <w:p w:rsidR="00DF0359" w:rsidRDefault="003768B5" w:rsidP="0095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B5">
        <w:rPr>
          <w:rFonts w:ascii="Times New Roman" w:hAnsi="Times New Roman" w:cs="Times New Roman"/>
          <w:sz w:val="28"/>
          <w:szCs w:val="28"/>
        </w:rPr>
        <w:t xml:space="preserve">Возможности селекционного улучшения сельскохозяйственных культур очень велики. Это важнейший фактор повышения урожайности. По оценкам ученых, в послевоенный период селекция обеспечила половину прироста сельскохозяйственной продукции, в первую очередь зерновых культур. </w:t>
      </w:r>
    </w:p>
    <w:p w:rsidR="00A80222" w:rsidRDefault="00A80222" w:rsidP="00A802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3.б.</w:t>
      </w:r>
      <w:r w:rsidRPr="003768B5">
        <w:rPr>
          <w:rFonts w:ascii="Times New Roman" w:hAnsi="Times New Roman" w:cs="Times New Roman"/>
          <w:sz w:val="28"/>
          <w:szCs w:val="28"/>
        </w:rPr>
        <w:t xml:space="preserve">Значение селекции в </w:t>
      </w:r>
      <w:r>
        <w:rPr>
          <w:rFonts w:ascii="Times New Roman" w:hAnsi="Times New Roman" w:cs="Times New Roman"/>
          <w:sz w:val="28"/>
          <w:szCs w:val="28"/>
        </w:rPr>
        <w:t>животноводстве</w:t>
      </w:r>
    </w:p>
    <w:p w:rsidR="00DF0359" w:rsidRPr="00DF0359" w:rsidRDefault="00A80222" w:rsidP="0095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B5" w:rsidRPr="003768B5">
        <w:rPr>
          <w:rFonts w:ascii="Times New Roman" w:hAnsi="Times New Roman" w:cs="Times New Roman"/>
          <w:sz w:val="28"/>
          <w:szCs w:val="28"/>
        </w:rPr>
        <w:t>Велика роль селекции и в развитии животноводства.</w:t>
      </w:r>
      <w:r w:rsidR="00DF0359" w:rsidRPr="00DF0359">
        <w:rPr>
          <w:rFonts w:ascii="Times New Roman" w:hAnsi="Times New Roman" w:cs="Times New Roman"/>
          <w:sz w:val="28"/>
          <w:szCs w:val="28"/>
        </w:rPr>
        <w:t>Благодаря работам советских селекционеров в жи</w:t>
      </w:r>
      <w:r w:rsidR="00DF0359">
        <w:rPr>
          <w:rFonts w:ascii="Times New Roman" w:hAnsi="Times New Roman" w:cs="Times New Roman"/>
          <w:sz w:val="28"/>
          <w:szCs w:val="28"/>
        </w:rPr>
        <w:t>вотновод</w:t>
      </w:r>
      <w:r w:rsidR="00DF0359" w:rsidRPr="00DF0359">
        <w:rPr>
          <w:rFonts w:ascii="Times New Roman" w:hAnsi="Times New Roman" w:cs="Times New Roman"/>
          <w:sz w:val="28"/>
          <w:szCs w:val="28"/>
        </w:rPr>
        <w:t>стве выведены ценные высоко</w:t>
      </w:r>
      <w:r w:rsidR="00DF0359">
        <w:rPr>
          <w:rFonts w:ascii="Times New Roman" w:hAnsi="Times New Roman" w:cs="Times New Roman"/>
          <w:sz w:val="28"/>
          <w:szCs w:val="28"/>
        </w:rPr>
        <w:t xml:space="preserve">продуктивные породы крупного рогатого скота. </w:t>
      </w:r>
      <w:r w:rsidR="00DF0359" w:rsidRPr="00DF0359">
        <w:rPr>
          <w:rFonts w:ascii="Times New Roman" w:hAnsi="Times New Roman" w:cs="Times New Roman"/>
          <w:sz w:val="28"/>
          <w:szCs w:val="28"/>
        </w:rPr>
        <w:t>Усиливаются работы по селекции новых видов и пород животных, отве</w:t>
      </w:r>
      <w:r w:rsidR="00DF0359">
        <w:rPr>
          <w:rFonts w:ascii="Times New Roman" w:hAnsi="Times New Roman" w:cs="Times New Roman"/>
          <w:sz w:val="28"/>
          <w:szCs w:val="28"/>
        </w:rPr>
        <w:t>ч</w:t>
      </w:r>
      <w:r w:rsidR="00DF0359" w:rsidRPr="00DF0359">
        <w:rPr>
          <w:rFonts w:ascii="Times New Roman" w:hAnsi="Times New Roman" w:cs="Times New Roman"/>
          <w:sz w:val="28"/>
          <w:szCs w:val="28"/>
        </w:rPr>
        <w:t xml:space="preserve">ающих требованиям индустриальных технологий животноводства. </w:t>
      </w:r>
      <w:r w:rsidR="00DF0359">
        <w:rPr>
          <w:rFonts w:ascii="Times New Roman" w:hAnsi="Times New Roman" w:cs="Times New Roman"/>
          <w:sz w:val="28"/>
          <w:szCs w:val="28"/>
        </w:rPr>
        <w:t>С</w:t>
      </w:r>
      <w:r w:rsidR="00DF0359" w:rsidRPr="00DF0359">
        <w:rPr>
          <w:rFonts w:ascii="Times New Roman" w:hAnsi="Times New Roman" w:cs="Times New Roman"/>
          <w:sz w:val="28"/>
          <w:szCs w:val="28"/>
        </w:rPr>
        <w:t xml:space="preserve">овершенствуются племенные и продуктивные качества скота и птицы. </w:t>
      </w:r>
    </w:p>
    <w:p w:rsidR="00A80222" w:rsidRDefault="00A80222" w:rsidP="00A802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3.в. </w:t>
      </w:r>
      <w:r w:rsidRPr="003768B5">
        <w:rPr>
          <w:rFonts w:ascii="Times New Roman" w:hAnsi="Times New Roman" w:cs="Times New Roman"/>
          <w:sz w:val="28"/>
          <w:szCs w:val="28"/>
        </w:rPr>
        <w:t>Значение селекции в микробиологической промышленности</w:t>
      </w:r>
    </w:p>
    <w:p w:rsidR="003146A0" w:rsidRDefault="003768B5" w:rsidP="00A8022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68B5">
        <w:rPr>
          <w:rFonts w:ascii="Times New Roman" w:hAnsi="Times New Roman" w:cs="Times New Roman"/>
          <w:sz w:val="28"/>
          <w:szCs w:val="28"/>
        </w:rPr>
        <w:t>Большую роль селекционные приемы и методы играют в развитии определенных отраслей микробиологической промышленности.</w:t>
      </w:r>
      <w:r w:rsidRPr="003768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F0359" w:rsidRPr="00DF0359">
        <w:rPr>
          <w:rFonts w:ascii="Times New Roman" w:hAnsi="Times New Roman" w:cs="Times New Roman"/>
          <w:sz w:val="28"/>
          <w:szCs w:val="28"/>
        </w:rPr>
        <w:t>Разработка рациональных приемов использования микробов в хозяйственной деятельности человека и селекция микробов стали возможны после разработки микроскопических методов изучения и выяснения способов расселения и размножения микроорганизмов.</w:t>
      </w:r>
      <w:r w:rsidR="00DF0359" w:rsidRPr="00DF03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F0359" w:rsidRPr="00DF0359">
        <w:rPr>
          <w:rFonts w:ascii="Times New Roman" w:hAnsi="Times New Roman" w:cs="Times New Roman"/>
          <w:sz w:val="28"/>
          <w:szCs w:val="28"/>
        </w:rPr>
        <w:br/>
      </w:r>
    </w:p>
    <w:p w:rsidR="00DF0359" w:rsidRPr="004F3961" w:rsidRDefault="008820B4" w:rsidP="008820B4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Селекция в России</w:t>
      </w:r>
    </w:p>
    <w:p w:rsidR="004F3961" w:rsidRPr="008820B4" w:rsidRDefault="004F3961" w:rsidP="004F39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4.а. История селекции в России</w:t>
      </w:r>
    </w:p>
    <w:p w:rsidR="00032D7C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В 1875 г. И.В. Мичурин разбил на маленьком приусадебном участке свой первый питомник. Этот год – официально признанная дата начала занятия им селекцией </w:t>
      </w:r>
      <w:proofErr w:type="gramStart"/>
      <w:r w:rsidRPr="004F3961">
        <w:rPr>
          <w:rFonts w:ascii="Times New Roman" w:hAnsi="Times New Roman" w:cs="Times New Roman"/>
          <w:sz w:val="28"/>
          <w:szCs w:val="28"/>
        </w:rPr>
        <w:t>плодовых</w:t>
      </w:r>
      <w:proofErr w:type="gramEnd"/>
      <w:r w:rsidRPr="004F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C4E" w:rsidRDefault="00B356A1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>У</w:t>
      </w:r>
      <w:r w:rsidR="008820B4" w:rsidRPr="004F3961">
        <w:rPr>
          <w:rFonts w:ascii="Times New Roman" w:hAnsi="Times New Roman" w:cs="Times New Roman"/>
          <w:sz w:val="28"/>
          <w:szCs w:val="28"/>
        </w:rPr>
        <w:t>спехи</w:t>
      </w:r>
      <w:r w:rsidRPr="004F3961">
        <w:rPr>
          <w:rFonts w:ascii="Times New Roman" w:hAnsi="Times New Roman" w:cs="Times New Roman"/>
          <w:sz w:val="28"/>
          <w:szCs w:val="28"/>
        </w:rPr>
        <w:t xml:space="preserve"> селекции</w:t>
      </w:r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значительны, например, созданная «народными селекционерами» керченская твердая пшеница Белотурка была в 1850 г. удостоена медали на Л</w:t>
      </w:r>
      <w:r w:rsidR="000C5C4E">
        <w:rPr>
          <w:rFonts w:ascii="Times New Roman" w:hAnsi="Times New Roman" w:cs="Times New Roman"/>
          <w:sz w:val="28"/>
          <w:szCs w:val="28"/>
        </w:rPr>
        <w:t>ондонской всемирной выставке</w:t>
      </w:r>
      <w:r w:rsidR="008820B4" w:rsidRPr="004F3961">
        <w:rPr>
          <w:rFonts w:ascii="Times New Roman" w:hAnsi="Times New Roman" w:cs="Times New Roman"/>
          <w:sz w:val="28"/>
          <w:szCs w:val="28"/>
        </w:rPr>
        <w:t xml:space="preserve">. В результате «народной селекции» были созданы и многочисленные сорта овощных культур, в том числе знаменитые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t>клинские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t>муромские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сорта огурцов,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t>бессоновские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луки и т. д. После работ А.Т.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селекция стала популярной в среде «прогрессивных» помещиков</w:t>
      </w:r>
      <w:r w:rsidR="000C5C4E">
        <w:rPr>
          <w:rFonts w:ascii="Times New Roman" w:hAnsi="Times New Roman" w:cs="Times New Roman"/>
          <w:sz w:val="28"/>
          <w:szCs w:val="28"/>
        </w:rPr>
        <w:t>.</w:t>
      </w:r>
    </w:p>
    <w:p w:rsidR="00032D7C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>В 1928 г. на базе питомника И.В. Мичурина будет организована Селекционно-генетическая станция плодово</w:t>
      </w:r>
      <w:r w:rsidR="00B356A1" w:rsidRPr="004F3961">
        <w:rPr>
          <w:rFonts w:ascii="Times New Roman" w:hAnsi="Times New Roman" w:cs="Times New Roman"/>
          <w:sz w:val="28"/>
          <w:szCs w:val="28"/>
        </w:rPr>
        <w:t>-</w:t>
      </w:r>
      <w:r w:rsidRPr="004F3961">
        <w:rPr>
          <w:rFonts w:ascii="Times New Roman" w:hAnsi="Times New Roman" w:cs="Times New Roman"/>
          <w:sz w:val="28"/>
          <w:szCs w:val="28"/>
        </w:rPr>
        <w:t>ягодных культур, реорганизованная в 1934 г. в Центральную генетическую плод</w:t>
      </w:r>
      <w:r w:rsidR="00B356A1" w:rsidRPr="004F3961">
        <w:rPr>
          <w:rFonts w:ascii="Times New Roman" w:hAnsi="Times New Roman" w:cs="Times New Roman"/>
          <w:sz w:val="28"/>
          <w:szCs w:val="28"/>
        </w:rPr>
        <w:t>ово-ягодную лабораторию ВАСХНИЛ.</w:t>
      </w:r>
    </w:p>
    <w:p w:rsidR="00032D7C" w:rsidRDefault="00B356A1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 К</w:t>
      </w:r>
      <w:r w:rsidR="008820B4" w:rsidRPr="004F3961">
        <w:rPr>
          <w:rFonts w:ascii="Times New Roman" w:hAnsi="Times New Roman" w:cs="Times New Roman"/>
          <w:sz w:val="28"/>
          <w:szCs w:val="28"/>
        </w:rPr>
        <w:t>ультурные сорта малины стал разводить в конце XVIII века в С</w:t>
      </w:r>
      <w:r w:rsidRPr="004F3961">
        <w:rPr>
          <w:rFonts w:ascii="Times New Roman" w:hAnsi="Times New Roman" w:cs="Times New Roman"/>
          <w:sz w:val="28"/>
          <w:szCs w:val="28"/>
        </w:rPr>
        <w:t>анкт</w:t>
      </w:r>
      <w:r w:rsidR="008820B4" w:rsidRPr="004F3961">
        <w:rPr>
          <w:rFonts w:ascii="Times New Roman" w:hAnsi="Times New Roman" w:cs="Times New Roman"/>
          <w:sz w:val="28"/>
          <w:szCs w:val="28"/>
        </w:rPr>
        <w:t>-Петербурге учитель императора Александра I, большой любитель садоводства А.А. Самборский, устроивший плодовый и ягодный сад у Литейного моста в Криче</w:t>
      </w:r>
      <w:r w:rsidR="00032D7C">
        <w:rPr>
          <w:rFonts w:ascii="Times New Roman" w:hAnsi="Times New Roman" w:cs="Times New Roman"/>
          <w:sz w:val="28"/>
          <w:szCs w:val="28"/>
        </w:rPr>
        <w:t xml:space="preserve">вском переулке. </w:t>
      </w:r>
    </w:p>
    <w:p w:rsidR="00032D7C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В 1892 г. А.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Семполовский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сам начал селекцию ржи, создав сорт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Собешинская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. Позднее уже на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Собешинской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опытной станции с середины 90-х гг. ХIХ </w:t>
      </w:r>
      <w:proofErr w:type="gramStart"/>
      <w:r w:rsidRPr="004F39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9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396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4F3961">
        <w:rPr>
          <w:rFonts w:ascii="Times New Roman" w:hAnsi="Times New Roman" w:cs="Times New Roman"/>
          <w:sz w:val="28"/>
          <w:szCs w:val="28"/>
        </w:rPr>
        <w:t xml:space="preserve"> занимался селекцией и некоторых других культур – пшеницы, кукурузы и кормовых трав. </w:t>
      </w:r>
    </w:p>
    <w:p w:rsidR="00032D7C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Пепловский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из местных форм вывел в 1866 г. сорт пшеницы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Сарновская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Мазуркевич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в 1886 г. – сорт пшеницы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Недржевицкая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E2C" w:rsidRPr="004F3961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В Данькове с 1880-х гг. с применением гибридизации «экспериментировал»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семянозаводчик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Янаш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. С 1850 г. Л.Ф. Вальков </w:t>
      </w:r>
      <w:r w:rsidR="00B06E2C" w:rsidRPr="004F3961">
        <w:rPr>
          <w:rFonts w:ascii="Times New Roman" w:hAnsi="Times New Roman" w:cs="Times New Roman"/>
          <w:sz w:val="28"/>
          <w:szCs w:val="28"/>
        </w:rPr>
        <w:t>от произ</w:t>
      </w:r>
      <w:r w:rsidRPr="004F3961">
        <w:rPr>
          <w:rFonts w:ascii="Times New Roman" w:hAnsi="Times New Roman" w:cs="Times New Roman"/>
          <w:sz w:val="28"/>
          <w:szCs w:val="28"/>
        </w:rPr>
        <w:t xml:space="preserve">водства свекловичных семян перешел к проведению ее селекции на урожайность и сахаристость. </w:t>
      </w:r>
    </w:p>
    <w:p w:rsidR="00B06E2C" w:rsidRPr="004F3961" w:rsidRDefault="00305656" w:rsidP="0030565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0B4" w:rsidRPr="004F3961">
        <w:rPr>
          <w:rFonts w:ascii="Times New Roman" w:hAnsi="Times New Roman" w:cs="Times New Roman"/>
          <w:sz w:val="28"/>
          <w:szCs w:val="28"/>
        </w:rPr>
        <w:t>После революции в России прекратили свое существование практически все семеноводческие хозяйства</w:t>
      </w:r>
      <w:r w:rsidR="000C5C4E">
        <w:rPr>
          <w:rFonts w:ascii="Times New Roman" w:hAnsi="Times New Roman" w:cs="Times New Roman"/>
          <w:sz w:val="28"/>
          <w:szCs w:val="28"/>
        </w:rPr>
        <w:t xml:space="preserve">. </w:t>
      </w:r>
      <w:r w:rsidR="00B06E2C" w:rsidRPr="004F3961">
        <w:rPr>
          <w:rFonts w:ascii="Times New Roman" w:hAnsi="Times New Roman" w:cs="Times New Roman"/>
          <w:sz w:val="28"/>
          <w:szCs w:val="28"/>
        </w:rPr>
        <w:t>П</w:t>
      </w:r>
      <w:r w:rsidR="008820B4" w:rsidRPr="004F3961">
        <w:rPr>
          <w:rFonts w:ascii="Times New Roman" w:hAnsi="Times New Roman" w:cs="Times New Roman"/>
          <w:sz w:val="28"/>
          <w:szCs w:val="28"/>
        </w:rPr>
        <w:t>рактически весь селекционный материал многих таких хозяйств и поместий был сохранен и позднее в той или иной форме ис</w:t>
      </w:r>
      <w:r w:rsidR="00B06E2C" w:rsidRPr="004F3961">
        <w:rPr>
          <w:rFonts w:ascii="Times New Roman" w:hAnsi="Times New Roman" w:cs="Times New Roman"/>
          <w:sz w:val="28"/>
          <w:szCs w:val="28"/>
        </w:rPr>
        <w:t>пользован в дальнейшей селекции.</w:t>
      </w:r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Попытка Н.И. Вавилова связать начало селекции в России с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="000C5C4E">
        <w:rPr>
          <w:rFonts w:ascii="Times New Roman" w:hAnsi="Times New Roman" w:cs="Times New Roman"/>
          <w:sz w:val="28"/>
          <w:szCs w:val="28"/>
        </w:rPr>
        <w:t>в</w:t>
      </w:r>
      <w:r w:rsidR="008820B4" w:rsidRPr="004F3961">
        <w:rPr>
          <w:rFonts w:ascii="Times New Roman" w:hAnsi="Times New Roman" w:cs="Times New Roman"/>
          <w:sz w:val="28"/>
          <w:szCs w:val="28"/>
        </w:rPr>
        <w:t>открытием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законов Г. Менделя, вероятно, была обусловлена реалиями времени и сложившимся положением вокруг генетики. Д.Л. </w:t>
      </w:r>
      <w:proofErr w:type="spellStart"/>
      <w:r w:rsidR="008820B4" w:rsidRPr="004F3961">
        <w:rPr>
          <w:rFonts w:ascii="Times New Roman" w:hAnsi="Times New Roman" w:cs="Times New Roman"/>
          <w:sz w:val="28"/>
          <w:szCs w:val="28"/>
        </w:rPr>
        <w:t>Рудзинский</w:t>
      </w:r>
      <w:proofErr w:type="spellEnd"/>
      <w:r w:rsidR="008820B4" w:rsidRPr="004F3961">
        <w:rPr>
          <w:rFonts w:ascii="Times New Roman" w:hAnsi="Times New Roman" w:cs="Times New Roman"/>
          <w:sz w:val="28"/>
          <w:szCs w:val="28"/>
        </w:rPr>
        <w:t xml:space="preserve"> выступал как пропагандист, привлекший внимание агрономов к работам Г. Менделя и неустанно показывающий их возможную позитивную связь с селекцией. </w:t>
      </w:r>
    </w:p>
    <w:p w:rsidR="00A41F1C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 xml:space="preserve">В 1898 г. в Крыму академик Императорской Санкт-Петербургской академии наук </w:t>
      </w:r>
      <w:r w:rsidR="00A41F1C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A41F1C">
        <w:rPr>
          <w:rFonts w:ascii="Times New Roman" w:hAnsi="Times New Roman" w:cs="Times New Roman"/>
          <w:sz w:val="28"/>
          <w:szCs w:val="28"/>
        </w:rPr>
        <w:t>Коржинский</w:t>
      </w:r>
      <w:r w:rsidRPr="004F3961">
        <w:rPr>
          <w:rFonts w:ascii="Times New Roman" w:hAnsi="Times New Roman" w:cs="Times New Roman"/>
          <w:sz w:val="28"/>
          <w:szCs w:val="28"/>
        </w:rPr>
        <w:t>начал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опыты по выведению новых сортов винограда</w:t>
      </w:r>
      <w:r w:rsidR="00A41F1C">
        <w:rPr>
          <w:rFonts w:ascii="Times New Roman" w:hAnsi="Times New Roman" w:cs="Times New Roman"/>
          <w:sz w:val="28"/>
          <w:szCs w:val="28"/>
        </w:rPr>
        <w:t>. В</w:t>
      </w:r>
      <w:r w:rsidRPr="004F3961">
        <w:rPr>
          <w:rFonts w:ascii="Times New Roman" w:hAnsi="Times New Roman" w:cs="Times New Roman"/>
          <w:sz w:val="28"/>
          <w:szCs w:val="28"/>
        </w:rPr>
        <w:t xml:space="preserve"> 1828 г. в Никитском ботаническом саду его директор Н.А.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Гартвис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начал создавать на земле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Магарачского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урочищаособое</w:t>
      </w:r>
      <w:r w:rsidR="00FA6C5E">
        <w:rPr>
          <w:rFonts w:ascii="Times New Roman" w:hAnsi="Times New Roman" w:cs="Times New Roman"/>
          <w:sz w:val="28"/>
          <w:szCs w:val="28"/>
        </w:rPr>
        <w:t>в</w:t>
      </w:r>
      <w:r w:rsidRPr="004F3961">
        <w:rPr>
          <w:rFonts w:ascii="Times New Roman" w:hAnsi="Times New Roman" w:cs="Times New Roman"/>
          <w:sz w:val="28"/>
          <w:szCs w:val="28"/>
        </w:rPr>
        <w:t>инорадарско-винодельческое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 заведение. Он организовал посадку значительного набора сортов винограда из числа признанных лучшими по испытаниям в ботаническом саду. </w:t>
      </w:r>
      <w:r w:rsidR="000C5C4E">
        <w:rPr>
          <w:rFonts w:ascii="Times New Roman" w:hAnsi="Times New Roman" w:cs="Times New Roman"/>
          <w:sz w:val="28"/>
          <w:szCs w:val="28"/>
        </w:rPr>
        <w:t xml:space="preserve">Он </w:t>
      </w:r>
      <w:r w:rsidRPr="004F3961">
        <w:rPr>
          <w:rFonts w:ascii="Times New Roman" w:hAnsi="Times New Roman" w:cs="Times New Roman"/>
          <w:sz w:val="28"/>
          <w:szCs w:val="28"/>
        </w:rPr>
        <w:t>выводил новые сорта из семян, полученных путем естественного и искусственного опыления. К концу его деятельности «</w:t>
      </w:r>
      <w:proofErr w:type="spellStart"/>
      <w:r w:rsidRPr="004F3961">
        <w:rPr>
          <w:rFonts w:ascii="Times New Roman" w:hAnsi="Times New Roman" w:cs="Times New Roman"/>
          <w:sz w:val="28"/>
          <w:szCs w:val="28"/>
        </w:rPr>
        <w:t>Магарач</w:t>
      </w:r>
      <w:proofErr w:type="spellEnd"/>
      <w:r w:rsidRPr="004F3961">
        <w:rPr>
          <w:rFonts w:ascii="Times New Roman" w:hAnsi="Times New Roman" w:cs="Times New Roman"/>
          <w:sz w:val="28"/>
          <w:szCs w:val="28"/>
        </w:rPr>
        <w:t xml:space="preserve">» был известным винодельческим </w:t>
      </w:r>
      <w:proofErr w:type="gramStart"/>
      <w:r w:rsidRPr="004F3961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4F3961">
        <w:rPr>
          <w:rFonts w:ascii="Times New Roman" w:hAnsi="Times New Roman" w:cs="Times New Roman"/>
          <w:sz w:val="28"/>
          <w:szCs w:val="28"/>
        </w:rPr>
        <w:t xml:space="preserve"> проводившим опытную работу по </w:t>
      </w:r>
      <w:r w:rsidR="00AC200F" w:rsidRPr="004F3961">
        <w:rPr>
          <w:rFonts w:ascii="Times New Roman" w:hAnsi="Times New Roman" w:cs="Times New Roman"/>
          <w:sz w:val="28"/>
          <w:szCs w:val="28"/>
        </w:rPr>
        <w:t>в</w:t>
      </w:r>
      <w:r w:rsidRPr="004F3961">
        <w:rPr>
          <w:rFonts w:ascii="Times New Roman" w:hAnsi="Times New Roman" w:cs="Times New Roman"/>
          <w:sz w:val="28"/>
          <w:szCs w:val="28"/>
        </w:rPr>
        <w:t xml:space="preserve">иноградарству и виноделию, обеспечивающим Крым и весь юг России лозами винограда и обладавшим значительной, европейского масштаба, коллекцией сортов винограда. </w:t>
      </w:r>
    </w:p>
    <w:p w:rsidR="008820B4" w:rsidRPr="004F3961" w:rsidRDefault="008820B4" w:rsidP="0030565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61">
        <w:rPr>
          <w:rFonts w:ascii="Times New Roman" w:hAnsi="Times New Roman" w:cs="Times New Roman"/>
          <w:sz w:val="28"/>
          <w:szCs w:val="28"/>
        </w:rPr>
        <w:t>Плодоводы являются пионерами применения гибридизации в целях селекции, так как ввиду ограниченности исх</w:t>
      </w:r>
      <w:r w:rsidR="00AC200F" w:rsidRPr="004F3961">
        <w:rPr>
          <w:rFonts w:ascii="Times New Roman" w:hAnsi="Times New Roman" w:cs="Times New Roman"/>
          <w:sz w:val="28"/>
          <w:szCs w:val="28"/>
        </w:rPr>
        <w:t xml:space="preserve">одного материала с незапамятных </w:t>
      </w:r>
      <w:r w:rsidRPr="004F3961">
        <w:rPr>
          <w:rFonts w:ascii="Times New Roman" w:hAnsi="Times New Roman" w:cs="Times New Roman"/>
          <w:sz w:val="28"/>
          <w:szCs w:val="28"/>
        </w:rPr>
        <w:t xml:space="preserve">времен использовали гибридизацию и отбор в расщепляющихся поколениях. </w:t>
      </w: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3F52" w:rsidRDefault="00E23F52" w:rsidP="00032D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D7C" w:rsidRDefault="00032D7C" w:rsidP="00032D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0359" w:rsidRDefault="00EC25DC" w:rsidP="00EC25D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4.б. Селекция в годы Великой отечественной войны</w:t>
      </w:r>
    </w:p>
    <w:p w:rsidR="00EC25DC" w:rsidRPr="009641A8" w:rsidRDefault="00115A90" w:rsidP="009641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641A8">
        <w:rPr>
          <w:color w:val="000000"/>
          <w:sz w:val="28"/>
          <w:szCs w:val="28"/>
        </w:rPr>
        <w:t xml:space="preserve"> начальный период войны </w:t>
      </w:r>
      <w:r>
        <w:rPr>
          <w:color w:val="000000"/>
          <w:sz w:val="28"/>
          <w:szCs w:val="28"/>
        </w:rPr>
        <w:t>с</w:t>
      </w:r>
      <w:r w:rsidR="00EC25DC" w:rsidRPr="009641A8">
        <w:rPr>
          <w:color w:val="000000"/>
          <w:sz w:val="28"/>
          <w:szCs w:val="28"/>
        </w:rPr>
        <w:t xml:space="preserve">ложившаяся обстановка поставила сельское хозяйство в очень тяжелые условия: потеря богатейших житниц сельскохозяйственных районов Украины, Северного Кавказа, части Центрально-Черноземных областей </w:t>
      </w:r>
      <w:r>
        <w:rPr>
          <w:color w:val="000000"/>
          <w:sz w:val="28"/>
          <w:szCs w:val="28"/>
        </w:rPr>
        <w:t>отразилась</w:t>
      </w:r>
      <w:r w:rsidR="00EC25DC" w:rsidRPr="009641A8">
        <w:rPr>
          <w:color w:val="000000"/>
          <w:sz w:val="28"/>
          <w:szCs w:val="28"/>
        </w:rPr>
        <w:t xml:space="preserve"> на валовом сборе сельскохозяйственных культур. Возникла необходимость расширения посевных площадей и повышение урожайности всех сельскохозяйстве</w:t>
      </w:r>
      <w:r w:rsidR="00032D7C">
        <w:rPr>
          <w:color w:val="000000"/>
          <w:sz w:val="28"/>
          <w:szCs w:val="28"/>
        </w:rPr>
        <w:t>нных культур в районах Поволжья, Урала</w:t>
      </w:r>
      <w:r w:rsidR="00EC25DC" w:rsidRPr="009641A8">
        <w:rPr>
          <w:color w:val="000000"/>
          <w:sz w:val="28"/>
          <w:szCs w:val="28"/>
        </w:rPr>
        <w:t>, Сибир</w:t>
      </w:r>
      <w:r w:rsidR="00032D7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Средней Азии и Казахстана. Д</w:t>
      </w:r>
      <w:r w:rsidR="00EC25DC" w:rsidRPr="009641A8">
        <w:rPr>
          <w:color w:val="000000"/>
          <w:sz w:val="28"/>
          <w:szCs w:val="28"/>
        </w:rPr>
        <w:t xml:space="preserve">ля этого необходимо было усилить в этих зонах работу научных учреждений по созданию сортов зерновых и других культур, разработке эффективных приемов их </w:t>
      </w:r>
      <w:proofErr w:type="spellStart"/>
      <w:r w:rsidR="00EC25DC" w:rsidRPr="009641A8">
        <w:rPr>
          <w:color w:val="000000"/>
          <w:sz w:val="28"/>
          <w:szCs w:val="28"/>
        </w:rPr>
        <w:t>возделования</w:t>
      </w:r>
      <w:proofErr w:type="spellEnd"/>
      <w:r w:rsidR="00EC25DC" w:rsidRPr="009641A8">
        <w:rPr>
          <w:color w:val="000000"/>
          <w:sz w:val="28"/>
          <w:szCs w:val="28"/>
        </w:rPr>
        <w:t>, обеспечивающих повышение урожайности и качества получаемой продукции.</w:t>
      </w:r>
    </w:p>
    <w:p w:rsidR="00EC25DC" w:rsidRPr="009641A8" w:rsidRDefault="00EC25DC" w:rsidP="009641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9641A8">
        <w:rPr>
          <w:color w:val="000000"/>
          <w:sz w:val="28"/>
          <w:szCs w:val="28"/>
        </w:rPr>
        <w:t>Для решения этих задач в первые годы войны из Москвы в Западную Сибирь (г. Омск) была эвакуирована Всесоюзная академия сельскохозяйственных наук им</w:t>
      </w:r>
      <w:r w:rsidR="00115A90">
        <w:rPr>
          <w:color w:val="000000"/>
          <w:sz w:val="28"/>
          <w:szCs w:val="28"/>
        </w:rPr>
        <w:t xml:space="preserve">ени </w:t>
      </w:r>
      <w:r w:rsidRPr="009641A8">
        <w:rPr>
          <w:color w:val="000000"/>
          <w:sz w:val="28"/>
          <w:szCs w:val="28"/>
        </w:rPr>
        <w:t>В. И. Ленина.</w:t>
      </w:r>
    </w:p>
    <w:p w:rsidR="00EC25DC" w:rsidRPr="009641A8" w:rsidRDefault="00EC25DC" w:rsidP="009641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9641A8">
        <w:rPr>
          <w:color w:val="000000"/>
          <w:sz w:val="28"/>
          <w:szCs w:val="28"/>
        </w:rPr>
        <w:t>Ученые ВАСХНИЛ вместе с учеными Академии наук СССРпровели большую работу по выявлению пригодных для земледелия площадей в районах Поволжья, Урала, Сибири, Казахстана и Средней Азии. Летом 1941 г. было организовано земельных фондов Казахской ССР с целью выявления дополнительных ресурсов для развития земледелия и животноводства в этой зоне.</w:t>
      </w:r>
    </w:p>
    <w:p w:rsidR="00EC25DC" w:rsidRPr="009641A8" w:rsidRDefault="00EC25DC" w:rsidP="00E23F5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9641A8">
        <w:rPr>
          <w:color w:val="000000"/>
          <w:sz w:val="28"/>
          <w:szCs w:val="28"/>
        </w:rPr>
        <w:t xml:space="preserve">Общее руководство этими работами осуществляли Л. И. Прасолов и </w:t>
      </w:r>
      <w:proofErr w:type="spellStart"/>
      <w:r w:rsidRPr="009641A8">
        <w:rPr>
          <w:color w:val="000000"/>
          <w:sz w:val="28"/>
          <w:szCs w:val="28"/>
        </w:rPr>
        <w:t>И</w:t>
      </w:r>
      <w:proofErr w:type="spellEnd"/>
      <w:r w:rsidRPr="009641A8">
        <w:rPr>
          <w:color w:val="000000"/>
          <w:sz w:val="28"/>
          <w:szCs w:val="28"/>
        </w:rPr>
        <w:t xml:space="preserve">. П. Герасимов. Проведенные работы позволили выявить в Казахстане </w:t>
      </w:r>
      <w:r w:rsidR="00115A90">
        <w:rPr>
          <w:color w:val="000000"/>
          <w:sz w:val="28"/>
          <w:szCs w:val="28"/>
        </w:rPr>
        <w:t>д</w:t>
      </w:r>
      <w:r w:rsidRPr="009641A8">
        <w:rPr>
          <w:color w:val="000000"/>
          <w:sz w:val="28"/>
          <w:szCs w:val="28"/>
        </w:rPr>
        <w:t>ополнительные значительные массивы пахотных земель, помогли вовлечь в сельскохозяйственный оборот новые площади и определить наиболее эффективныеагротехнические мероприятия по их освоению.</w:t>
      </w:r>
    </w:p>
    <w:p w:rsidR="00EC25DC" w:rsidRPr="009641A8" w:rsidRDefault="00EC25DC" w:rsidP="009641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9641A8">
        <w:rPr>
          <w:color w:val="000000"/>
          <w:sz w:val="28"/>
          <w:szCs w:val="28"/>
        </w:rPr>
        <w:t xml:space="preserve">Аналогичные работы были проведены в Узбекистане и других республиках Средней Азии. Большая заслуга в этом деле принадлежит академику Д. Н. Прянишникову. Им было </w:t>
      </w:r>
      <w:r w:rsidR="00115A90">
        <w:rPr>
          <w:color w:val="000000"/>
          <w:sz w:val="28"/>
          <w:szCs w:val="28"/>
        </w:rPr>
        <w:t>обозначено</w:t>
      </w:r>
      <w:r w:rsidRPr="009641A8">
        <w:rPr>
          <w:color w:val="000000"/>
          <w:sz w:val="28"/>
          <w:szCs w:val="28"/>
        </w:rPr>
        <w:t xml:space="preserve"> для освоения 13 млн. гектаров земель находившихся под залежами и перелогами. </w:t>
      </w:r>
      <w:r w:rsidR="00115A90">
        <w:rPr>
          <w:color w:val="000000"/>
          <w:sz w:val="28"/>
          <w:szCs w:val="28"/>
        </w:rPr>
        <w:t xml:space="preserve">Их освоение </w:t>
      </w:r>
      <w:r w:rsidRPr="009641A8">
        <w:rPr>
          <w:color w:val="000000"/>
          <w:sz w:val="28"/>
          <w:szCs w:val="28"/>
        </w:rPr>
        <w:t xml:space="preserve"> позволило увеличить здесь производство зерна и других продуктов земледелия.</w:t>
      </w:r>
    </w:p>
    <w:p w:rsidR="00EC25DC" w:rsidRPr="009641A8" w:rsidRDefault="00995F5D" w:rsidP="009641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Огромное</w:t>
      </w:r>
      <w:r w:rsidR="00EC25DC" w:rsidRPr="009641A8">
        <w:rPr>
          <w:color w:val="000000"/>
          <w:sz w:val="28"/>
          <w:szCs w:val="28"/>
        </w:rPr>
        <w:t xml:space="preserve"> практическое значение для районирования сельскохозяйственных культур в районах Западной Сибири имела составленная почвоведом профессором Омского сельскохозяйственного института, впоследствии академиком ВАСХНИЛ, К. П. Горшениным почвенная карта этой территории.</w:t>
      </w:r>
    </w:p>
    <w:p w:rsidR="000E7A6F" w:rsidRPr="009641A8" w:rsidRDefault="00EC25DC" w:rsidP="009641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A8">
        <w:rPr>
          <w:rFonts w:ascii="Times New Roman" w:hAnsi="Times New Roman" w:cs="Times New Roman"/>
          <w:color w:val="000000"/>
          <w:sz w:val="28"/>
          <w:szCs w:val="28"/>
        </w:rPr>
        <w:t>Ученые ВАСХНИЛ также</w:t>
      </w:r>
      <w:r w:rsidR="00C078EA" w:rsidRPr="009641A8">
        <w:rPr>
          <w:rFonts w:ascii="Times New Roman" w:hAnsi="Times New Roman" w:cs="Times New Roman"/>
          <w:color w:val="000000"/>
          <w:sz w:val="28"/>
          <w:szCs w:val="28"/>
        </w:rPr>
        <w:t>разрабатывали</w:t>
      </w:r>
      <w:r w:rsidRPr="009641A8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особенностям</w:t>
      </w:r>
      <w:r w:rsidR="000E7A6F" w:rsidRPr="0096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отдельных районов Урала, Сибири, Казахстана и Средней Азии эффективные приемы семеноводства и агротехники с целью получения в этих районах высоких урожаев масличных, кормовых культур, сахарной свеклы, картофеля.</w:t>
      </w:r>
    </w:p>
    <w:p w:rsidR="000E7A6F" w:rsidRPr="000E7A6F" w:rsidRDefault="009641A8" w:rsidP="001A4A0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Селекционеры ВАСХНИЛ совместно с учеными Сибирского НИИ зерно</w:t>
      </w:r>
      <w:r w:rsidR="000E7A6F" w:rsidRP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хозяйства создали ряд ценных сортов зерновых, кормовых и других культур. Здесьсел</w:t>
      </w:r>
      <w:r w:rsidR="000E7A6F" w:rsidRP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кционерами Л. В. Катиным-Ярцевым и Л. И. Ивановым б</w:t>
      </w:r>
      <w:r w:rsidR="000E7A6F" w:rsidRP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выведены </w:t>
      </w:r>
      <w:r w:rsidR="001A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сорта картофеля. </w:t>
      </w:r>
      <w:proofErr w:type="gram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1942 г. </w:t>
      </w:r>
      <w:proofErr w:type="spell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Наркомземомэти</w:t>
      </w:r>
      <w:proofErr w:type="spell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сорта были рекомендованы для Омской и Новосибирской областей и Алтайского края.</w:t>
      </w:r>
      <w:proofErr w:type="gram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Сорта отличались высоким содержанием крахмала, устойчивостью к засухе и пониженным температурам. Урожайность их была выше на 20% районированных раньше сортов.</w:t>
      </w:r>
    </w:p>
    <w:p w:rsidR="000E7A6F" w:rsidRPr="000E7A6F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войны известный сел</w:t>
      </w:r>
      <w:r w:rsidR="00BF3375" w:rsidRP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кционер нашей страны А. П.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Шехурдин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работая в Институте зерно</w:t>
      </w:r>
      <w:r w:rsidR="00BF3375" w:rsidRP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хозяйства Юго-Востока (город Саратов), создал новые сорта яровых пшениц, которые в условиях засушливого Поволжья превышали по урожайности ранее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районированые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сорта на 2-3 ц/га. </w:t>
      </w: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Пшеница этих сортов занимала большие площади в заволжских районах Саратовской и Волгоградской областей.</w:t>
      </w:r>
      <w:proofErr w:type="gramEnd"/>
    </w:p>
    <w:p w:rsidR="000E7A6F" w:rsidRPr="000E7A6F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Краснюк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член-корреспондент ВАСХНИЛ, создал озимую рожь Волжанку, урожай которой на 2.7 ц/га превышал урожаи районированных ранее сортов. 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 мире получил многолетние кормовые высокопродуктивные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житняковопырейные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гибриды, обладающие высокой кормовой ценностью.</w:t>
      </w:r>
    </w:p>
    <w:p w:rsidR="000E7A6F" w:rsidRPr="000E7A6F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Созданные П. И. Лисицыным сорта озимой ржи в 1944 г. высевались на больших площадях и давали ценное продовольственное зерно. </w:t>
      </w:r>
      <w:proofErr w:type="gramStart"/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кадемик В. С.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Пустовойт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работая в годы войны в Казахстане, вывел ценные сорта подсолнечника, которые к концу войны в производственных посевах занимали свыше 200 тыс. гектаров в Саратовской, Волгоградской и Оренбургской областях.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кционер по масличным культурам В. К. Морозов в Институте зернового хозяйства Юго-Востока в 1941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1943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гг. создал новый сорт подсолнечника с выходом масла из семян на 4-6% больше, чем у сортов, широко распространенных в то время в зоне Поволжья.</w:t>
      </w:r>
    </w:p>
    <w:p w:rsidR="000E7A6F" w:rsidRPr="009E54F4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Грибовской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селекционной овощной станц</w:t>
      </w:r>
      <w:r w:rsidR="0003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Е. И. Ушаков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селекционер этой станции А. В.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Алпатьев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успешно </w:t>
      </w:r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над созданием новых сортов овощных культур.</w:t>
      </w:r>
    </w:p>
    <w:p w:rsidR="000E7A6F" w:rsidRPr="000E7A6F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1943 г. на этой станции было получено 12290 кг</w:t>
      </w:r>
      <w:proofErr w:type="gramStart"/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литных семян 64-х различных сортов овощных растений.</w:t>
      </w:r>
    </w:p>
    <w:p w:rsidR="000E7A6F" w:rsidRPr="000E7A6F" w:rsidRDefault="009641A8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о 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proofErr w:type="gram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выдающихся ученых-П. П. Лукьяненко, В. П. Кузьмина, Н. В. Ремесло.</w:t>
      </w:r>
    </w:p>
    <w:p w:rsidR="000E7A6F" w:rsidRPr="000E7A6F" w:rsidRDefault="000E7A6F" w:rsidP="009641A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Пантелеймонович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Лукьяненко перед началом войны был заместителем директора Краснодарской селекционной станции. Вначале 1942 г. после смерти директора станции все заботы легли на плечи П. П. Лукьяненко. 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 годы было трудно работать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станции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было вести исследования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сеять, убирать урожай с сел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кционных посевов, очищать, сушить семена, засыпать их в мешки и убирать на склады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хватало материальных средств, 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помощников,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 Ученый тщательно следил, чтобы ни один килограмм ценного селекционного материала не пропал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перепутали, не смешали сорта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Нере</w:t>
      </w:r>
      <w:r w:rsidR="0096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за килограммом тех или иных семян стоял многолетний труд самого ученого и его коллег. </w:t>
      </w:r>
    </w:p>
    <w:p w:rsidR="000E7A6F" w:rsidRPr="000E7A6F" w:rsidRDefault="000E7A6F" w:rsidP="00911ED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враг подошел к Краснодару, 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потребовалосьэ</w:t>
      </w:r>
      <w:r w:rsidR="006261F9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вакуировать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станцию. Погрузив на повозки все наиболее ценное имущество станции, сотрудники станции и П. Лукьяненко с семьей отправились в далекий Казахстан. Через три месяца трудного пути прибыли в Алма-Ату, поселились в п</w:t>
      </w:r>
      <w:r w:rsidR="0062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латочном городке, и снова началась упорная работа селекционеров.В начале 1943 г. П. П. Лукьяненко вернулся в Краснодар. После возвращения коллег и семьи из Казахстана начали восстанавливать хозяйство станции, приводить в порядок плуги, бороны, сеялки. Радов</w:t>
      </w:r>
      <w:r w:rsidR="0091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то, что главное богатство станци</w:t>
      </w: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селекционный материал удалось спасти. Можно было, не теряя времени, начинать работу. </w:t>
      </w:r>
      <w:r w:rsidR="00C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ужен был хлеб для армии, хлеб для народа. </w:t>
      </w:r>
    </w:p>
    <w:p w:rsidR="000E7A6F" w:rsidRPr="000E7A6F" w:rsidRDefault="000E7A6F" w:rsidP="00DF768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П. Лукьяненко начинает работать над созданием неосыпающейся и неполегающей пшеницы. Это была очень важная задача</w:t>
      </w:r>
      <w:r w:rsidR="009E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сортов неосыпающейся пшеницы позволит производить уборку постепенно, не опасаясь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потерять урожай, и обходиться небольшим числом работников, что было важным обстоятельством в годы войны. </w:t>
      </w:r>
    </w:p>
    <w:p w:rsidR="000E7A6F" w:rsidRPr="000E7A6F" w:rsidRDefault="000E7A6F" w:rsidP="00676B9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Преступая к работе по</w:t>
      </w:r>
      <w:r w:rsidR="0054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неосыпающихся сортов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П. Лукьяненко пересмотрел все имеющиеся на станции гибридные линии пшениц и отобрал из них формы, наиболее устойчивые к осыпанию и полеганию. Работая с этими гибридами, </w:t>
      </w:r>
      <w:proofErr w:type="gramStart"/>
      <w:r w:rsidR="0043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сотрудниками вывели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ценные сорта озимой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пшеницыКраснодарка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Новоукраинка-83, у которых зерно в колосьях держится до самой осени. </w:t>
      </w:r>
      <w:r w:rsidR="0043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43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сорта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относятся к </w:t>
      </w: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пшеницам, т. к. зерно их обладает высокими мукомольными и </w:t>
      </w:r>
      <w:r w:rsidRPr="009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хлебопекарными свойствами.</w:t>
      </w:r>
    </w:p>
    <w:p w:rsidR="000E7A6F" w:rsidRPr="000E7A6F" w:rsidRDefault="000E7A6F" w:rsidP="009A640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Сорта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Краснодарка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Новоукраинка-83 в годы войны и в первое послевоенное время занимали на Кубани большие площади</w:t>
      </w:r>
      <w:r w:rsidR="003C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давали высокие устойчивые урожаи. </w:t>
      </w:r>
      <w:r w:rsidR="0081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счет этих сортов</w:t>
      </w:r>
      <w:r w:rsidR="0081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получила миллионы пудов хлеба. Это был весомый вклад ученого в разгром врага</w:t>
      </w:r>
      <w:r w:rsidR="003C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A6F" w:rsidRPr="000E7A6F" w:rsidRDefault="000E7A6F" w:rsidP="00FA6C5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Вдохновенным и плодотворным б</w:t>
      </w:r>
      <w:r w:rsidR="0081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труд П. П. Лукьяненко, выдающегося селекционера, академика АН СССР и ВАСХНИЛ, дважды Героя Социалистического Труда, лауреата Ленинской и Государственной премии. Его дело достойно продолжают многочисленные ученики. Краснодарская селекционная станция преобразована в Краснодарский научно-исследовательский институт сельского хозяйства имени П. П. Лукьяненко, ставший в наше время всемирно известным селекционным </w:t>
      </w:r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учреждением.</w:t>
      </w:r>
    </w:p>
    <w:p w:rsidR="000E7A6F" w:rsidRPr="000E7A6F" w:rsidRDefault="000E7A6F" w:rsidP="0068677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с полной отдачей силна благо Родины, во имя победы над врагом трудился в то время мало еще известный сел</w:t>
      </w:r>
      <w:r w:rsidR="0068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кционер Валентин Петрович Кузьмин.</w:t>
      </w:r>
    </w:p>
    <w:p w:rsidR="000E7A6F" w:rsidRPr="000E7A6F" w:rsidRDefault="00686774" w:rsidP="0068677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начинал свою научную деятельность на </w:t>
      </w:r>
      <w:proofErr w:type="spell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Тулунской</w:t>
      </w:r>
      <w:proofErr w:type="spell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селекционной станции Восточной Сибири, затем работал во Всесоюзном институте растениеводства в Ленинграде под руководством Николая Ивановича Вавилов</w:t>
      </w:r>
      <w:r w:rsidR="007E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Институт в то время начинал сбор растений со всего земного шара, и В. П. Кузьмин в составе различных экспедиций изъездил долины, горы и пустыни всей Центральной Азии. Знания, полученные им в этих экспедициях, оказались весьма полезными в его работе на </w:t>
      </w:r>
      <w:proofErr w:type="spell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Шортангинской</w:t>
      </w:r>
      <w:proofErr w:type="spell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опытной станции в Северном Казахстане в </w:t>
      </w:r>
      <w:proofErr w:type="gram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</w:t>
      </w:r>
      <w:proofErr w:type="gram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военные годы. В самом начале войны ученый поставил задач</w:t>
      </w:r>
      <w:proofErr w:type="gramStart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сорта, способные </w:t>
      </w:r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произрастать в Центральном и Северном Казахстане, где наличие влаги ниже всякой нормы, а засуха превосходит всякие нормы, где ранние заморозки в конце лета нередко губят все посевы. </w:t>
      </w:r>
    </w:p>
    <w:p w:rsidR="000E7A6F" w:rsidRPr="000E7A6F" w:rsidRDefault="000E7A6F" w:rsidP="0068677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Некоторый опыт создания высокоурожайных сортов, пригодных для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возделования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суровых условиях Северного Казахстана, у В. П. Кузьмина уже был. Еще до войны он создал сорт яровой пшеницы Акмолинка-1, который превзошел по урожайности местные сорта этой культуры. Этот опыт пригодился ученому при решении новой задачи.</w:t>
      </w:r>
    </w:p>
    <w:p w:rsidR="000E7A6F" w:rsidRPr="000E7A6F" w:rsidRDefault="000E7A6F" w:rsidP="0068677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П. Кузьмин, отобрав в качестве исходных форм высокоурожайные сорта украинских озимых пшениц и хорошо приспособленные к суровым условиям Казахстана местные сорта пшениц, начал работу над созданием сортов, в которых сочетались бы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высокоурожайность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засухоустойчивость, холодостойкость, скороспелость, устойчивость к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полеганию</w:t>
      </w:r>
      <w:r w:rsidR="0068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неосыпаемость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хорошая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вымолачиваемость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зерна из колоса.</w:t>
      </w:r>
    </w:p>
    <w:p w:rsidR="000E7A6F" w:rsidRPr="000E7A6F" w:rsidRDefault="000E7A6F" w:rsidP="00FA6C5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работая в этом направлении, В. П. Кузьмин в годы войны создал высокоурожайный сорт мягкой яровой пшеницы -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Шортандинку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Снегурочку, твердую яровую пшеницу Акмолинку-5 с замечательными хлебопекарными качествами.</w:t>
      </w:r>
    </w:p>
    <w:p w:rsidR="000E7A6F" w:rsidRPr="000E7A6F" w:rsidRDefault="000E7A6F" w:rsidP="0043761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П. Кузьмин работал не только над пшеницами. В суровые годы войны, когда в стране не хватало продуктов питания, он создает высокопродуктивные сорта гречихи, проса, гороха, подсолнечника, льна, картофеля. Горох Универсал, выведенный им, обладал комплексом хозяйственно ценных свойств.</w:t>
      </w:r>
    </w:p>
    <w:p w:rsidR="000E7A6F" w:rsidRPr="000E7A6F" w:rsidRDefault="000E7A6F" w:rsidP="0043761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А. Тимирязев, раскрывая роль науки в земледелии и задачи ученых, использовал известное выражение Д. Свифта о необходимости "вырастить два колоса там, где прежде рос один". Эту задачу успешно решал В. П. Кузьмин</w:t>
      </w:r>
      <w:r w:rsidR="007E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Герой Социалистического Труда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лауреат Государственной премии СССР, действительный член ВАСХНИЛ и Академии наук Казахской ССР. Он вырастил миллионы колосьев там, где, по существу, не рос ни один. Выведенные им в военные и послевоенные годы сорта занимают огромные площади, ежегодно дают большое количество зерна и других продуктов растениеводства.</w:t>
      </w:r>
    </w:p>
    <w:p w:rsidR="000E7A6F" w:rsidRPr="000E7A6F" w:rsidRDefault="000E7A6F" w:rsidP="0043761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Война прервала работу Василия Николаевича Рем</w:t>
      </w:r>
      <w:r w:rsidR="0043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есло по селекции озимой пшеницы, он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на фронт, прошел путь от Волги до Берлина. И только после войны он смог вернуться на Украину и заняться своим любимым делом. Когда В. Н. Ремесло уходил на фронт, созданные им к этому времени исходные наиболее ценные формы озимой пшеницы он убрал, обмолотил, собранные семена тщательно просушил и засыпал в специальные мешочки, бережно уложил их в вещевой мешок, и с ними ушел на войну. Взятые с собой семена В. Н. Ремесло хранил все годы войны. С этими семенами он и начал работу на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Мироновскойселекционно-опытной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станции в отделе селекции озимой пшеницы.</w:t>
      </w:r>
    </w:p>
    <w:p w:rsidR="000E7A6F" w:rsidRPr="000E7A6F" w:rsidRDefault="000E7A6F" w:rsidP="00FA6C5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43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были первые годы рабо</w:t>
      </w:r>
      <w:r w:rsidR="0043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станции. Ст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еще не залечила раны войны, для научных исследований порой не хватало самого необходимого. Не хватало работников. В отделе селекции их было всего дво</w:t>
      </w: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Василий Николаевич и лаборант Екатерина Николаевна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Майдоник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горячее стремление </w:t>
      </w:r>
      <w:r w:rsidRPr="009E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умножало их силы.</w:t>
      </w:r>
    </w:p>
    <w:p w:rsidR="000E7A6F" w:rsidRPr="000E7A6F" w:rsidRDefault="000E7A6F" w:rsidP="007026D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Ремесло провел настойчивую и кропотливую работу по созданию новых сортов озимой пшеницы, обладающих комплексом хозяйственно ценных свойств, путем превращения яровых пшениц в озимые. Полученные таким методом озимые, как правило, отличаются большей продуктивностью и устойчивостью к неблагоприятным условиям, чем исходные формы- яровые пшеницы.</w:t>
      </w:r>
    </w:p>
    <w:p w:rsidR="000E7A6F" w:rsidRPr="000E7A6F" w:rsidRDefault="000E7A6F" w:rsidP="007026D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Начинающий селекционер до войны, В. Н. Ремесло стал всемирно известным ученым. </w:t>
      </w:r>
      <w:proofErr w:type="spell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Мироновскаяселекционно-опытная</w:t>
      </w:r>
      <w:proofErr w:type="spell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станция, на которой работал ученый, преобразована ныне во Всесоюзный научно-исследовательский институт селекции и семеноводства пшеницы имени В. Н. Ремесло.</w:t>
      </w:r>
    </w:p>
    <w:p w:rsidR="007E441C" w:rsidRDefault="000E7A6F" w:rsidP="00FA6C5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</w:t>
      </w:r>
      <w:r w:rsidR="0070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CE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="0070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подвиге ленинград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цев- сотрудников Всесоюзного института растениеводства, благодаря которым в тяжелые дни блокады была сохранена уникальная мировая коллекция семян сельскохозяйственных растений, собранных со всего земного шара, представляющая особую ценность в качестве исходного материала для селекции новых сортов зерновых, масличных, кормовых, технических и других культур.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коллекции было сосредоточенно свыше 20000 образцов. Сотрудники института, сохранившие эти несколько тонн зерна пшеницы, риса, кукурузы, гороха и других культур, сами умерли от голода, но 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коллекция- ценнейшее народное достояние осталась в целости и сохранности. Были сохранены и две с половиной тонны коллекционного картофеля. Его надо было не только сохранить, уберечь от морозов, но и получить новый урожай. </w:t>
      </w:r>
    </w:p>
    <w:p w:rsidR="000E7A6F" w:rsidRPr="000E7A6F" w:rsidRDefault="007E441C" w:rsidP="00FA6C5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В.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Лехнович</w:t>
      </w:r>
      <w:proofErr w:type="spellEnd"/>
      <w:r w:rsidR="000E7A6F"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Р. Иванов и П. Н. Петрова буквально под орудийным и пулеметным огнем обеспечили посадку и сбор урожая картофеля каждого сорта и таким образом сохранили ценнейший семенной материал для последующих селекционных работ в стране.</w:t>
      </w:r>
    </w:p>
    <w:p w:rsidR="000E7A6F" w:rsidRPr="000E7A6F" w:rsidRDefault="000E7A6F" w:rsidP="00FA6C5E">
      <w:pPr>
        <w:shd w:val="clear" w:color="auto" w:fill="FFFFFF"/>
        <w:spacing w:after="27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Надежными солдатами тыла в годы войны были наши замечательные ученые сельскохозяйственной и биологической наук, которые, не покладая рук, работали над созданием новых, более урожайных сортов сельскохозяйственных растений- зерновы</w:t>
      </w:r>
      <w:r w:rsidR="007E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зернобобовых, крупяных, масли</w:t>
      </w:r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чных, технических, кормовых, картофеля, овощных, плодовых, ягодных и других культур.</w:t>
      </w:r>
      <w:proofErr w:type="gramEnd"/>
      <w:r w:rsidRPr="000E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Создавая сорта, внедряя их в жизнь, они вместе со своим народом ковали Победу над врагом.</w:t>
      </w:r>
    </w:p>
    <w:p w:rsidR="00104189" w:rsidRPr="00806E6F" w:rsidRDefault="00104189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Pr="0000034C" w:rsidRDefault="00806E6F" w:rsidP="00964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E6F" w:rsidRDefault="00806E6F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1E70D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</w:t>
      </w:r>
      <w:r w:rsidR="001A7646">
        <w:rPr>
          <w:rFonts w:ascii="Times New Roman" w:hAnsi="Times New Roman" w:cs="Times New Roman"/>
          <w:sz w:val="28"/>
          <w:szCs w:val="28"/>
        </w:rPr>
        <w:t>А</w:t>
      </w:r>
    </w:p>
    <w:p w:rsidR="001E70D2" w:rsidRPr="009C088F" w:rsidRDefault="00554660" w:rsidP="0055466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Бороевич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С</w:t>
      </w:r>
      <w:r w:rsidRPr="0055466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3078E0">
        <w:rPr>
          <w:rFonts w:ascii="Times New Roman" w:eastAsia="Times-Bold" w:hAnsi="Times New Roman" w:cs="Times New Roman"/>
          <w:bCs/>
          <w:sz w:val="28"/>
          <w:szCs w:val="28"/>
        </w:rPr>
        <w:t>Принципы и методыселекциирастений</w:t>
      </w:r>
      <w:r w:rsidRPr="00554660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- </w:t>
      </w:r>
      <w:r w:rsidRPr="00554660">
        <w:rPr>
          <w:rFonts w:ascii="Times New Roman" w:eastAsia="Times-Roman" w:hAnsi="Times New Roman" w:cs="Times New Roman"/>
          <w:sz w:val="28"/>
          <w:szCs w:val="28"/>
        </w:rPr>
        <w:t>М.: Колос, 1984 г.</w:t>
      </w:r>
    </w:p>
    <w:p w:rsidR="009C088F" w:rsidRPr="009C088F" w:rsidRDefault="009C088F" w:rsidP="0055466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F">
        <w:rPr>
          <w:rFonts w:ascii="Times New Roman" w:hAnsi="Times New Roman" w:cs="Times New Roman"/>
          <w:color w:val="000000"/>
          <w:sz w:val="28"/>
          <w:szCs w:val="28"/>
        </w:rPr>
        <w:t>ВавиловН.И. Селекция как наука. - Ленинград, Москва, 1934 г.</w:t>
      </w:r>
    </w:p>
    <w:p w:rsidR="00554660" w:rsidRPr="003078E0" w:rsidRDefault="00554660" w:rsidP="0055466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ШаламовР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. В. Биология.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– практический справочник.– Х.: Ранок, 2010 г.</w:t>
      </w:r>
    </w:p>
    <w:p w:rsidR="003078E0" w:rsidRDefault="004D117F" w:rsidP="003078E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Оглавления выпусков этого журнала" w:history="1">
        <w:proofErr w:type="spellStart"/>
        <w:r w:rsidR="003078E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Вавиловский</w:t>
        </w:r>
        <w:proofErr w:type="spellEnd"/>
      </w:hyperlink>
      <w:r w:rsidR="003078E0">
        <w:rPr>
          <w:rFonts w:ascii="Times New Roman" w:hAnsi="Times New Roman" w:cs="Times New Roman"/>
          <w:sz w:val="28"/>
          <w:szCs w:val="28"/>
        </w:rPr>
        <w:t xml:space="preserve"> журнал генетики и селекции</w:t>
      </w:r>
      <w:r w:rsidR="003078E0" w:rsidRPr="003078E0">
        <w:rPr>
          <w:rStyle w:val="apple-converted-space"/>
          <w:rFonts w:ascii="Times New Roman" w:hAnsi="Times New Roman" w:cs="Times New Roman"/>
          <w:sz w:val="28"/>
          <w:szCs w:val="28"/>
        </w:rPr>
        <w:t>. – Новосибирск:</w:t>
      </w:r>
      <w:hyperlink r:id="rId9" w:tooltip="Список журналов этого издательства" w:history="1">
        <w:r w:rsidR="003078E0" w:rsidRPr="003078E0">
          <w:rPr>
            <w:rFonts w:ascii="Times New Roman" w:hAnsi="Times New Roman" w:cs="Times New Roman"/>
            <w:sz w:val="28"/>
            <w:szCs w:val="28"/>
          </w:rPr>
          <w:t xml:space="preserve"> СО РАН</w:t>
        </w:r>
      </w:hyperlink>
      <w:r w:rsidR="003078E0" w:rsidRPr="003078E0">
        <w:rPr>
          <w:rFonts w:ascii="Times New Roman" w:hAnsi="Times New Roman" w:cs="Times New Roman"/>
          <w:sz w:val="28"/>
          <w:szCs w:val="28"/>
        </w:rPr>
        <w:t>, 2005 г.</w:t>
      </w: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682C" w:rsidRDefault="00FE682C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682C" w:rsidRDefault="00FE682C" w:rsidP="00FE682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682C" w:rsidRDefault="00FE682C" w:rsidP="00FE68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29018" cy="43096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x6k8EO_v1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" t="619" r="-4" b="619"/>
                    <a:stretch/>
                  </pic:blipFill>
                  <pic:spPr>
                    <a:xfrm>
                      <a:off x="0" y="0"/>
                      <a:ext cx="6428584" cy="43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D2" w:rsidRDefault="001E70D2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A0647" w:rsidRDefault="001A0647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6E6F" w:rsidRDefault="00806E6F" w:rsidP="00806E6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806E6F" w:rsidSect="00FE682C">
      <w:head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16" w:rsidRDefault="00CD5B16" w:rsidP="00104189">
      <w:pPr>
        <w:spacing w:after="0" w:line="240" w:lineRule="auto"/>
      </w:pPr>
      <w:r>
        <w:separator/>
      </w:r>
    </w:p>
  </w:endnote>
  <w:endnote w:type="continuationSeparator" w:id="1">
    <w:p w:rsidR="00CD5B16" w:rsidRDefault="00CD5B16" w:rsidP="001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16" w:rsidRDefault="00CD5B16" w:rsidP="00104189">
      <w:pPr>
        <w:spacing w:after="0" w:line="240" w:lineRule="auto"/>
      </w:pPr>
      <w:r>
        <w:separator/>
      </w:r>
    </w:p>
  </w:footnote>
  <w:footnote w:type="continuationSeparator" w:id="1">
    <w:p w:rsidR="00CD5B16" w:rsidRDefault="00CD5B16" w:rsidP="0010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1222"/>
      <w:docPartObj>
        <w:docPartGallery w:val="Page Numbers (Top of Page)"/>
        <w:docPartUnique/>
      </w:docPartObj>
    </w:sdtPr>
    <w:sdtContent>
      <w:p w:rsidR="00A80222" w:rsidRDefault="004D117F">
        <w:pPr>
          <w:pStyle w:val="a5"/>
          <w:jc w:val="right"/>
        </w:pPr>
        <w:r>
          <w:fldChar w:fldCharType="begin"/>
        </w:r>
        <w:r w:rsidR="00A80222">
          <w:instrText>PAGE   \* MERGEFORMAT</w:instrText>
        </w:r>
        <w:r>
          <w:fldChar w:fldCharType="separate"/>
        </w:r>
        <w:r w:rsidR="00BE61B8">
          <w:rPr>
            <w:noProof/>
          </w:rPr>
          <w:t>3</w:t>
        </w:r>
        <w:r>
          <w:fldChar w:fldCharType="end"/>
        </w:r>
      </w:p>
    </w:sdtContent>
  </w:sdt>
  <w:p w:rsidR="00167ED1" w:rsidRDefault="00167E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E6"/>
    <w:multiLevelType w:val="hybridMultilevel"/>
    <w:tmpl w:val="B5226EFA"/>
    <w:lvl w:ilvl="0" w:tplc="5DE236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7139E"/>
    <w:multiLevelType w:val="hybridMultilevel"/>
    <w:tmpl w:val="BC220114"/>
    <w:lvl w:ilvl="0" w:tplc="0584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C3A06"/>
    <w:multiLevelType w:val="hybridMultilevel"/>
    <w:tmpl w:val="F666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0D63"/>
    <w:multiLevelType w:val="hybridMultilevel"/>
    <w:tmpl w:val="2680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268C2"/>
    <w:multiLevelType w:val="hybridMultilevel"/>
    <w:tmpl w:val="34AC1488"/>
    <w:lvl w:ilvl="0" w:tplc="D040BFA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C4593"/>
    <w:multiLevelType w:val="hybridMultilevel"/>
    <w:tmpl w:val="77768A98"/>
    <w:lvl w:ilvl="0" w:tplc="12CEE524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65746802">
      <w:start w:val="1"/>
      <w:numFmt w:val="decimal"/>
      <w:lvlText w:val="%3."/>
      <w:lvlJc w:val="left"/>
      <w:pPr>
        <w:ind w:left="107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45875"/>
    <w:multiLevelType w:val="hybridMultilevel"/>
    <w:tmpl w:val="A2F89B2E"/>
    <w:lvl w:ilvl="0" w:tplc="1B724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9A5F50"/>
    <w:multiLevelType w:val="hybridMultilevel"/>
    <w:tmpl w:val="E88CDCBE"/>
    <w:lvl w:ilvl="0" w:tplc="3E1E5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5B7B3E"/>
    <w:multiLevelType w:val="hybridMultilevel"/>
    <w:tmpl w:val="875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70BA7"/>
    <w:multiLevelType w:val="hybridMultilevel"/>
    <w:tmpl w:val="C8B2EC2E"/>
    <w:lvl w:ilvl="0" w:tplc="2160C5DA">
      <w:start w:val="1"/>
      <w:numFmt w:val="decimal"/>
      <w:lvlText w:val="%1."/>
      <w:lvlJc w:val="left"/>
      <w:pPr>
        <w:ind w:left="15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DD11CB"/>
    <w:multiLevelType w:val="hybridMultilevel"/>
    <w:tmpl w:val="CEC6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22940"/>
    <w:multiLevelType w:val="hybridMultilevel"/>
    <w:tmpl w:val="34AC1488"/>
    <w:lvl w:ilvl="0" w:tplc="D040BFA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A51FD"/>
    <w:multiLevelType w:val="hybridMultilevel"/>
    <w:tmpl w:val="9110BC88"/>
    <w:lvl w:ilvl="0" w:tplc="BD7CC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6C1645"/>
    <w:multiLevelType w:val="hybridMultilevel"/>
    <w:tmpl w:val="2436A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526"/>
    <w:rsid w:val="0000034C"/>
    <w:rsid w:val="00032D7C"/>
    <w:rsid w:val="00065E99"/>
    <w:rsid w:val="00073654"/>
    <w:rsid w:val="000A6BCC"/>
    <w:rsid w:val="000A75B3"/>
    <w:rsid w:val="000C5C4E"/>
    <w:rsid w:val="000D58A0"/>
    <w:rsid w:val="000E7A6F"/>
    <w:rsid w:val="00104189"/>
    <w:rsid w:val="00115A90"/>
    <w:rsid w:val="00127941"/>
    <w:rsid w:val="00162755"/>
    <w:rsid w:val="00167ED1"/>
    <w:rsid w:val="001A0647"/>
    <w:rsid w:val="001A4A09"/>
    <w:rsid w:val="001A7646"/>
    <w:rsid w:val="001B75CF"/>
    <w:rsid w:val="001E275C"/>
    <w:rsid w:val="001E3E81"/>
    <w:rsid w:val="001E70D2"/>
    <w:rsid w:val="001F2B40"/>
    <w:rsid w:val="0022121D"/>
    <w:rsid w:val="00292C02"/>
    <w:rsid w:val="002C4052"/>
    <w:rsid w:val="002E45BB"/>
    <w:rsid w:val="00305656"/>
    <w:rsid w:val="003078E0"/>
    <w:rsid w:val="003146A0"/>
    <w:rsid w:val="00352521"/>
    <w:rsid w:val="003730BC"/>
    <w:rsid w:val="003768B5"/>
    <w:rsid w:val="00377DBC"/>
    <w:rsid w:val="003C1BD6"/>
    <w:rsid w:val="00433488"/>
    <w:rsid w:val="00437614"/>
    <w:rsid w:val="00475927"/>
    <w:rsid w:val="004949FA"/>
    <w:rsid w:val="004B4B76"/>
    <w:rsid w:val="004C5671"/>
    <w:rsid w:val="004D117F"/>
    <w:rsid w:val="004F0691"/>
    <w:rsid w:val="004F3961"/>
    <w:rsid w:val="005138E6"/>
    <w:rsid w:val="00545D65"/>
    <w:rsid w:val="00554660"/>
    <w:rsid w:val="00561877"/>
    <w:rsid w:val="005F050C"/>
    <w:rsid w:val="00621C46"/>
    <w:rsid w:val="00624E5E"/>
    <w:rsid w:val="006261F9"/>
    <w:rsid w:val="00676B9F"/>
    <w:rsid w:val="00686774"/>
    <w:rsid w:val="006B6097"/>
    <w:rsid w:val="006E786E"/>
    <w:rsid w:val="007026DD"/>
    <w:rsid w:val="00732088"/>
    <w:rsid w:val="00760D94"/>
    <w:rsid w:val="00780BDB"/>
    <w:rsid w:val="007A07F4"/>
    <w:rsid w:val="007C39C1"/>
    <w:rsid w:val="007E441C"/>
    <w:rsid w:val="00805AD3"/>
    <w:rsid w:val="00806E6F"/>
    <w:rsid w:val="00817B65"/>
    <w:rsid w:val="0085792B"/>
    <w:rsid w:val="008820B4"/>
    <w:rsid w:val="00887F9B"/>
    <w:rsid w:val="00911EDE"/>
    <w:rsid w:val="00921092"/>
    <w:rsid w:val="0093609E"/>
    <w:rsid w:val="00951842"/>
    <w:rsid w:val="009641A8"/>
    <w:rsid w:val="00970703"/>
    <w:rsid w:val="00975E45"/>
    <w:rsid w:val="00995F5D"/>
    <w:rsid w:val="009A640E"/>
    <w:rsid w:val="009C088F"/>
    <w:rsid w:val="009C58FB"/>
    <w:rsid w:val="009E07D7"/>
    <w:rsid w:val="009E54F4"/>
    <w:rsid w:val="009E5874"/>
    <w:rsid w:val="00A3135F"/>
    <w:rsid w:val="00A41F1C"/>
    <w:rsid w:val="00A618F6"/>
    <w:rsid w:val="00A74B0B"/>
    <w:rsid w:val="00A80222"/>
    <w:rsid w:val="00A96217"/>
    <w:rsid w:val="00AB6D09"/>
    <w:rsid w:val="00AB79B1"/>
    <w:rsid w:val="00AC200F"/>
    <w:rsid w:val="00AD5526"/>
    <w:rsid w:val="00B06E2C"/>
    <w:rsid w:val="00B356A1"/>
    <w:rsid w:val="00B764F9"/>
    <w:rsid w:val="00BE61B8"/>
    <w:rsid w:val="00BF17C6"/>
    <w:rsid w:val="00BF3375"/>
    <w:rsid w:val="00C078EA"/>
    <w:rsid w:val="00C26C6D"/>
    <w:rsid w:val="00C60B1E"/>
    <w:rsid w:val="00C71D91"/>
    <w:rsid w:val="00CA65AE"/>
    <w:rsid w:val="00CB0DB1"/>
    <w:rsid w:val="00CC7DFC"/>
    <w:rsid w:val="00CD5B16"/>
    <w:rsid w:val="00CE6301"/>
    <w:rsid w:val="00D47272"/>
    <w:rsid w:val="00DA4285"/>
    <w:rsid w:val="00DB34FC"/>
    <w:rsid w:val="00DB4A17"/>
    <w:rsid w:val="00DF0359"/>
    <w:rsid w:val="00DF768D"/>
    <w:rsid w:val="00E23F52"/>
    <w:rsid w:val="00E7277E"/>
    <w:rsid w:val="00E73F3E"/>
    <w:rsid w:val="00EA5663"/>
    <w:rsid w:val="00EC25DC"/>
    <w:rsid w:val="00EC2DB7"/>
    <w:rsid w:val="00EC6258"/>
    <w:rsid w:val="00F50761"/>
    <w:rsid w:val="00FA6C5E"/>
    <w:rsid w:val="00FE1197"/>
    <w:rsid w:val="00FE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3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DBC"/>
  </w:style>
  <w:style w:type="paragraph" w:styleId="a5">
    <w:name w:val="header"/>
    <w:basedOn w:val="a"/>
    <w:link w:val="a6"/>
    <w:uiPriority w:val="99"/>
    <w:unhideWhenUsed/>
    <w:rsid w:val="0010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189"/>
  </w:style>
  <w:style w:type="paragraph" w:styleId="a7">
    <w:name w:val="footer"/>
    <w:basedOn w:val="a"/>
    <w:link w:val="a8"/>
    <w:uiPriority w:val="99"/>
    <w:unhideWhenUsed/>
    <w:rsid w:val="0010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189"/>
  </w:style>
  <w:style w:type="paragraph" w:styleId="a9">
    <w:name w:val="Balloon Text"/>
    <w:basedOn w:val="a"/>
    <w:link w:val="aa"/>
    <w:uiPriority w:val="99"/>
    <w:semiHidden/>
    <w:unhideWhenUsed/>
    <w:rsid w:val="0010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1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26C6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C7D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3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DBC"/>
  </w:style>
  <w:style w:type="paragraph" w:styleId="a5">
    <w:name w:val="header"/>
    <w:basedOn w:val="a"/>
    <w:link w:val="a6"/>
    <w:uiPriority w:val="99"/>
    <w:unhideWhenUsed/>
    <w:rsid w:val="0010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189"/>
  </w:style>
  <w:style w:type="paragraph" w:styleId="a7">
    <w:name w:val="footer"/>
    <w:basedOn w:val="a"/>
    <w:link w:val="a8"/>
    <w:uiPriority w:val="99"/>
    <w:unhideWhenUsed/>
    <w:rsid w:val="0010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189"/>
  </w:style>
  <w:style w:type="paragraph" w:styleId="a9">
    <w:name w:val="Balloon Text"/>
    <w:basedOn w:val="a"/>
    <w:link w:val="aa"/>
    <w:uiPriority w:val="99"/>
    <w:semiHidden/>
    <w:unhideWhenUsed/>
    <w:rsid w:val="0010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1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26C6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C7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4218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library.ru/publisher_titles.asp?publishid=75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8B17-3D42-4F1A-B0CA-E69334CB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17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777</cp:lastModifiedBy>
  <cp:revision>80</cp:revision>
  <cp:lastPrinted>2015-03-31T15:45:00Z</cp:lastPrinted>
  <dcterms:created xsi:type="dcterms:W3CDTF">2015-03-26T14:51:00Z</dcterms:created>
  <dcterms:modified xsi:type="dcterms:W3CDTF">2015-04-01T18:09:00Z</dcterms:modified>
</cp:coreProperties>
</file>