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8FE" w:rsidRPr="00B528FE" w:rsidRDefault="00B528FE" w:rsidP="00B528F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28FE">
        <w:rPr>
          <w:rFonts w:ascii="Times New Roman" w:hAnsi="Times New Roman" w:cs="Times New Roman"/>
          <w:b/>
          <w:color w:val="C00000"/>
          <w:sz w:val="32"/>
          <w:szCs w:val="32"/>
        </w:rPr>
        <w:t>Опытно – экспериментальная деятельность с детьми.</w:t>
      </w:r>
      <w:r w:rsidRPr="00B528FE">
        <w:rPr>
          <w:rFonts w:ascii="Times New Roman" w:hAnsi="Times New Roman" w:cs="Times New Roman"/>
          <w:b/>
          <w:sz w:val="32"/>
          <w:szCs w:val="32"/>
        </w:rPr>
        <w:br/>
      </w:r>
    </w:p>
    <w:p w:rsidR="00B528FE" w:rsidRDefault="00B528FE" w:rsidP="00B528FE">
      <w:pPr>
        <w:jc w:val="right"/>
      </w:pPr>
      <w:r w:rsidRPr="00B528FE">
        <w:t>воспитатель</w:t>
      </w:r>
      <w:r>
        <w:t xml:space="preserve"> 1 квалификационной категории</w:t>
      </w:r>
      <w:r w:rsidRPr="00B528FE">
        <w:t xml:space="preserve">: </w:t>
      </w:r>
    </w:p>
    <w:p w:rsidR="00EA3D39" w:rsidRDefault="00B528FE" w:rsidP="00B528FE">
      <w:pPr>
        <w:jc w:val="right"/>
      </w:pPr>
      <w:r w:rsidRPr="00B528FE">
        <w:t>Ханина Л.И.</w:t>
      </w:r>
    </w:p>
    <w:p w:rsidR="00B528FE" w:rsidRDefault="00B528FE" w:rsidP="00B528FE">
      <w:pPr>
        <w:jc w:val="right"/>
      </w:pPr>
      <w:r>
        <w:t>ГБОУ СОШ № 875 СП «Надежда»</w:t>
      </w:r>
    </w:p>
    <w:p w:rsidR="00B528FE" w:rsidRPr="00B528FE" w:rsidRDefault="00B528FE" w:rsidP="00B528FE">
      <w:pPr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B528FE">
        <w:rPr>
          <w:rFonts w:ascii="Times New Roman" w:hAnsi="Times New Roman" w:cs="Times New Roman"/>
          <w:b/>
          <w:color w:val="7030A0"/>
          <w:sz w:val="32"/>
          <w:szCs w:val="32"/>
        </w:rPr>
        <w:t>Опыт 1</w:t>
      </w:r>
    </w:p>
    <w:p w:rsidR="00B528FE" w:rsidRPr="00B528FE" w:rsidRDefault="00B528FE" w:rsidP="00B528FE">
      <w:pPr>
        <w:tabs>
          <w:tab w:val="left" w:pos="2595"/>
        </w:tabs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B528FE">
        <w:rPr>
          <w:rFonts w:ascii="Times New Roman" w:hAnsi="Times New Roman" w:cs="Times New Roman"/>
          <w:b/>
          <w:color w:val="7030A0"/>
          <w:sz w:val="24"/>
          <w:szCs w:val="24"/>
        </w:rPr>
        <w:tab/>
        <w:t>Почему не получился пирожок?</w:t>
      </w:r>
    </w:p>
    <w:p w:rsidR="00000000" w:rsidRPr="00B528FE" w:rsidRDefault="00B528FE" w:rsidP="00B528FE">
      <w:pPr>
        <w:numPr>
          <w:ilvl w:val="0"/>
          <w:numId w:val="1"/>
        </w:numPr>
        <w:tabs>
          <w:tab w:val="left" w:pos="2595"/>
        </w:tabs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B528FE">
        <w:rPr>
          <w:rFonts w:ascii="Times New Roman" w:hAnsi="Times New Roman" w:cs="Times New Roman"/>
          <w:b/>
          <w:i/>
          <w:iCs/>
          <w:color w:val="7030A0"/>
          <w:sz w:val="24"/>
          <w:szCs w:val="24"/>
          <w:u w:val="single"/>
        </w:rPr>
        <w:t>Цель:</w:t>
      </w:r>
      <w:r w:rsidRPr="00B528FE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ознакомление со свойствами песка (песок сухой – сыпучий, из него нельзя изготавливать куличики; песок мокрый – из него можно изготавливать куличики)</w:t>
      </w:r>
    </w:p>
    <w:p w:rsidR="00000000" w:rsidRPr="00B528FE" w:rsidRDefault="00B528FE" w:rsidP="00B528FE">
      <w:pPr>
        <w:numPr>
          <w:ilvl w:val="0"/>
          <w:numId w:val="1"/>
        </w:numPr>
        <w:tabs>
          <w:tab w:val="left" w:pos="2595"/>
        </w:tabs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B528FE">
        <w:rPr>
          <w:rFonts w:ascii="Times New Roman" w:hAnsi="Times New Roman" w:cs="Times New Roman"/>
          <w:b/>
          <w:i/>
          <w:iCs/>
          <w:color w:val="7030A0"/>
          <w:sz w:val="24"/>
          <w:szCs w:val="24"/>
          <w:u w:val="single"/>
        </w:rPr>
        <w:t>Результат:</w:t>
      </w:r>
      <w:r w:rsidRPr="00B528FE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Песок сухой, он светлого цвета, сыпучий, из сухого песка нельзя сделать пирожок. При смачивании песок становится мокрым, темного цвета. Из мокрого песка можно сделать пирожок.</w:t>
      </w:r>
    </w:p>
    <w:p w:rsidR="00B528FE" w:rsidRDefault="00B528FE" w:rsidP="00B528FE">
      <w:pPr>
        <w:tabs>
          <w:tab w:val="left" w:pos="2595"/>
        </w:tabs>
      </w:pPr>
      <w:r w:rsidRPr="00B528FE">
        <w:drawing>
          <wp:inline distT="0" distB="0" distL="0" distR="0" wp14:anchorId="02FD4ECD" wp14:editId="4AC4B9DB">
            <wp:extent cx="5940425" cy="4456085"/>
            <wp:effectExtent l="57150" t="57150" r="60325" b="59055"/>
            <wp:docPr id="134165" name="Picture 21" descr="IMG_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65" name="Picture 21" descr="IMG_047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CC0066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B528FE" w:rsidRDefault="00B528FE" w:rsidP="00B528FE">
      <w:pPr>
        <w:tabs>
          <w:tab w:val="left" w:pos="2595"/>
        </w:tabs>
      </w:pPr>
    </w:p>
    <w:p w:rsidR="00B528FE" w:rsidRDefault="00B528FE" w:rsidP="00B528FE">
      <w:pPr>
        <w:tabs>
          <w:tab w:val="left" w:pos="2595"/>
        </w:tabs>
      </w:pPr>
    </w:p>
    <w:p w:rsidR="00B528FE" w:rsidRPr="00B528FE" w:rsidRDefault="00B528FE" w:rsidP="00B528FE">
      <w:pPr>
        <w:tabs>
          <w:tab w:val="left" w:pos="2595"/>
        </w:tabs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B528FE">
        <w:rPr>
          <w:rFonts w:ascii="Times New Roman" w:hAnsi="Times New Roman" w:cs="Times New Roman"/>
          <w:b/>
          <w:color w:val="00B050"/>
          <w:sz w:val="32"/>
          <w:szCs w:val="32"/>
        </w:rPr>
        <w:lastRenderedPageBreak/>
        <w:t>Опыт 2</w:t>
      </w:r>
    </w:p>
    <w:p w:rsidR="00B528FE" w:rsidRPr="007E60B2" w:rsidRDefault="00B528FE" w:rsidP="00B528FE">
      <w:pPr>
        <w:tabs>
          <w:tab w:val="left" w:pos="2595"/>
        </w:tabs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7E60B2">
        <w:rPr>
          <w:rFonts w:ascii="Times New Roman" w:hAnsi="Times New Roman" w:cs="Times New Roman"/>
          <w:b/>
          <w:color w:val="00B050"/>
          <w:sz w:val="28"/>
          <w:szCs w:val="28"/>
        </w:rPr>
        <w:t>Деревянный брусочек.</w:t>
      </w:r>
    </w:p>
    <w:p w:rsidR="00B528FE" w:rsidRPr="007E60B2" w:rsidRDefault="00B528FE" w:rsidP="00B528FE">
      <w:pPr>
        <w:tabs>
          <w:tab w:val="left" w:pos="2595"/>
        </w:tabs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7E60B2">
        <w:rPr>
          <w:rFonts w:ascii="Times New Roman" w:hAnsi="Times New Roman" w:cs="Times New Roman"/>
          <w:b/>
          <w:i/>
          <w:iCs/>
          <w:color w:val="00B050"/>
          <w:sz w:val="28"/>
          <w:szCs w:val="28"/>
          <w:u w:val="single"/>
        </w:rPr>
        <w:t xml:space="preserve">  Цель</w:t>
      </w:r>
      <w:r w:rsidRPr="007E60B2">
        <w:rPr>
          <w:rFonts w:ascii="Times New Roman" w:hAnsi="Times New Roman" w:cs="Times New Roman"/>
          <w:b/>
          <w:color w:val="00B050"/>
          <w:sz w:val="28"/>
          <w:szCs w:val="28"/>
        </w:rPr>
        <w:t>: ознакомление с некоторыми свойствами дерева (твердое, не ломается, легкое, не тонет).</w:t>
      </w:r>
    </w:p>
    <w:p w:rsidR="00B528FE" w:rsidRPr="007E60B2" w:rsidRDefault="00B528FE" w:rsidP="00B528FE">
      <w:pPr>
        <w:tabs>
          <w:tab w:val="left" w:pos="2595"/>
        </w:tabs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7E60B2">
        <w:rPr>
          <w:rFonts w:ascii="Times New Roman" w:hAnsi="Times New Roman" w:cs="Times New Roman"/>
          <w:b/>
          <w:i/>
          <w:iCs/>
          <w:color w:val="00B050"/>
          <w:sz w:val="28"/>
          <w:szCs w:val="28"/>
          <w:u w:val="single"/>
        </w:rPr>
        <w:t xml:space="preserve"> Результат</w:t>
      </w:r>
      <w:r w:rsidRPr="007E60B2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: Дерево твердое </w:t>
      </w:r>
      <w:proofErr w:type="gramStart"/>
      <w:r w:rsidRPr="007E60B2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( </w:t>
      </w:r>
      <w:proofErr w:type="gramEnd"/>
      <w:r w:rsidRPr="007E60B2">
        <w:rPr>
          <w:rFonts w:ascii="Times New Roman" w:hAnsi="Times New Roman" w:cs="Times New Roman"/>
          <w:b/>
          <w:color w:val="00B050"/>
          <w:sz w:val="28"/>
          <w:szCs w:val="28"/>
        </w:rPr>
        <w:t>не ломается), легкое ( при погружении в воду не тонет, плавает).</w:t>
      </w:r>
    </w:p>
    <w:p w:rsidR="00B528FE" w:rsidRDefault="00B528FE" w:rsidP="00B528FE">
      <w:pPr>
        <w:tabs>
          <w:tab w:val="left" w:pos="2595"/>
        </w:tabs>
      </w:pPr>
      <w:r w:rsidRPr="00B528FE">
        <w:drawing>
          <wp:inline distT="0" distB="0" distL="0" distR="0" wp14:anchorId="178970F0" wp14:editId="0EBE7591">
            <wp:extent cx="5940425" cy="4456085"/>
            <wp:effectExtent l="0" t="0" r="3175" b="1905"/>
            <wp:docPr id="116768" name="Picture 32" descr="фото 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68" name="Picture 32" descr="фото 07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528FE" w:rsidRPr="00B528FE" w:rsidRDefault="00B528FE" w:rsidP="00B528FE"/>
    <w:p w:rsidR="00B528FE" w:rsidRDefault="00B528FE" w:rsidP="00B528FE"/>
    <w:p w:rsidR="00B528FE" w:rsidRDefault="00B528FE" w:rsidP="00B528FE">
      <w:pPr>
        <w:tabs>
          <w:tab w:val="left" w:pos="2265"/>
        </w:tabs>
      </w:pPr>
      <w:r>
        <w:tab/>
      </w:r>
    </w:p>
    <w:p w:rsidR="00B528FE" w:rsidRDefault="00B528FE" w:rsidP="00B528FE">
      <w:pPr>
        <w:tabs>
          <w:tab w:val="left" w:pos="2265"/>
        </w:tabs>
      </w:pPr>
    </w:p>
    <w:p w:rsidR="00B528FE" w:rsidRDefault="00B528FE" w:rsidP="00B528FE">
      <w:pPr>
        <w:tabs>
          <w:tab w:val="left" w:pos="2265"/>
        </w:tabs>
      </w:pPr>
    </w:p>
    <w:p w:rsidR="00B528FE" w:rsidRDefault="00B528FE" w:rsidP="00B528FE">
      <w:pPr>
        <w:tabs>
          <w:tab w:val="left" w:pos="2265"/>
        </w:tabs>
      </w:pPr>
    </w:p>
    <w:p w:rsidR="00B528FE" w:rsidRDefault="00B528FE" w:rsidP="00B528FE">
      <w:pPr>
        <w:tabs>
          <w:tab w:val="left" w:pos="2265"/>
        </w:tabs>
      </w:pPr>
    </w:p>
    <w:p w:rsidR="00B528FE" w:rsidRDefault="00B528FE" w:rsidP="00B528FE">
      <w:pPr>
        <w:tabs>
          <w:tab w:val="left" w:pos="2265"/>
        </w:tabs>
      </w:pPr>
    </w:p>
    <w:p w:rsidR="00B528FE" w:rsidRDefault="00B528FE" w:rsidP="00B528FE">
      <w:pPr>
        <w:tabs>
          <w:tab w:val="left" w:pos="2265"/>
        </w:tabs>
      </w:pPr>
    </w:p>
    <w:p w:rsidR="00B528FE" w:rsidRPr="00B528FE" w:rsidRDefault="00B528FE" w:rsidP="00B528FE">
      <w:pPr>
        <w:tabs>
          <w:tab w:val="left" w:pos="2265"/>
        </w:tabs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B528FE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t>Опыт 3</w:t>
      </w:r>
    </w:p>
    <w:p w:rsidR="00B528FE" w:rsidRPr="007E60B2" w:rsidRDefault="00B528FE" w:rsidP="00B528FE">
      <w:pPr>
        <w:tabs>
          <w:tab w:val="left" w:pos="2265"/>
        </w:tabs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7E60B2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Веселые кораблики.</w:t>
      </w:r>
    </w:p>
    <w:p w:rsidR="00000000" w:rsidRPr="007E60B2" w:rsidRDefault="00B528FE" w:rsidP="00B528FE">
      <w:pPr>
        <w:numPr>
          <w:ilvl w:val="0"/>
          <w:numId w:val="2"/>
        </w:numPr>
        <w:tabs>
          <w:tab w:val="left" w:pos="2265"/>
        </w:tabs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7E60B2">
        <w:rPr>
          <w:rFonts w:ascii="Times New Roman" w:hAnsi="Times New Roman" w:cs="Times New Roman"/>
          <w:b/>
          <w:i/>
          <w:iCs/>
          <w:color w:val="E36C0A" w:themeColor="accent6" w:themeShade="BF"/>
          <w:sz w:val="28"/>
          <w:szCs w:val="28"/>
          <w:u w:val="single"/>
        </w:rPr>
        <w:t>Цель</w:t>
      </w:r>
      <w:r w:rsidRPr="007E60B2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: ознакомление с различными свойствами предметов (плавучесть предметов зависит от материала, из которого он сделан).</w:t>
      </w:r>
    </w:p>
    <w:p w:rsidR="00000000" w:rsidRPr="007E60B2" w:rsidRDefault="00B528FE" w:rsidP="00B528FE">
      <w:pPr>
        <w:numPr>
          <w:ilvl w:val="0"/>
          <w:numId w:val="2"/>
        </w:numPr>
        <w:tabs>
          <w:tab w:val="left" w:pos="2265"/>
        </w:tabs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7E60B2">
        <w:rPr>
          <w:rFonts w:ascii="Times New Roman" w:hAnsi="Times New Roman" w:cs="Times New Roman"/>
          <w:b/>
          <w:i/>
          <w:iCs/>
          <w:color w:val="E36C0A" w:themeColor="accent6" w:themeShade="BF"/>
          <w:sz w:val="28"/>
          <w:szCs w:val="28"/>
          <w:u w:val="single"/>
        </w:rPr>
        <w:t>Результат:</w:t>
      </w:r>
      <w:r w:rsidRPr="007E60B2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Не все предметы плавают, все зависит от материала, из которого они сделаны.</w:t>
      </w:r>
    </w:p>
    <w:p w:rsidR="00B528FE" w:rsidRDefault="00B528FE" w:rsidP="00B528FE">
      <w:pPr>
        <w:tabs>
          <w:tab w:val="left" w:pos="2265"/>
        </w:tabs>
      </w:pPr>
      <w:r w:rsidRPr="00B528FE">
        <w:drawing>
          <wp:inline distT="0" distB="0" distL="0" distR="0" wp14:anchorId="2FACF458" wp14:editId="19269622">
            <wp:extent cx="4206875" cy="3155950"/>
            <wp:effectExtent l="0" t="0" r="3175" b="6350"/>
            <wp:docPr id="118811" name="Picture 27" descr="фото 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11" name="Picture 27" descr="фото 07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1559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528FE" w:rsidRDefault="00B528FE" w:rsidP="00B528FE">
      <w:pPr>
        <w:tabs>
          <w:tab w:val="left" w:pos="2265"/>
        </w:tabs>
      </w:pPr>
    </w:p>
    <w:p w:rsidR="00B528FE" w:rsidRDefault="00B528FE" w:rsidP="00B528FE">
      <w:pPr>
        <w:tabs>
          <w:tab w:val="left" w:pos="2265"/>
        </w:tabs>
        <w:jc w:val="right"/>
      </w:pPr>
      <w:r w:rsidRPr="00B528FE">
        <w:drawing>
          <wp:inline distT="0" distB="0" distL="0" distR="0" wp14:anchorId="41C14225" wp14:editId="2E13565E">
            <wp:extent cx="4092575" cy="3070225"/>
            <wp:effectExtent l="0" t="0" r="3175" b="0"/>
            <wp:docPr id="118812" name="Picture 28" descr="фото 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12" name="Picture 28" descr="фото 07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75" cy="30702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00000" w:rsidRPr="007E60B2" w:rsidRDefault="00B528FE" w:rsidP="007E60B2">
      <w:pPr>
        <w:tabs>
          <w:tab w:val="left" w:pos="2265"/>
        </w:tabs>
        <w:rPr>
          <w:rFonts w:ascii="Times New Roman" w:hAnsi="Times New Roman" w:cs="Times New Roman"/>
          <w:sz w:val="32"/>
          <w:szCs w:val="32"/>
        </w:rPr>
      </w:pPr>
      <w:r w:rsidRPr="007E60B2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Опыт 4</w:t>
      </w:r>
    </w:p>
    <w:p w:rsidR="00B528FE" w:rsidRPr="007E60B2" w:rsidRDefault="00B528FE" w:rsidP="00B528FE">
      <w:pPr>
        <w:tabs>
          <w:tab w:val="left" w:pos="2265"/>
        </w:tabs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7E60B2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    Игры с соломинкой.</w:t>
      </w:r>
    </w:p>
    <w:p w:rsidR="00B528FE" w:rsidRPr="007E60B2" w:rsidRDefault="00B528FE" w:rsidP="00B528FE">
      <w:pPr>
        <w:tabs>
          <w:tab w:val="left" w:pos="2265"/>
        </w:tabs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7E60B2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 </w:t>
      </w:r>
      <w:r w:rsidRPr="007E60B2">
        <w:rPr>
          <w:rFonts w:ascii="Times New Roman" w:hAnsi="Times New Roman" w:cs="Times New Roman"/>
          <w:b/>
          <w:i/>
          <w:iCs/>
          <w:color w:val="943634" w:themeColor="accent2" w:themeShade="BF"/>
          <w:sz w:val="28"/>
          <w:szCs w:val="28"/>
          <w:u w:val="single"/>
        </w:rPr>
        <w:t>Цель</w:t>
      </w:r>
      <w:r w:rsidRPr="007E60B2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: ознакомление с </w:t>
      </w:r>
      <w:proofErr w:type="gramStart"/>
      <w:r w:rsidRPr="007E60B2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тем</w:t>
      </w:r>
      <w:proofErr w:type="gramEnd"/>
      <w:r w:rsidRPr="007E60B2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что внутри человека есть воздух.</w:t>
      </w:r>
    </w:p>
    <w:p w:rsidR="00B528FE" w:rsidRPr="007E60B2" w:rsidRDefault="00B528FE" w:rsidP="00B528FE">
      <w:pPr>
        <w:tabs>
          <w:tab w:val="left" w:pos="2265"/>
        </w:tabs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7E60B2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</w:t>
      </w:r>
      <w:r w:rsidRPr="007E60B2">
        <w:rPr>
          <w:rFonts w:ascii="Times New Roman" w:hAnsi="Times New Roman" w:cs="Times New Roman"/>
          <w:b/>
          <w:i/>
          <w:iCs/>
          <w:color w:val="943634" w:themeColor="accent2" w:themeShade="BF"/>
          <w:sz w:val="28"/>
          <w:szCs w:val="28"/>
          <w:u w:val="single"/>
        </w:rPr>
        <w:t>Результат</w:t>
      </w:r>
      <w:r w:rsidRPr="007E60B2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: Внутри человека есть воздух.</w:t>
      </w:r>
    </w:p>
    <w:p w:rsidR="007E60B2" w:rsidRDefault="007E60B2" w:rsidP="007E60B2">
      <w:r w:rsidRPr="007E60B2">
        <w:drawing>
          <wp:inline distT="0" distB="0" distL="0" distR="0" wp14:anchorId="669F84F5" wp14:editId="10BC9614">
            <wp:extent cx="5467146" cy="4100500"/>
            <wp:effectExtent l="0" t="0" r="635" b="0"/>
            <wp:docPr id="12085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55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13" cy="409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E60B2" w:rsidRPr="007E60B2" w:rsidRDefault="007E60B2" w:rsidP="007E60B2"/>
    <w:p w:rsidR="007E60B2" w:rsidRPr="007E60B2" w:rsidRDefault="007E60B2" w:rsidP="007E60B2">
      <w:pPr>
        <w:jc w:val="center"/>
      </w:pPr>
      <w:r w:rsidRPr="007E60B2">
        <w:drawing>
          <wp:inline distT="0" distB="0" distL="0" distR="0" wp14:anchorId="19C5D42B" wp14:editId="55693D8D">
            <wp:extent cx="3758553" cy="2819400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64" cy="282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E60B2" w:rsidRPr="007E60B2" w:rsidRDefault="007E60B2" w:rsidP="007E60B2"/>
    <w:p w:rsidR="00000000" w:rsidRPr="007E60B2" w:rsidRDefault="007E60B2" w:rsidP="007E60B2">
      <w:pPr>
        <w:tabs>
          <w:tab w:val="left" w:pos="1605"/>
        </w:tabs>
        <w:ind w:left="720"/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  <w:r w:rsidRPr="007E60B2">
        <w:rPr>
          <w:rFonts w:ascii="Times New Roman" w:hAnsi="Times New Roman" w:cs="Times New Roman"/>
          <w:b/>
          <w:bCs/>
          <w:iCs/>
          <w:color w:val="C0504D" w:themeColor="accent2"/>
          <w:sz w:val="32"/>
          <w:szCs w:val="32"/>
        </w:rPr>
        <w:lastRenderedPageBreak/>
        <w:t>Опыт 6</w:t>
      </w:r>
    </w:p>
    <w:p w:rsidR="007E60B2" w:rsidRPr="007E60B2" w:rsidRDefault="007E60B2" w:rsidP="007E60B2">
      <w:pPr>
        <w:tabs>
          <w:tab w:val="left" w:pos="1605"/>
        </w:tabs>
        <w:jc w:val="center"/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7E60B2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Что в пакете?</w:t>
      </w:r>
    </w:p>
    <w:p w:rsidR="007E60B2" w:rsidRPr="007E60B2" w:rsidRDefault="007E60B2" w:rsidP="007E60B2">
      <w:pPr>
        <w:tabs>
          <w:tab w:val="left" w:pos="1605"/>
        </w:tabs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7E60B2">
        <w:rPr>
          <w:rFonts w:ascii="Times New Roman" w:hAnsi="Times New Roman" w:cs="Times New Roman"/>
          <w:b/>
          <w:i/>
          <w:iCs/>
          <w:color w:val="C0504D" w:themeColor="accent2"/>
          <w:sz w:val="28"/>
          <w:szCs w:val="28"/>
          <w:u w:val="single"/>
        </w:rPr>
        <w:t xml:space="preserve">  Цель:</w:t>
      </w:r>
      <w:r w:rsidRPr="007E60B2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 обнаружение воздуха в окружающем пространстве.</w:t>
      </w:r>
    </w:p>
    <w:p w:rsidR="00000000" w:rsidRPr="007E60B2" w:rsidRDefault="007E60B2" w:rsidP="007E60B2">
      <w:pPr>
        <w:numPr>
          <w:ilvl w:val="0"/>
          <w:numId w:val="5"/>
        </w:numPr>
        <w:tabs>
          <w:tab w:val="left" w:pos="1605"/>
        </w:tabs>
        <w:rPr>
          <w:rFonts w:ascii="Times New Roman" w:hAnsi="Times New Roman" w:cs="Times New Roman"/>
          <w:b/>
          <w:color w:val="C0504D" w:themeColor="accent2"/>
          <w:sz w:val="28"/>
          <w:szCs w:val="28"/>
        </w:rPr>
      </w:pPr>
      <w:r w:rsidRPr="007E60B2">
        <w:rPr>
          <w:rFonts w:ascii="Times New Roman" w:hAnsi="Times New Roman" w:cs="Times New Roman"/>
          <w:b/>
          <w:i/>
          <w:iCs/>
          <w:color w:val="C0504D" w:themeColor="accent2"/>
          <w:sz w:val="28"/>
          <w:szCs w:val="28"/>
          <w:u w:val="single"/>
        </w:rPr>
        <w:t>Результат:</w:t>
      </w:r>
      <w:r w:rsidRPr="007E60B2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 xml:space="preserve"> Воздух прозрачный, невидимый, легкий.</w:t>
      </w:r>
    </w:p>
    <w:p w:rsidR="007E60B2" w:rsidRPr="007E60B2" w:rsidRDefault="007E60B2" w:rsidP="007E60B2">
      <w:pPr>
        <w:tabs>
          <w:tab w:val="left" w:pos="1605"/>
        </w:tabs>
      </w:pPr>
    </w:p>
    <w:p w:rsidR="007E60B2" w:rsidRDefault="007E60B2" w:rsidP="007E60B2">
      <w:r w:rsidRPr="007E60B2">
        <w:drawing>
          <wp:inline distT="0" distB="0" distL="0" distR="0" wp14:anchorId="2776E401" wp14:editId="1715C179">
            <wp:extent cx="3038475" cy="4051300"/>
            <wp:effectExtent l="0" t="0" r="9525" b="6350"/>
            <wp:docPr id="12290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3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t xml:space="preserve">  </w:t>
      </w:r>
      <w:r w:rsidRPr="007E60B2">
        <w:drawing>
          <wp:inline distT="0" distB="0" distL="0" distR="0" wp14:anchorId="19CC0870" wp14:editId="436C7326">
            <wp:extent cx="2528648" cy="3371850"/>
            <wp:effectExtent l="0" t="0" r="5080" b="0"/>
            <wp:docPr id="12290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4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48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E60B2" w:rsidRPr="007E60B2" w:rsidRDefault="007E60B2" w:rsidP="007E60B2"/>
    <w:p w:rsidR="007E60B2" w:rsidRPr="007E60B2" w:rsidRDefault="007E60B2" w:rsidP="007E60B2"/>
    <w:p w:rsidR="007E60B2" w:rsidRPr="007E60B2" w:rsidRDefault="007E60B2" w:rsidP="007E60B2"/>
    <w:p w:rsidR="007E60B2" w:rsidRPr="007E60B2" w:rsidRDefault="007E60B2" w:rsidP="007E60B2"/>
    <w:p w:rsidR="007E60B2" w:rsidRPr="007E60B2" w:rsidRDefault="007E60B2" w:rsidP="007E60B2"/>
    <w:p w:rsidR="007E60B2" w:rsidRPr="007E60B2" w:rsidRDefault="007E60B2" w:rsidP="007E60B2"/>
    <w:p w:rsidR="007E60B2" w:rsidRDefault="007E60B2" w:rsidP="007E60B2"/>
    <w:p w:rsidR="00B528FE" w:rsidRDefault="007E60B2" w:rsidP="007E60B2">
      <w:pPr>
        <w:tabs>
          <w:tab w:val="left" w:pos="5640"/>
        </w:tabs>
      </w:pPr>
      <w:r>
        <w:tab/>
      </w:r>
    </w:p>
    <w:p w:rsidR="007E60B2" w:rsidRDefault="007E60B2" w:rsidP="007E60B2">
      <w:pPr>
        <w:tabs>
          <w:tab w:val="left" w:pos="5640"/>
        </w:tabs>
      </w:pPr>
    </w:p>
    <w:p w:rsidR="007E60B2" w:rsidRDefault="007E60B2" w:rsidP="007E60B2">
      <w:pPr>
        <w:tabs>
          <w:tab w:val="left" w:pos="5640"/>
        </w:tabs>
      </w:pPr>
    </w:p>
    <w:p w:rsidR="00000000" w:rsidRPr="007E60B2" w:rsidRDefault="00AD4056" w:rsidP="007E60B2">
      <w:pPr>
        <w:tabs>
          <w:tab w:val="left" w:pos="5640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color w:val="FF0000"/>
          <w:sz w:val="32"/>
          <w:szCs w:val="32"/>
        </w:rPr>
        <w:lastRenderedPageBreak/>
        <w:t>Опыт 7</w:t>
      </w:r>
      <w:bookmarkStart w:id="0" w:name="_GoBack"/>
      <w:bookmarkEnd w:id="0"/>
      <w:r w:rsidR="007E60B2" w:rsidRPr="007E60B2">
        <w:rPr>
          <w:rFonts w:ascii="Times New Roman" w:hAnsi="Times New Roman" w:cs="Times New Roman"/>
          <w:b/>
          <w:bCs/>
          <w:iCs/>
          <w:color w:val="FF0000"/>
          <w:sz w:val="32"/>
          <w:szCs w:val="32"/>
        </w:rPr>
        <w:t>.</w:t>
      </w:r>
      <w:r w:rsidR="007E60B2" w:rsidRPr="007E60B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</w:p>
    <w:p w:rsidR="007E60B2" w:rsidRPr="007E60B2" w:rsidRDefault="007E60B2" w:rsidP="007E60B2">
      <w:pPr>
        <w:tabs>
          <w:tab w:val="left" w:pos="564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E60B2">
        <w:rPr>
          <w:rFonts w:ascii="Times New Roman" w:hAnsi="Times New Roman" w:cs="Times New Roman"/>
          <w:b/>
          <w:color w:val="FF0000"/>
          <w:sz w:val="28"/>
          <w:szCs w:val="28"/>
        </w:rPr>
        <w:t>Узнаем всё о снеге.</w:t>
      </w:r>
    </w:p>
    <w:p w:rsidR="007E60B2" w:rsidRPr="007E60B2" w:rsidRDefault="007E60B2" w:rsidP="007E60B2">
      <w:pPr>
        <w:tabs>
          <w:tab w:val="left" w:pos="564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E60B2">
        <w:rPr>
          <w:rFonts w:ascii="Times New Roman" w:hAnsi="Times New Roman" w:cs="Times New Roman"/>
          <w:b/>
          <w:i/>
          <w:iCs/>
          <w:color w:val="FF0000"/>
          <w:sz w:val="28"/>
          <w:szCs w:val="28"/>
          <w:u w:val="single"/>
        </w:rPr>
        <w:t xml:space="preserve">  Цель:</w:t>
      </w:r>
      <w:r w:rsidRPr="007E60B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закрепление знаний о свойствах снега</w:t>
      </w:r>
    </w:p>
    <w:p w:rsidR="007E60B2" w:rsidRPr="007E60B2" w:rsidRDefault="007E60B2" w:rsidP="007E60B2">
      <w:pPr>
        <w:tabs>
          <w:tab w:val="left" w:pos="5640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E60B2">
        <w:rPr>
          <w:rFonts w:ascii="Times New Roman" w:hAnsi="Times New Roman" w:cs="Times New Roman"/>
          <w:b/>
          <w:i/>
          <w:iCs/>
          <w:color w:val="FF0000"/>
          <w:sz w:val="28"/>
          <w:szCs w:val="28"/>
          <w:u w:val="single"/>
        </w:rPr>
        <w:t xml:space="preserve"> Результат</w:t>
      </w:r>
      <w:r w:rsidRPr="007E60B2">
        <w:rPr>
          <w:rFonts w:ascii="Times New Roman" w:hAnsi="Times New Roman" w:cs="Times New Roman"/>
          <w:b/>
          <w:color w:val="FF0000"/>
          <w:sz w:val="28"/>
          <w:szCs w:val="28"/>
        </w:rPr>
        <w:t>: Тает под действием тепла</w:t>
      </w:r>
    </w:p>
    <w:p w:rsidR="007E60B2" w:rsidRDefault="007E60B2" w:rsidP="007E60B2">
      <w:pPr>
        <w:tabs>
          <w:tab w:val="left" w:pos="5640"/>
        </w:tabs>
      </w:pPr>
      <w:r w:rsidRPr="007E60B2">
        <w:drawing>
          <wp:inline distT="0" distB="0" distL="0" distR="0" wp14:anchorId="09A68FAC" wp14:editId="55E275E0">
            <wp:extent cx="3510707" cy="2634728"/>
            <wp:effectExtent l="342900" t="514350" r="337820" b="508635"/>
            <wp:docPr id="124950" name="Picture 22" descr="фото 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50" name="Picture 22" descr="фото 08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63854">
                      <a:off x="0" y="0"/>
                      <a:ext cx="3516025" cy="26387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E60B2" w:rsidRDefault="007E60B2" w:rsidP="007E60B2"/>
    <w:p w:rsidR="007E60B2" w:rsidRDefault="007E60B2" w:rsidP="007E60B2">
      <w:pPr>
        <w:jc w:val="center"/>
      </w:pPr>
      <w:r w:rsidRPr="007E60B2">
        <w:drawing>
          <wp:inline distT="0" distB="0" distL="0" distR="0" wp14:anchorId="6E077DD3" wp14:editId="30730648">
            <wp:extent cx="3141688" cy="2355961"/>
            <wp:effectExtent l="304800" t="438150" r="287655" b="444500"/>
            <wp:docPr id="12495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51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22463">
                      <a:off x="0" y="0"/>
                      <a:ext cx="3141688" cy="235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D4056" w:rsidRDefault="00AD4056" w:rsidP="007E60B2">
      <w:pPr>
        <w:jc w:val="center"/>
      </w:pPr>
    </w:p>
    <w:p w:rsidR="00AD4056" w:rsidRPr="00AD4056" w:rsidRDefault="00AD4056" w:rsidP="00AD4056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AD4056"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>ВЫВОД:</w:t>
      </w:r>
    </w:p>
    <w:p w:rsidR="00AD4056" w:rsidRPr="00AD4056" w:rsidRDefault="00AD4056" w:rsidP="00AD4056">
      <w:pPr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AD4056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Опытно-экспериментальная </w:t>
      </w:r>
    </w:p>
    <w:p w:rsidR="00AD4056" w:rsidRPr="00AD4056" w:rsidRDefault="00AD4056" w:rsidP="00AD4056">
      <w:pPr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AD4056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деятельность развивает у детей </w:t>
      </w:r>
    </w:p>
    <w:p w:rsidR="00AD4056" w:rsidRPr="00AD4056" w:rsidRDefault="00AD4056" w:rsidP="00AD4056">
      <w:pPr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AD4056">
        <w:rPr>
          <w:rFonts w:ascii="Times New Roman" w:hAnsi="Times New Roman" w:cs="Times New Roman"/>
          <w:b/>
          <w:color w:val="00B050"/>
          <w:sz w:val="32"/>
          <w:szCs w:val="32"/>
        </w:rPr>
        <w:t>любознательность, познавательные способности, желание узнать что-то интересное и полезное.</w:t>
      </w:r>
    </w:p>
    <w:p w:rsidR="00AD4056" w:rsidRPr="00AD4056" w:rsidRDefault="00AD4056" w:rsidP="00AD4056">
      <w:pPr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AD4056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Работа в этом направлении мне показалась очень интересной, поэтому буду продолжать развивать у детей интерес к опытнической работе и в следующем году.</w:t>
      </w:r>
    </w:p>
    <w:p w:rsidR="00AD4056" w:rsidRPr="007E60B2" w:rsidRDefault="00AD4056" w:rsidP="007E60B2">
      <w:pPr>
        <w:jc w:val="center"/>
      </w:pPr>
    </w:p>
    <w:sectPr w:rsidR="00AD4056" w:rsidRPr="007E60B2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120" w:rsidRDefault="00B64120" w:rsidP="00B528FE">
      <w:pPr>
        <w:spacing w:after="0" w:line="240" w:lineRule="auto"/>
      </w:pPr>
      <w:r>
        <w:separator/>
      </w:r>
    </w:p>
  </w:endnote>
  <w:endnote w:type="continuationSeparator" w:id="0">
    <w:p w:rsidR="00B64120" w:rsidRDefault="00B64120" w:rsidP="00B52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8FE" w:rsidRDefault="00B528F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120" w:rsidRDefault="00B64120" w:rsidP="00B528FE">
      <w:pPr>
        <w:spacing w:after="0" w:line="240" w:lineRule="auto"/>
      </w:pPr>
      <w:r>
        <w:separator/>
      </w:r>
    </w:p>
  </w:footnote>
  <w:footnote w:type="continuationSeparator" w:id="0">
    <w:p w:rsidR="00B64120" w:rsidRDefault="00B64120" w:rsidP="00B528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503FE"/>
    <w:multiLevelType w:val="hybridMultilevel"/>
    <w:tmpl w:val="95B00A9A"/>
    <w:lvl w:ilvl="0" w:tplc="2C46FFD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C2372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4AE62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62E30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461AD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B6BC5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F2E66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F8D85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3C80B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3075A7A"/>
    <w:multiLevelType w:val="hybridMultilevel"/>
    <w:tmpl w:val="7E82BC24"/>
    <w:lvl w:ilvl="0" w:tplc="5F78085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48B94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286BE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8C3E3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80BF8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00721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D2743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9C976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081E6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A417713"/>
    <w:multiLevelType w:val="hybridMultilevel"/>
    <w:tmpl w:val="C30C51E8"/>
    <w:lvl w:ilvl="0" w:tplc="9108898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C2748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F0F02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7A081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4E495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74E87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9294F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F07D5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00CCD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5502190"/>
    <w:multiLevelType w:val="hybridMultilevel"/>
    <w:tmpl w:val="A01CE45E"/>
    <w:lvl w:ilvl="0" w:tplc="7650728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C0D4B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1A2F4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0EFEB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2CD68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D046E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800D6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163DF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CA90A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14A148F"/>
    <w:multiLevelType w:val="hybridMultilevel"/>
    <w:tmpl w:val="D5862770"/>
    <w:lvl w:ilvl="0" w:tplc="613CCBE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CA831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C4480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22283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F60CA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424AB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E8635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382DC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96246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27E1F83"/>
    <w:multiLevelType w:val="hybridMultilevel"/>
    <w:tmpl w:val="2B42DDE2"/>
    <w:lvl w:ilvl="0" w:tplc="B5FAC08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C05A6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241CE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84CF9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F4AC3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00C89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2A259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E219A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10061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8FE"/>
    <w:rsid w:val="007E60B2"/>
    <w:rsid w:val="00AD4056"/>
    <w:rsid w:val="00B528FE"/>
    <w:rsid w:val="00B64120"/>
    <w:rsid w:val="00EA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2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2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8F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52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28FE"/>
  </w:style>
  <w:style w:type="paragraph" w:styleId="a8">
    <w:name w:val="footer"/>
    <w:basedOn w:val="a"/>
    <w:link w:val="a9"/>
    <w:uiPriority w:val="99"/>
    <w:unhideWhenUsed/>
    <w:rsid w:val="00B52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28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2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2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8F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52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28FE"/>
  </w:style>
  <w:style w:type="paragraph" w:styleId="a8">
    <w:name w:val="footer"/>
    <w:basedOn w:val="a"/>
    <w:link w:val="a9"/>
    <w:uiPriority w:val="99"/>
    <w:unhideWhenUsed/>
    <w:rsid w:val="00B52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28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3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808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22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3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296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25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159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29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2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802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4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501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21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9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14605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8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2014-04-28T10:40:00Z</dcterms:created>
  <dcterms:modified xsi:type="dcterms:W3CDTF">2014-04-28T11:03:00Z</dcterms:modified>
</cp:coreProperties>
</file>