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A7" w:rsidRPr="0070711D" w:rsidRDefault="00A35CA7" w:rsidP="00A35CA7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b/>
          <w:i/>
          <w:sz w:val="28"/>
          <w:szCs w:val="28"/>
          <w:u w:val="single"/>
        </w:rPr>
        <w:t xml:space="preserve">Танец с </w:t>
      </w:r>
      <w:proofErr w:type="spellStart"/>
      <w:r w:rsidRPr="0070711D">
        <w:rPr>
          <w:rFonts w:ascii="Times New Roman" w:hAnsi="Times New Roman"/>
          <w:b/>
          <w:i/>
          <w:sz w:val="28"/>
          <w:szCs w:val="28"/>
          <w:u w:val="single"/>
        </w:rPr>
        <w:t>павлопосадскими</w:t>
      </w:r>
      <w:proofErr w:type="spellEnd"/>
      <w:r w:rsidRPr="0070711D">
        <w:rPr>
          <w:rFonts w:ascii="Times New Roman" w:hAnsi="Times New Roman"/>
          <w:b/>
          <w:i/>
          <w:sz w:val="28"/>
          <w:szCs w:val="28"/>
          <w:u w:val="single"/>
        </w:rPr>
        <w:t xml:space="preserve"> платками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В танце участвует 6-8 девочек. Музыка к танцу -  песня Эдуарда Колмановского «Бежит река».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Вступление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 xml:space="preserve">Шаг - на одну четверть 2 шага на </w:t>
      </w:r>
      <w:proofErr w:type="spellStart"/>
      <w:r w:rsidRPr="0070711D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Pr="0070711D">
        <w:rPr>
          <w:rFonts w:ascii="Times New Roman" w:hAnsi="Times New Roman"/>
          <w:sz w:val="28"/>
          <w:szCs w:val="28"/>
        </w:rPr>
        <w:t>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Девочки стоят парами у боковой стены зала. Выходят («выплывают») к центральной стене, встают лицом к зрителям в шахматном порядке, руки с платками раскрыты в стороны.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1-й куплет.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1-я фраза. Идут на зрителей вперёд.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2-я фраза. Первые номера идут вперёд. Вторые номера отходят назад.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Припев.</w:t>
      </w:r>
      <w:r w:rsidRPr="0070711D">
        <w:rPr>
          <w:rFonts w:ascii="Times New Roman" w:hAnsi="Times New Roman"/>
          <w:sz w:val="28"/>
          <w:szCs w:val="28"/>
        </w:rPr>
        <w:t xml:space="preserve"> Плавное кружение (с «</w:t>
      </w:r>
      <w:proofErr w:type="spellStart"/>
      <w:r w:rsidRPr="0070711D">
        <w:rPr>
          <w:rFonts w:ascii="Times New Roman" w:hAnsi="Times New Roman"/>
          <w:sz w:val="28"/>
          <w:szCs w:val="28"/>
        </w:rPr>
        <w:t>припаданием</w:t>
      </w:r>
      <w:proofErr w:type="spellEnd"/>
      <w:r w:rsidRPr="0070711D">
        <w:rPr>
          <w:rFonts w:ascii="Times New Roman" w:hAnsi="Times New Roman"/>
          <w:sz w:val="28"/>
          <w:szCs w:val="28"/>
        </w:rPr>
        <w:t>») в одну сторону, затем в другую сторону.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На повтор музыки  первые номера поворачиваются ко вторым, сходятся, кружатся парами («</w:t>
      </w:r>
      <w:proofErr w:type="spellStart"/>
      <w:r w:rsidRPr="0070711D">
        <w:rPr>
          <w:rFonts w:ascii="Times New Roman" w:hAnsi="Times New Roman"/>
          <w:sz w:val="28"/>
          <w:szCs w:val="28"/>
        </w:rPr>
        <w:t>воротики</w:t>
      </w:r>
      <w:proofErr w:type="spellEnd"/>
      <w:r w:rsidRPr="0070711D">
        <w:rPr>
          <w:rFonts w:ascii="Times New Roman" w:hAnsi="Times New Roman"/>
          <w:sz w:val="28"/>
          <w:szCs w:val="28"/>
        </w:rPr>
        <w:t>»).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2-й куплет.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1-я фраза. Ведущие 2 девочки заводят свои колонны в разные стороны к боковым стенам.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2-я фраза. Движение «</w:t>
      </w:r>
      <w:proofErr w:type="spellStart"/>
      <w:r w:rsidRPr="0070711D">
        <w:rPr>
          <w:rFonts w:ascii="Times New Roman" w:hAnsi="Times New Roman"/>
          <w:sz w:val="28"/>
          <w:szCs w:val="28"/>
        </w:rPr>
        <w:t>Расчёстка</w:t>
      </w:r>
      <w:proofErr w:type="spellEnd"/>
      <w:r w:rsidRPr="0070711D">
        <w:rPr>
          <w:rFonts w:ascii="Times New Roman" w:hAnsi="Times New Roman"/>
          <w:sz w:val="28"/>
          <w:szCs w:val="28"/>
        </w:rPr>
        <w:t>»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Припев.</w:t>
      </w:r>
      <w:r w:rsidRPr="0070711D">
        <w:rPr>
          <w:rFonts w:ascii="Times New Roman" w:hAnsi="Times New Roman"/>
          <w:sz w:val="28"/>
          <w:szCs w:val="28"/>
        </w:rPr>
        <w:t xml:space="preserve"> Плавное кружение в одну сторону, затем в другую сторону.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На повтор первые номера поворачиваются ко вторым, сходятся, кружатся парами («</w:t>
      </w:r>
      <w:proofErr w:type="spellStart"/>
      <w:r w:rsidRPr="0070711D">
        <w:rPr>
          <w:rFonts w:ascii="Times New Roman" w:hAnsi="Times New Roman"/>
          <w:sz w:val="28"/>
          <w:szCs w:val="28"/>
        </w:rPr>
        <w:t>воротики</w:t>
      </w:r>
      <w:proofErr w:type="spellEnd"/>
      <w:r w:rsidRPr="0070711D">
        <w:rPr>
          <w:rFonts w:ascii="Times New Roman" w:hAnsi="Times New Roman"/>
          <w:sz w:val="28"/>
          <w:szCs w:val="28"/>
        </w:rPr>
        <w:t>»). Руки с платками раскрыты в стороны.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3-й куплет.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lastRenderedPageBreak/>
        <w:t xml:space="preserve"> Две девочки - ведущие заводят свои колонны в разные стороны, образуя круг. Идут по кругу. На проигрыш кружатся.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4-й куплет.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 xml:space="preserve">За ведущей девочкой идут по кругу и выстраиваются в одну линию у центральной стены лицом к зрителям. 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Припев.</w:t>
      </w:r>
      <w:r w:rsidRPr="0070711D">
        <w:rPr>
          <w:rFonts w:ascii="Times New Roman" w:hAnsi="Times New Roman"/>
          <w:sz w:val="28"/>
          <w:szCs w:val="28"/>
        </w:rPr>
        <w:t xml:space="preserve"> Плавное кружение в одну сторону, затем в другую сторону.</w:t>
      </w:r>
    </w:p>
    <w:p w:rsidR="00A35CA7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На повтор музыки идут шеренгой вперёд на зрителей. Кланяются, плавно поворачиваются спиной, раскрывая платки, оборачиваются на зрителей  (только головой).</w:t>
      </w:r>
    </w:p>
    <w:p w:rsidR="00A35CA7" w:rsidRPr="0070711D" w:rsidRDefault="00A35CA7" w:rsidP="00A35CA7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b/>
          <w:i/>
          <w:sz w:val="28"/>
          <w:szCs w:val="28"/>
          <w:u w:val="single"/>
        </w:rPr>
        <w:t>Берлинская полька</w:t>
      </w:r>
      <w:r w:rsidR="002465A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2465A9">
        <w:rPr>
          <w:rFonts w:ascii="Times New Roman" w:hAnsi="Times New Roman"/>
          <w:b/>
          <w:i/>
          <w:sz w:val="28"/>
          <w:szCs w:val="28"/>
          <w:u w:val="single"/>
        </w:rPr>
        <w:t xml:space="preserve">( </w:t>
      </w:r>
      <w:proofErr w:type="gramEnd"/>
      <w:r w:rsidR="002465A9">
        <w:rPr>
          <w:rFonts w:ascii="Times New Roman" w:hAnsi="Times New Roman"/>
          <w:b/>
          <w:i/>
          <w:sz w:val="28"/>
          <w:szCs w:val="28"/>
          <w:u w:val="single"/>
        </w:rPr>
        <w:t>песня «Настоящий друг» муз. Б. Савельева)</w:t>
      </w:r>
      <w:bookmarkStart w:id="0" w:name="_GoBack"/>
      <w:bookmarkEnd w:id="0"/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Дети выстраиваются парами в две колонны с разных сторон зала лицом к зрителям. Руки « стрелочкой».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Вступление.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Бегут поскоками вперёд</w:t>
      </w:r>
      <w:proofErr w:type="gramStart"/>
      <w:r w:rsidRPr="007071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0711D">
        <w:rPr>
          <w:rFonts w:ascii="Times New Roman" w:hAnsi="Times New Roman"/>
          <w:sz w:val="28"/>
          <w:szCs w:val="28"/>
        </w:rPr>
        <w:t xml:space="preserve"> останавливаются, встают боком к зрителям, руки  «лодочкой».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 xml:space="preserve">1-й куплет 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1-я фраза. Движение ног – «каблук-носок, каблук-носок» сбоку, 4 шага боковым галопом, остановились. Движение ног – «каблук-носок, каблук-носок», 4 шага боковым галопом возвращаются на место.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2-я фраза. Дети хлопают о ладони друг друга сначала 3 раза правыми руками, затем 3 раза левыми руками, 3 раза о свои колени, 3 раза двумя руками о ладони друг друга. Кружатся, руки « лодочкой». Повтор движений, останавливаются; колонны стоят боком  друг к другу.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2-й куплет</w:t>
      </w:r>
      <w:proofErr w:type="gramStart"/>
      <w:r w:rsidRPr="0070711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0711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0711D">
        <w:rPr>
          <w:rFonts w:ascii="Times New Roman" w:hAnsi="Times New Roman"/>
          <w:sz w:val="28"/>
          <w:szCs w:val="28"/>
        </w:rPr>
        <w:t>се движения повторяются, только по направлению  друг к другу.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  <w:u w:val="single"/>
        </w:rPr>
        <w:lastRenderedPageBreak/>
        <w:t>Проигрыш</w:t>
      </w:r>
      <w:r w:rsidRPr="0070711D">
        <w:rPr>
          <w:rFonts w:ascii="Times New Roman" w:hAnsi="Times New Roman"/>
          <w:sz w:val="28"/>
          <w:szCs w:val="28"/>
        </w:rPr>
        <w:t xml:space="preserve">  Мальчики стоят, хлопают в ладоши; девочки обегают мальчиков 1 раз, затем дают им руку, и обе колонны выстраивают «ручеёк» в центре зала.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3-й куплет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На каждую музыкальную фразу дети парами поочерёдно пробегают боковым галопом под «ручейком», начиная с последней пары. Пробежав «ручеёк», дети разбегаются в разные стороны, образуя круг.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70711D">
        <w:rPr>
          <w:rFonts w:ascii="Times New Roman" w:hAnsi="Times New Roman"/>
          <w:sz w:val="28"/>
          <w:szCs w:val="28"/>
          <w:u w:val="single"/>
        </w:rPr>
        <w:t>4-й куплет</w:t>
      </w:r>
    </w:p>
    <w:p w:rsidR="00A35CA7" w:rsidRPr="0070711D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1-я фраза. На слова «ля-ля» дети бегут по одному боковым галопом по кругу.</w:t>
      </w:r>
    </w:p>
    <w:p w:rsidR="00A35CA7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711D">
        <w:rPr>
          <w:rFonts w:ascii="Times New Roman" w:hAnsi="Times New Roman"/>
          <w:sz w:val="28"/>
          <w:szCs w:val="28"/>
        </w:rPr>
        <w:t>2-я фраза. Хлопки в ладоши повторяются, в круге.</w:t>
      </w:r>
    </w:p>
    <w:p w:rsidR="00A35CA7" w:rsidRPr="001E5118" w:rsidRDefault="00A35CA7" w:rsidP="00A35CA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E5118">
        <w:rPr>
          <w:rFonts w:ascii="Times New Roman" w:hAnsi="Times New Roman"/>
          <w:b/>
          <w:sz w:val="28"/>
          <w:szCs w:val="28"/>
          <w:u w:val="single"/>
        </w:rPr>
        <w:t>Матросский танец</w:t>
      </w:r>
    </w:p>
    <w:p w:rsidR="00A35CA7" w:rsidRDefault="00A35CA7" w:rsidP="00A35CA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E5118">
        <w:rPr>
          <w:rFonts w:ascii="Times New Roman" w:hAnsi="Times New Roman"/>
          <w:sz w:val="28"/>
          <w:szCs w:val="28"/>
        </w:rPr>
        <w:t>Музыка к танцу – песня «</w:t>
      </w:r>
      <w:r>
        <w:rPr>
          <w:rFonts w:ascii="Times New Roman" w:hAnsi="Times New Roman"/>
          <w:sz w:val="28"/>
          <w:szCs w:val="28"/>
        </w:rPr>
        <w:t xml:space="preserve"> Белый пароход»  группы «На-на»</w:t>
      </w:r>
      <w:r w:rsidRPr="001E5118">
        <w:rPr>
          <w:rFonts w:ascii="Times New Roman" w:hAnsi="Times New Roman"/>
          <w:sz w:val="28"/>
          <w:szCs w:val="28"/>
        </w:rPr>
        <w:t>)</w:t>
      </w:r>
    </w:p>
    <w:p w:rsidR="00A35CA7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участвуют 8 мальчиков и 1 девочка. Мальчики выстраиваются колонной вдоль боковой стены зала.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FE3">
        <w:rPr>
          <w:rFonts w:ascii="Times New Roman" w:hAnsi="Times New Roman"/>
          <w:sz w:val="28"/>
          <w:szCs w:val="28"/>
          <w:u w:val="single"/>
        </w:rPr>
        <w:t>1-й куплет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CA7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Мальчики маршируют друг за другом, обходят весь зал, возвращаются к центральной стене. Ведущий мальчик выводит колонну на середину зала. Расходятся через одного в разные стороны, образуя две 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колонны.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FE3">
        <w:rPr>
          <w:rFonts w:ascii="Times New Roman" w:hAnsi="Times New Roman"/>
          <w:sz w:val="28"/>
          <w:szCs w:val="28"/>
          <w:u w:val="single"/>
        </w:rPr>
        <w:t>Припев.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CA7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 на ширине плеч, корпус вправо, руки «биноклем», затем влево. Кружатся на шаге, «отдают честь», на слова «Полный ход…» останавливаются, рукой показывают вперёд.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Движения повторяются.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FE3">
        <w:rPr>
          <w:rFonts w:ascii="Times New Roman" w:hAnsi="Times New Roman"/>
          <w:sz w:val="28"/>
          <w:szCs w:val="28"/>
          <w:u w:val="single"/>
        </w:rPr>
        <w:t>2-й куплет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CA7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Мальчики маршируют на месте. Первая пара поворачивается друг к другу. Сходятся, приветствуют друг друга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хлопают  правыми ладонями ), обнимают за плечи друг друга, уходят к центральной стене. Те же движения выполняют остальные пары. Все мальчики выстраиваются шеренгой у центральной стены.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6BA2">
        <w:rPr>
          <w:rFonts w:ascii="Times New Roman" w:hAnsi="Times New Roman"/>
          <w:sz w:val="28"/>
          <w:szCs w:val="28"/>
          <w:u w:val="single"/>
        </w:rPr>
        <w:t>Припев</w:t>
      </w:r>
      <w:r>
        <w:rPr>
          <w:rFonts w:ascii="Times New Roman" w:hAnsi="Times New Roman"/>
          <w:sz w:val="28"/>
          <w:szCs w:val="28"/>
        </w:rPr>
        <w:t>. Движения повторяются.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3A42">
        <w:rPr>
          <w:rFonts w:ascii="Times New Roman" w:hAnsi="Times New Roman"/>
          <w:sz w:val="28"/>
          <w:szCs w:val="28"/>
          <w:u w:val="single"/>
        </w:rPr>
        <w:t>3-й куплет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CA7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каждую фразу песни мальчики показывают своё мастерство: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пара – танцуют «вприсядку»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пара – выполняют такие движения: садятся спинами друг к другу, опираясь на руки, поочерёдно выбрасывают ноги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пара – и. п. – правая рука за головой  согнута в локте, левая вытянута в сторону. Правая нога на каблуке. На счёт 1-2,1-2-3  меняют руки и ноги.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пара – делают «колесо»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3A42">
        <w:rPr>
          <w:rFonts w:ascii="Times New Roman" w:hAnsi="Times New Roman"/>
          <w:sz w:val="28"/>
          <w:szCs w:val="28"/>
          <w:u w:val="single"/>
        </w:rPr>
        <w:t>Припев</w:t>
      </w:r>
      <w:r>
        <w:rPr>
          <w:rFonts w:ascii="Times New Roman" w:hAnsi="Times New Roman"/>
          <w:sz w:val="28"/>
          <w:szCs w:val="28"/>
        </w:rPr>
        <w:t>. Движения повторяются.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3A42">
        <w:rPr>
          <w:rFonts w:ascii="Times New Roman" w:hAnsi="Times New Roman"/>
          <w:sz w:val="28"/>
          <w:szCs w:val="28"/>
          <w:u w:val="single"/>
        </w:rPr>
        <w:t>Проигрыш</w:t>
      </w:r>
      <w:r w:rsidRPr="006D3A42">
        <w:rPr>
          <w:rFonts w:ascii="Times New Roman" w:hAnsi="Times New Roman"/>
          <w:sz w:val="28"/>
          <w:szCs w:val="28"/>
        </w:rPr>
        <w:t>. Появляется девочка</w:t>
      </w:r>
      <w:r>
        <w:rPr>
          <w:rFonts w:ascii="Times New Roman" w:hAnsi="Times New Roman"/>
          <w:sz w:val="28"/>
          <w:szCs w:val="28"/>
        </w:rPr>
        <w:t xml:space="preserve"> из центра шеренги, раздвигая мальчиков в разные стороны. Мальчики удивляются. Девочка идёт вперёд, «воображая». Останавливается, приплясывает. Мальчики парами подбегают к девочке, присаживаются на одно колено. На последнюю фразу проигрыша два мальчика встают около девочки и берут её за руки. Остальные мальчики возвращаются в шеренгу.</w:t>
      </w:r>
    </w:p>
    <w:p w:rsidR="00A35CA7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6393">
        <w:rPr>
          <w:rFonts w:ascii="Times New Roman" w:hAnsi="Times New Roman"/>
          <w:sz w:val="28"/>
          <w:szCs w:val="28"/>
          <w:u w:val="single"/>
        </w:rPr>
        <w:t>Припев</w:t>
      </w:r>
      <w:r w:rsidRPr="00B8254E">
        <w:rPr>
          <w:rFonts w:ascii="Times New Roman" w:hAnsi="Times New Roman"/>
          <w:sz w:val="28"/>
          <w:szCs w:val="28"/>
        </w:rPr>
        <w:t>. Все трое</w:t>
      </w:r>
      <w:r>
        <w:rPr>
          <w:rFonts w:ascii="Times New Roman" w:hAnsi="Times New Roman"/>
          <w:sz w:val="28"/>
          <w:szCs w:val="28"/>
        </w:rPr>
        <w:t xml:space="preserve"> делают два приставных шага вправо, затем два приставных шага влево, кружатся на шаге, «отдают честь»,</w:t>
      </w:r>
      <w:r w:rsidRPr="00B82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слова «Полный ход…» </w:t>
      </w:r>
      <w:r>
        <w:rPr>
          <w:rFonts w:ascii="Times New Roman" w:hAnsi="Times New Roman"/>
          <w:sz w:val="28"/>
          <w:szCs w:val="28"/>
        </w:rPr>
        <w:lastRenderedPageBreak/>
        <w:t>останавливаются, рукой показывают вперёд. Остальные мальчики хлопают в ладоши.</w:t>
      </w:r>
    </w:p>
    <w:p w:rsidR="00A35CA7" w:rsidRPr="00C429ED" w:rsidRDefault="00A35CA7" w:rsidP="00A35C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Заключение. </w:t>
      </w:r>
      <w:r>
        <w:rPr>
          <w:rFonts w:ascii="Times New Roman" w:hAnsi="Times New Roman"/>
          <w:sz w:val="28"/>
          <w:szCs w:val="28"/>
        </w:rPr>
        <w:t>Девочка подбегает к шеренге мальчиков, командует: «Равняйсь! Смирно!» Девочка проходит вдоль шеренги мальчиков, повернув голову на зрителей, «отдавая честь». На слово «Приехали!» поднимают одну руку вверх, повторяя это слово.</w:t>
      </w:r>
    </w:p>
    <w:p w:rsidR="00A35CA7" w:rsidRDefault="00A35CA7" w:rsidP="00A35C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5CA7" w:rsidRDefault="00A35CA7"/>
    <w:sectPr w:rsidR="00A3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A7"/>
    <w:rsid w:val="002465A9"/>
    <w:rsid w:val="00A3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725</Words>
  <Characters>4137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2013-10-26T19:37:00Z</dcterms:created>
  <dcterms:modified xsi:type="dcterms:W3CDTF">2013-10-26T19:43:00Z</dcterms:modified>
</cp:coreProperties>
</file>