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F89" w:rsidRDefault="00685E4F" w:rsidP="00E637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887630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 xml:space="preserve"> </w:t>
      </w:r>
      <w:r w:rsidR="00420F89" w:rsidRPr="00685E4F">
        <w:rPr>
          <w:b/>
          <w:sz w:val="32"/>
          <w:szCs w:val="32"/>
        </w:rPr>
        <w:t>Использование игровой деятельности при формировании диалогической формы речи в логопедической группе</w:t>
      </w:r>
      <w:r w:rsidR="00887630">
        <w:rPr>
          <w:b/>
          <w:sz w:val="32"/>
          <w:szCs w:val="32"/>
        </w:rPr>
        <w:t>»</w:t>
      </w:r>
      <w:r w:rsidR="0020611C" w:rsidRPr="00685E4F">
        <w:rPr>
          <w:b/>
          <w:sz w:val="32"/>
          <w:szCs w:val="32"/>
        </w:rPr>
        <w:t xml:space="preserve"> </w:t>
      </w:r>
    </w:p>
    <w:p w:rsidR="00E6373B" w:rsidRDefault="00E6373B" w:rsidP="00E6373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</w:p>
    <w:p w:rsidR="003D2304" w:rsidRDefault="00E6373B" w:rsidP="000D0992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 w:rsidRPr="00F04576">
        <w:rPr>
          <w:b/>
          <w:sz w:val="28"/>
          <w:szCs w:val="28"/>
        </w:rPr>
        <w:t xml:space="preserve">Речь </w:t>
      </w:r>
      <w:r w:rsidRPr="00E6373B">
        <w:rPr>
          <w:sz w:val="28"/>
          <w:szCs w:val="28"/>
        </w:rPr>
        <w:t>– это исторически сл</w:t>
      </w:r>
      <w:r>
        <w:rPr>
          <w:sz w:val="28"/>
          <w:szCs w:val="28"/>
        </w:rPr>
        <w:t>ожившая</w:t>
      </w:r>
      <w:r w:rsidR="00AD7D6F">
        <w:rPr>
          <w:sz w:val="28"/>
          <w:szCs w:val="28"/>
        </w:rPr>
        <w:t xml:space="preserve">ся </w:t>
      </w:r>
      <w:r>
        <w:rPr>
          <w:sz w:val="28"/>
          <w:szCs w:val="28"/>
        </w:rPr>
        <w:t xml:space="preserve"> форма общения</w:t>
      </w:r>
      <w:r w:rsidR="00AD7D6F">
        <w:rPr>
          <w:sz w:val="28"/>
          <w:szCs w:val="28"/>
        </w:rPr>
        <w:t xml:space="preserve"> людей</w:t>
      </w:r>
      <w:r>
        <w:rPr>
          <w:sz w:val="28"/>
          <w:szCs w:val="28"/>
        </w:rPr>
        <w:t>, посредством я</w:t>
      </w:r>
      <w:r w:rsidR="00AD7D6F">
        <w:rPr>
          <w:sz w:val="28"/>
          <w:szCs w:val="28"/>
        </w:rPr>
        <w:t>зыковых конструкций (предложений</w:t>
      </w:r>
      <w:r>
        <w:rPr>
          <w:sz w:val="28"/>
          <w:szCs w:val="28"/>
        </w:rPr>
        <w:t>)</w:t>
      </w:r>
      <w:r w:rsidR="00AD7D6F">
        <w:rPr>
          <w:sz w:val="28"/>
          <w:szCs w:val="28"/>
        </w:rPr>
        <w:t>, созд</w:t>
      </w:r>
      <w:r w:rsidR="00F04576">
        <w:rPr>
          <w:sz w:val="28"/>
          <w:szCs w:val="28"/>
        </w:rPr>
        <w:t>аваемых на основе определённых правил.</w:t>
      </w:r>
      <w:r w:rsidR="003D2304">
        <w:rPr>
          <w:sz w:val="28"/>
          <w:szCs w:val="28"/>
        </w:rPr>
        <w:t xml:space="preserve"> Речь</w:t>
      </w:r>
      <w:r w:rsidR="00420F89" w:rsidRPr="0098179E">
        <w:rPr>
          <w:b/>
          <w:sz w:val="28"/>
          <w:szCs w:val="28"/>
        </w:rPr>
        <w:t xml:space="preserve"> </w:t>
      </w:r>
      <w:r w:rsidR="00420F89" w:rsidRPr="0098179E">
        <w:rPr>
          <w:sz w:val="28"/>
          <w:szCs w:val="28"/>
        </w:rPr>
        <w:t xml:space="preserve">– это сложная функция, и развитие ее зависит от многих моментов. Большую роль здесь играет влияние окружающих – ребенок учится говорить на примере речи родителей, педагогов, друзей. Окружающие должны помочь ребенку в формировании правильной, четкой речи. Очень важно, чтобы ребенок с раннего возраста слышал речь правильную, отчетливо звучащую, на примере которой формируется его собственная речь.  </w:t>
      </w:r>
      <w:r w:rsidR="00B9667D" w:rsidRPr="0098179E">
        <w:rPr>
          <w:sz w:val="28"/>
          <w:szCs w:val="28"/>
        </w:rPr>
        <w:t>Речь выполняет многообразные функции в жизни ребенка. Основной и первоначальной является коммуника</w:t>
      </w:r>
      <w:r w:rsidR="00B9667D" w:rsidRPr="0098179E">
        <w:rPr>
          <w:sz w:val="28"/>
          <w:szCs w:val="28"/>
        </w:rPr>
        <w:softHyphen/>
        <w:t xml:space="preserve">тивная функция — назначение речи быть средством общения.  Целью общения может быть как поддержание социальных контактов, </w:t>
      </w:r>
      <w:r w:rsidR="00D6672F" w:rsidRPr="0098179E">
        <w:rPr>
          <w:sz w:val="28"/>
          <w:szCs w:val="28"/>
        </w:rPr>
        <w:t xml:space="preserve">обмен  информацией. </w:t>
      </w:r>
      <w:r w:rsidR="00B9667D" w:rsidRPr="0098179E">
        <w:rPr>
          <w:sz w:val="28"/>
          <w:szCs w:val="28"/>
        </w:rPr>
        <w:t>Именно формирование функций речи побуждает ребенка к овладению языком, его фонетикой, лексикой, грамматическим строем, к освоению диалогической  речи. Диалогическая речь выступает как основная форма речевого общения.</w:t>
      </w:r>
      <w:r w:rsidR="0098179E" w:rsidRPr="0098179E">
        <w:rPr>
          <w:sz w:val="28"/>
          <w:szCs w:val="28"/>
        </w:rPr>
        <w:t xml:space="preserve"> Главной особенностью диалога является чередование говорения одного собеседника с прослушиванием и последующим говорением другого. Важно, что в диалоге собеседники всегда знают, о чем идет речь, и не нуждаются в развертывании мысли и высказывания. Устная диалогическая речь протекает в конкретной ситуации и сопровождаетс</w:t>
      </w:r>
      <w:r w:rsidR="000853BF">
        <w:rPr>
          <w:sz w:val="28"/>
          <w:szCs w:val="28"/>
        </w:rPr>
        <w:t>я жестами, мимикой, интонацией.</w:t>
      </w:r>
      <w:r w:rsidR="00A12E27">
        <w:rPr>
          <w:sz w:val="28"/>
          <w:szCs w:val="28"/>
        </w:rPr>
        <w:t xml:space="preserve"> </w:t>
      </w:r>
      <w:r w:rsidR="003D2304">
        <w:rPr>
          <w:sz w:val="28"/>
          <w:szCs w:val="28"/>
        </w:rPr>
        <w:t xml:space="preserve">               </w:t>
      </w:r>
    </w:p>
    <w:p w:rsidR="001E274A" w:rsidRDefault="003D2304" w:rsidP="000D0992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853BF" w:rsidRPr="00251A3E">
        <w:rPr>
          <w:sz w:val="28"/>
          <w:szCs w:val="28"/>
        </w:rPr>
        <w:t>Одним из условий развития диалогической речи, по</w:t>
      </w:r>
      <w:r w:rsidR="000853BF">
        <w:rPr>
          <w:sz w:val="28"/>
          <w:szCs w:val="28"/>
        </w:rPr>
        <w:t xml:space="preserve"> исследованиям </w:t>
      </w:r>
      <w:r>
        <w:rPr>
          <w:sz w:val="28"/>
          <w:szCs w:val="28"/>
        </w:rPr>
        <w:t xml:space="preserve">           </w:t>
      </w:r>
      <w:r w:rsidR="000853BF">
        <w:rPr>
          <w:sz w:val="28"/>
          <w:szCs w:val="28"/>
        </w:rPr>
        <w:t>А.Г. Рузской</w:t>
      </w:r>
      <w:r w:rsidR="000853BF" w:rsidRPr="00251A3E">
        <w:rPr>
          <w:sz w:val="28"/>
          <w:szCs w:val="28"/>
        </w:rPr>
        <w:t>, является организация речевой среды, взаимодействия взрослых между собой, взрослых и детей, детей друг с другом.</w:t>
      </w:r>
      <w:r>
        <w:rPr>
          <w:sz w:val="28"/>
          <w:szCs w:val="28"/>
        </w:rPr>
        <w:t xml:space="preserve"> </w:t>
      </w:r>
      <w:r w:rsidR="00D6672F" w:rsidRPr="0098179E">
        <w:rPr>
          <w:sz w:val="28"/>
          <w:szCs w:val="28"/>
        </w:rPr>
        <w:t xml:space="preserve">Для развития диалогической речи </w:t>
      </w:r>
      <w:r w:rsidR="0020611C" w:rsidRPr="0098179E">
        <w:rPr>
          <w:b/>
          <w:sz w:val="28"/>
          <w:szCs w:val="28"/>
        </w:rPr>
        <w:t xml:space="preserve"> </w:t>
      </w:r>
      <w:r w:rsidR="00923009" w:rsidRPr="0098179E">
        <w:rPr>
          <w:sz w:val="28"/>
          <w:szCs w:val="28"/>
        </w:rPr>
        <w:t>в системе</w:t>
      </w:r>
      <w:r w:rsidR="00D6672F" w:rsidRPr="0098179E">
        <w:rPr>
          <w:sz w:val="28"/>
          <w:szCs w:val="28"/>
        </w:rPr>
        <w:t xml:space="preserve"> коррекционной работы с детьми с ОНР необходимо включать игры </w:t>
      </w:r>
      <w:r w:rsidR="000853BF">
        <w:rPr>
          <w:sz w:val="28"/>
          <w:szCs w:val="28"/>
        </w:rPr>
        <w:t xml:space="preserve"> </w:t>
      </w:r>
      <w:r w:rsidR="00D6672F" w:rsidRPr="0098179E">
        <w:rPr>
          <w:sz w:val="28"/>
          <w:szCs w:val="28"/>
        </w:rPr>
        <w:t>и игровые упражнения, которые повышают умственную активность, совершенствуют речевые навыки, способствуют развитию психических процессов, повышают эмоциональную активность.</w:t>
      </w:r>
    </w:p>
    <w:p w:rsidR="003D2304" w:rsidRDefault="001E274A" w:rsidP="006B4EB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274A">
        <w:rPr>
          <w:sz w:val="28"/>
          <w:szCs w:val="28"/>
        </w:rPr>
        <w:t>Коррекция нарушений речи проводится с учетом ведущей деятельности. У детей дошкольного возраста она осуществляется в процессе игровой деятельности, которая становится средством развития аналитико-синтетической деятельности, моторики, сенсорной сферы, обогащения словаря, усвоения языковых закономерностей, формирования личности ребенка</w:t>
      </w:r>
      <w:r w:rsidRPr="0082092C">
        <w:rPr>
          <w:b/>
          <w:sz w:val="28"/>
          <w:szCs w:val="28"/>
        </w:rPr>
        <w:t>.</w:t>
      </w:r>
      <w:r w:rsidR="0082092C" w:rsidRPr="0082092C">
        <w:rPr>
          <w:b/>
          <w:sz w:val="28"/>
          <w:szCs w:val="28"/>
        </w:rPr>
        <w:t xml:space="preserve"> </w:t>
      </w:r>
      <w:r w:rsidR="00685E4F" w:rsidRPr="0082092C">
        <w:rPr>
          <w:b/>
          <w:sz w:val="28"/>
          <w:szCs w:val="28"/>
        </w:rPr>
        <w:t xml:space="preserve"> Игра</w:t>
      </w:r>
      <w:r w:rsidR="00685E4F">
        <w:rPr>
          <w:sz w:val="28"/>
          <w:szCs w:val="28"/>
        </w:rPr>
        <w:t xml:space="preserve"> – это ведущая деятельность дошкольника, в которой ребёнок удовлетворяет свою потребность быть как взрослый, свободно выражать свои желания, воплощать фантазию, общаться со сверстниками</w:t>
      </w:r>
      <w:r w:rsidR="0082092C">
        <w:rPr>
          <w:sz w:val="28"/>
          <w:szCs w:val="28"/>
        </w:rPr>
        <w:t>. В процессе игры развивается сюжет, объединяя в единое целое отдельные игровые действия.</w:t>
      </w:r>
      <w:r>
        <w:rPr>
          <w:sz w:val="28"/>
          <w:szCs w:val="28"/>
        </w:rPr>
        <w:t xml:space="preserve">  </w:t>
      </w:r>
      <w:r w:rsidR="0082092C">
        <w:rPr>
          <w:sz w:val="28"/>
          <w:szCs w:val="28"/>
        </w:rPr>
        <w:t xml:space="preserve">В игре </w:t>
      </w:r>
      <w:r w:rsidRPr="00D6672F">
        <w:rPr>
          <w:sz w:val="28"/>
          <w:szCs w:val="28"/>
        </w:rPr>
        <w:t xml:space="preserve"> воспитывается внимание детей, развивается память, связная речь. Игру может проводить взрослый (педагог, логопед, один из родителей) с группой детей и индивидуально. Во время игры ведущий обращает внимание на речь детей, добивается правильного произношения звуков. С помощью игры м</w:t>
      </w:r>
      <w:r>
        <w:rPr>
          <w:sz w:val="28"/>
          <w:szCs w:val="28"/>
        </w:rPr>
        <w:t xml:space="preserve">ожно быстрее научиться  </w:t>
      </w:r>
      <w:proofErr w:type="gramStart"/>
      <w:r w:rsidRPr="00D6672F">
        <w:rPr>
          <w:sz w:val="28"/>
          <w:szCs w:val="28"/>
        </w:rPr>
        <w:t>правильно</w:t>
      </w:r>
      <w:proofErr w:type="gramEnd"/>
      <w:r w:rsidRPr="00D6672F">
        <w:rPr>
          <w:sz w:val="28"/>
          <w:szCs w:val="28"/>
        </w:rPr>
        <w:t xml:space="preserve"> говорить, </w:t>
      </w:r>
      <w:r w:rsidRPr="00D6672F">
        <w:rPr>
          <w:sz w:val="28"/>
          <w:szCs w:val="28"/>
        </w:rPr>
        <w:lastRenderedPageBreak/>
        <w:t>учиться дружно играть вместе и радоваться успехам товарищей.</w:t>
      </w:r>
      <w:r>
        <w:rPr>
          <w:sz w:val="28"/>
          <w:szCs w:val="28"/>
        </w:rPr>
        <w:t xml:space="preserve">  </w:t>
      </w:r>
      <w:r w:rsidR="000D0992" w:rsidRPr="0098179E">
        <w:rPr>
          <w:sz w:val="28"/>
          <w:szCs w:val="28"/>
        </w:rPr>
        <w:t>В игре ребенок развивается как личность, у него формируются те стороны психики, от которых впоследствии будет зависеть успешность его учебной и трудовой деятельности, его отношение к людям.</w:t>
      </w:r>
      <w:r w:rsidR="00806494" w:rsidRPr="00806494">
        <w:rPr>
          <w:sz w:val="28"/>
          <w:szCs w:val="28"/>
        </w:rPr>
        <w:t xml:space="preserve"> </w:t>
      </w:r>
      <w:r w:rsidR="00806494">
        <w:rPr>
          <w:sz w:val="28"/>
          <w:szCs w:val="28"/>
        </w:rPr>
        <w:t>Мотив игры внутри самой игры – это увлечённость процессом. Дети играют, потому что хотят играть.</w:t>
      </w:r>
    </w:p>
    <w:p w:rsidR="003D2304" w:rsidRDefault="00806494" w:rsidP="006B4EBF">
      <w:pPr>
        <w:rPr>
          <w:sz w:val="28"/>
          <w:szCs w:val="28"/>
        </w:rPr>
      </w:pPr>
      <w:r>
        <w:rPr>
          <w:sz w:val="28"/>
          <w:szCs w:val="28"/>
        </w:rPr>
        <w:t xml:space="preserve"> В дошкольном детстве благодаря игровой деятельности развивается творческое начало, воображение. Игра служит ступенью, подготовительным этапом к художественному творчеству. </w:t>
      </w:r>
    </w:p>
    <w:p w:rsidR="00806494" w:rsidRDefault="003D2304" w:rsidP="006B4EBF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06494">
        <w:rPr>
          <w:sz w:val="28"/>
          <w:szCs w:val="28"/>
        </w:rPr>
        <w:t>Из чего состоит игра?</w:t>
      </w:r>
    </w:p>
    <w:p w:rsidR="00806494" w:rsidRDefault="00806494" w:rsidP="0080649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Замещение </w:t>
      </w:r>
      <w:r>
        <w:rPr>
          <w:sz w:val="28"/>
          <w:szCs w:val="28"/>
        </w:rPr>
        <w:t>(предметов, лиц, ситуаций). Главным условием замещения одной игрушки другой является не внешнее сходство, а возможность определённым образом действовать с этим предметом. Замещение свидетельствует о формировании знаковой функции сознания. Это ключ к развитию мышления. Функция замещение возникает в игре и развивается.</w:t>
      </w:r>
    </w:p>
    <w:p w:rsidR="00806494" w:rsidRDefault="00806494" w:rsidP="0080649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b/>
          <w:sz w:val="28"/>
          <w:szCs w:val="28"/>
        </w:rPr>
        <w:t>Воображаемая ситуация</w:t>
      </w:r>
      <w:r>
        <w:rPr>
          <w:sz w:val="28"/>
          <w:szCs w:val="28"/>
        </w:rPr>
        <w:t>. По мнению</w:t>
      </w:r>
      <w:r w:rsidR="001B6E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Выготского</w:t>
      </w:r>
      <w:proofErr w:type="spellEnd"/>
      <w:r w:rsidR="001B6E2D" w:rsidRPr="001B6E2D">
        <w:rPr>
          <w:sz w:val="28"/>
          <w:szCs w:val="28"/>
        </w:rPr>
        <w:t xml:space="preserve"> </w:t>
      </w:r>
      <w:r w:rsidR="001B6E2D">
        <w:rPr>
          <w:sz w:val="28"/>
          <w:szCs w:val="28"/>
        </w:rPr>
        <w:t xml:space="preserve">Л. С. </w:t>
      </w:r>
      <w:r>
        <w:rPr>
          <w:sz w:val="28"/>
          <w:szCs w:val="28"/>
        </w:rPr>
        <w:t xml:space="preserve"> воображаемая ситуацию </w:t>
      </w:r>
      <w:r w:rsidR="008C7F1F">
        <w:rPr>
          <w:sz w:val="28"/>
          <w:szCs w:val="28"/>
        </w:rPr>
        <w:t>можно написать следующим образом, воображаемая ситуация создаёт пра</w:t>
      </w:r>
      <w:r w:rsidR="001B6E2D">
        <w:rPr>
          <w:sz w:val="28"/>
          <w:szCs w:val="28"/>
        </w:rPr>
        <w:t xml:space="preserve">вило. Ситуация меняется если: </w:t>
      </w:r>
      <w:r w:rsidR="008C7F1F">
        <w:rPr>
          <w:sz w:val="28"/>
          <w:szCs w:val="28"/>
        </w:rPr>
        <w:t>1) если нет возможности договорится между собой;  2) не умение следовать правилам. Суть воображаемой ситуации – это правило.</w:t>
      </w:r>
    </w:p>
    <w:p w:rsidR="008C7F1F" w:rsidRPr="00806494" w:rsidRDefault="008C7F1F" w:rsidP="00806494">
      <w:pPr>
        <w:pStyle w:val="a4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Составляющим является </w:t>
      </w:r>
      <w:r>
        <w:rPr>
          <w:b/>
          <w:sz w:val="28"/>
          <w:szCs w:val="28"/>
        </w:rPr>
        <w:t>роль</w:t>
      </w:r>
      <w:r>
        <w:rPr>
          <w:sz w:val="28"/>
          <w:szCs w:val="28"/>
        </w:rPr>
        <w:t>. В игровой роли ребёнок берёт на себя обобщённую  функцию взрослого человека. Играет по правила</w:t>
      </w:r>
      <w:r w:rsidR="003D2304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 этой роли.</w:t>
      </w:r>
    </w:p>
    <w:p w:rsidR="006B4EBF" w:rsidRPr="0098179E" w:rsidRDefault="008C7F1F" w:rsidP="006B4EB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B4EBF" w:rsidRPr="0098179E">
        <w:rPr>
          <w:sz w:val="28"/>
          <w:szCs w:val="28"/>
        </w:rPr>
        <w:t>На современном этапе в педагогике,  используется несколько видов классификации игр дошкольников. Все виды игр можно объединить в две большие группы, которые отличаются мерой непосредственного участия взрослого, а также разными формами детской активности:</w:t>
      </w:r>
    </w:p>
    <w:p w:rsidR="006B4EBF" w:rsidRPr="008C7F1F" w:rsidRDefault="006B4EBF" w:rsidP="006B4EBF">
      <w:pPr>
        <w:rPr>
          <w:b/>
          <w:sz w:val="28"/>
          <w:szCs w:val="28"/>
        </w:rPr>
      </w:pPr>
      <w:r w:rsidRPr="008C7F1F">
        <w:rPr>
          <w:b/>
          <w:sz w:val="28"/>
          <w:szCs w:val="28"/>
        </w:rPr>
        <w:t>1) Творческие игры (сюжетно-ролевые)</w:t>
      </w:r>
      <w:r w:rsidR="00BF7AFB" w:rsidRPr="008C7F1F">
        <w:rPr>
          <w:b/>
          <w:sz w:val="28"/>
          <w:szCs w:val="28"/>
        </w:rPr>
        <w:t>;</w:t>
      </w:r>
    </w:p>
    <w:p w:rsidR="006B4EBF" w:rsidRPr="008C7F1F" w:rsidRDefault="006B4EBF" w:rsidP="006B4EBF">
      <w:pPr>
        <w:rPr>
          <w:b/>
          <w:sz w:val="28"/>
          <w:szCs w:val="28"/>
        </w:rPr>
      </w:pPr>
      <w:r w:rsidRPr="008C7F1F">
        <w:rPr>
          <w:b/>
          <w:sz w:val="28"/>
          <w:szCs w:val="28"/>
        </w:rPr>
        <w:t>2) Игры с правилами (дидактические).</w:t>
      </w:r>
    </w:p>
    <w:p w:rsidR="00267DA9" w:rsidRPr="0098179E" w:rsidRDefault="002112D7" w:rsidP="00267DA9">
      <w:pPr>
        <w:rPr>
          <w:sz w:val="28"/>
          <w:szCs w:val="28"/>
        </w:rPr>
      </w:pPr>
      <w:r w:rsidRPr="0098179E">
        <w:rPr>
          <w:sz w:val="28"/>
          <w:szCs w:val="28"/>
        </w:rPr>
        <w:t xml:space="preserve">   </w:t>
      </w:r>
      <w:r w:rsidR="006B4EBF" w:rsidRPr="0098179E">
        <w:rPr>
          <w:sz w:val="28"/>
          <w:szCs w:val="28"/>
        </w:rPr>
        <w:t>Первая группа - это игры, где взрослый принимает косвенное участие в подготовке и проведении</w:t>
      </w:r>
      <w:r w:rsidR="009F3533" w:rsidRPr="009F3533">
        <w:rPr>
          <w:sz w:val="28"/>
          <w:szCs w:val="28"/>
        </w:rPr>
        <w:t xml:space="preserve"> </w:t>
      </w:r>
      <w:r w:rsidR="009F3533">
        <w:rPr>
          <w:sz w:val="28"/>
          <w:szCs w:val="28"/>
        </w:rPr>
        <w:t>игры</w:t>
      </w:r>
      <w:r w:rsidR="006B4EBF" w:rsidRPr="0098179E">
        <w:rPr>
          <w:sz w:val="28"/>
          <w:szCs w:val="28"/>
        </w:rPr>
        <w:t>. Активность детей имеет инициативн</w:t>
      </w:r>
      <w:r w:rsidRPr="0098179E">
        <w:rPr>
          <w:sz w:val="28"/>
          <w:szCs w:val="28"/>
        </w:rPr>
        <w:t>ый, творческий характер - дети</w:t>
      </w:r>
      <w:r w:rsidR="006B4EBF" w:rsidRPr="0098179E">
        <w:rPr>
          <w:sz w:val="28"/>
          <w:szCs w:val="28"/>
        </w:rPr>
        <w:t xml:space="preserve"> способны самостоятельно поставить игровую цель, развить замысел игры и найти нужные способы решения.</w:t>
      </w:r>
      <w:r w:rsidR="0082092C">
        <w:rPr>
          <w:sz w:val="28"/>
          <w:szCs w:val="28"/>
        </w:rPr>
        <w:t xml:space="preserve"> Особенность этих игр состоит в том, что в них всегда вводятся правила игрового взаимодействия детей, в результате возникает речевое взаимодействие  участников игры – </w:t>
      </w:r>
      <w:r w:rsidR="0082092C" w:rsidRPr="0082092C">
        <w:rPr>
          <w:b/>
          <w:sz w:val="28"/>
          <w:szCs w:val="28"/>
        </w:rPr>
        <w:t>диалог</w:t>
      </w:r>
      <w:r w:rsidR="0082092C">
        <w:rPr>
          <w:sz w:val="28"/>
          <w:szCs w:val="28"/>
        </w:rPr>
        <w:t xml:space="preserve">. </w:t>
      </w:r>
      <w:r w:rsidR="006B4EBF" w:rsidRPr="0098179E">
        <w:rPr>
          <w:sz w:val="28"/>
          <w:szCs w:val="28"/>
        </w:rPr>
        <w:t xml:space="preserve"> Вторая группа - это различные обучающие игры, в которых взрослый, сообщая ребенку правила игры, дает фиксированную программу действий для достижения определенного результата. В этих играх обычно решаются конкретные задачи воспитания и обучения; они направлены на усвоение определенного программного материала и правил, которым должны следовать играющие.</w:t>
      </w:r>
      <w:r w:rsidR="008C7F1F">
        <w:rPr>
          <w:sz w:val="28"/>
          <w:szCs w:val="28"/>
        </w:rPr>
        <w:t xml:space="preserve"> Сюжетно-ролевая игра является исходной, если ребёнок не овладел механизмом сюжетно-ролевой игры, то игры с правилами будут недоступны, так как в них есть выигрыш и поражение. Цель в игре с правилами  - выигрыш.</w:t>
      </w:r>
      <w:r w:rsidR="006B4EBF" w:rsidRPr="0098179E">
        <w:rPr>
          <w:sz w:val="28"/>
          <w:szCs w:val="28"/>
        </w:rPr>
        <w:t xml:space="preserve"> </w:t>
      </w:r>
    </w:p>
    <w:p w:rsidR="00267DA9" w:rsidRPr="0098179E" w:rsidRDefault="00267DA9" w:rsidP="00267DA9">
      <w:pPr>
        <w:rPr>
          <w:sz w:val="28"/>
          <w:szCs w:val="28"/>
        </w:rPr>
      </w:pPr>
      <w:r w:rsidRPr="0098179E">
        <w:rPr>
          <w:sz w:val="28"/>
          <w:szCs w:val="28"/>
        </w:rPr>
        <w:lastRenderedPageBreak/>
        <w:t xml:space="preserve">   Посредством применения игры и отдельных игровых действий в ходе занятий можно преодолеть ряд трудностей, возникающих в коррекционной работе с детьми, имеющими речевые нарушения.</w:t>
      </w:r>
      <w:r w:rsidR="00755D27" w:rsidRPr="0098179E">
        <w:rPr>
          <w:sz w:val="28"/>
          <w:szCs w:val="28"/>
        </w:rPr>
        <w:t xml:space="preserve">  </w:t>
      </w:r>
    </w:p>
    <w:p w:rsidR="00755D27" w:rsidRPr="0098179E" w:rsidRDefault="00755D27" w:rsidP="00755D27">
      <w:pPr>
        <w:rPr>
          <w:sz w:val="28"/>
          <w:szCs w:val="28"/>
        </w:rPr>
      </w:pPr>
      <w:r w:rsidRPr="0098179E">
        <w:rPr>
          <w:sz w:val="28"/>
          <w:szCs w:val="28"/>
        </w:rPr>
        <w:t xml:space="preserve">   На каждом из этапов логопедической работы эффективность овладения правильными речевыми навыками обеспечивается соот</w:t>
      </w:r>
      <w:r w:rsidR="002112D7" w:rsidRPr="0098179E">
        <w:rPr>
          <w:sz w:val="28"/>
          <w:szCs w:val="28"/>
        </w:rPr>
        <w:t xml:space="preserve">ветствующей группой методов. </w:t>
      </w:r>
      <w:r w:rsidRPr="0098179E">
        <w:rPr>
          <w:sz w:val="28"/>
          <w:szCs w:val="28"/>
        </w:rPr>
        <w:t>Самый эффективный метод – использ</w:t>
      </w:r>
      <w:r w:rsidR="00BF7AFB">
        <w:rPr>
          <w:sz w:val="28"/>
          <w:szCs w:val="28"/>
        </w:rPr>
        <w:t xml:space="preserve">ование дидактической </w:t>
      </w:r>
      <w:r w:rsidRPr="0098179E">
        <w:rPr>
          <w:sz w:val="28"/>
          <w:szCs w:val="28"/>
        </w:rPr>
        <w:t xml:space="preserve"> игры как одной из форм обучающего воздействия взрослого на ребёнка и в то же вре</w:t>
      </w:r>
      <w:r w:rsidR="002112D7" w:rsidRPr="0098179E">
        <w:rPr>
          <w:sz w:val="28"/>
          <w:szCs w:val="28"/>
        </w:rPr>
        <w:t>мя – основного вида деятельности</w:t>
      </w:r>
      <w:r w:rsidRPr="0098179E">
        <w:rPr>
          <w:sz w:val="28"/>
          <w:szCs w:val="28"/>
        </w:rPr>
        <w:t xml:space="preserve"> старшего дошкольника.</w:t>
      </w:r>
      <w:r w:rsidR="002112D7" w:rsidRPr="0098179E">
        <w:rPr>
          <w:sz w:val="28"/>
          <w:szCs w:val="28"/>
        </w:rPr>
        <w:t xml:space="preserve"> </w:t>
      </w:r>
      <w:r w:rsidRPr="0098179E">
        <w:rPr>
          <w:sz w:val="28"/>
          <w:szCs w:val="28"/>
        </w:rPr>
        <w:t>Таким образом, у дидактической игры две цели: одна из них – обучающая, которую преследует взрослый, а другая – игровая, ради которой действует ребёнок. Необходимо, чтобы эти две цели дополняли друг друга и обеспечивали усвоение программного материала. Поэтому задания логопеда, направленные на развитие речи лучше использовать в игровой форме.</w:t>
      </w:r>
    </w:p>
    <w:p w:rsidR="004E5F11" w:rsidRPr="002078EC" w:rsidRDefault="008444BF" w:rsidP="004E5F11">
      <w:pPr>
        <w:rPr>
          <w:sz w:val="28"/>
          <w:szCs w:val="28"/>
        </w:rPr>
      </w:pPr>
      <w:r w:rsidRPr="0098179E">
        <w:rPr>
          <w:sz w:val="28"/>
          <w:szCs w:val="28"/>
        </w:rPr>
        <w:t xml:space="preserve">   В сюжетно-ролевой игре ребёнок в особых, воображаемых ситуациях самостоятельно воспроизводит фрагменты взрослой жизни, общественные и трудовые функции взрослых, отображает жизнь и труд взрослых людей</w:t>
      </w:r>
      <w:r w:rsidR="004E5F11" w:rsidRPr="0098179E">
        <w:rPr>
          <w:sz w:val="28"/>
          <w:szCs w:val="28"/>
        </w:rPr>
        <w:t>. Развитие сюжетно-ролевой игры идёт от индивидуальной игры к играм вдвоём со сверстником и в последующем к развёрнутой коллективной игре со многими взаимосвязанными ролями. В процессе игры ребенок создает образ действием, словом, что дает ему возможность активно развивать речевую деятельность.</w:t>
      </w:r>
      <w:r w:rsidR="002078EC" w:rsidRPr="002078EC">
        <w:rPr>
          <w:sz w:val="28"/>
          <w:szCs w:val="28"/>
        </w:rPr>
        <w:t xml:space="preserve">  </w:t>
      </w:r>
    </w:p>
    <w:p w:rsidR="002078EC" w:rsidRPr="002078EC" w:rsidRDefault="002078EC" w:rsidP="002078EC">
      <w:pPr>
        <w:rPr>
          <w:sz w:val="28"/>
          <w:szCs w:val="28"/>
        </w:rPr>
      </w:pPr>
      <w:r w:rsidRPr="002078EC">
        <w:t xml:space="preserve">    </w:t>
      </w:r>
      <w:r w:rsidRPr="002078EC">
        <w:rPr>
          <w:sz w:val="28"/>
          <w:szCs w:val="28"/>
        </w:rPr>
        <w:t>Игровая деятельность в старшем дошкольном возрасте еще более усложняется. У детей в этом возрасте должно быть развито умение объединяться в игру, договариваться о последовательности совместных действий, отображать характерные черты игрового образа. Содержанием детских игр становятся не только режимные моменты, но и различные праздники, экскурсии, труд взрослых. Особо возрастает интерес к играм с общественной тематикой.</w:t>
      </w:r>
    </w:p>
    <w:p w:rsidR="00FA0330" w:rsidRDefault="002078EC" w:rsidP="008A3695">
      <w:pPr>
        <w:rPr>
          <w:sz w:val="28"/>
          <w:szCs w:val="28"/>
        </w:rPr>
      </w:pPr>
      <w:r w:rsidRPr="002078EC">
        <w:rPr>
          <w:sz w:val="28"/>
          <w:szCs w:val="28"/>
        </w:rPr>
        <w:t xml:space="preserve">  </w:t>
      </w:r>
      <w:r w:rsidR="00923009" w:rsidRPr="0098179E">
        <w:rPr>
          <w:sz w:val="28"/>
          <w:szCs w:val="28"/>
        </w:rPr>
        <w:t xml:space="preserve">  Развитие диалогической речи у детей шестого года жизни с общим недоразвитием речи будет проходить эффективно при условии использования</w:t>
      </w:r>
      <w:r w:rsidR="008A3695" w:rsidRPr="0098179E">
        <w:rPr>
          <w:sz w:val="28"/>
          <w:szCs w:val="28"/>
        </w:rPr>
        <w:t xml:space="preserve"> в процессе коррекционной </w:t>
      </w:r>
      <w:r w:rsidR="008A3695" w:rsidRPr="002078EC">
        <w:rPr>
          <w:sz w:val="28"/>
          <w:szCs w:val="28"/>
        </w:rPr>
        <w:t xml:space="preserve">работы </w:t>
      </w:r>
      <w:r w:rsidR="00923009" w:rsidRPr="002078EC">
        <w:rPr>
          <w:sz w:val="28"/>
          <w:szCs w:val="28"/>
        </w:rPr>
        <w:t xml:space="preserve"> </w:t>
      </w:r>
      <w:r w:rsidR="00923009" w:rsidRPr="002078EC">
        <w:rPr>
          <w:b/>
          <w:sz w:val="28"/>
          <w:szCs w:val="28"/>
        </w:rPr>
        <w:t>игр</w:t>
      </w:r>
      <w:r w:rsidR="008A3695" w:rsidRPr="002078EC">
        <w:rPr>
          <w:b/>
          <w:sz w:val="28"/>
          <w:szCs w:val="28"/>
        </w:rPr>
        <w:t>-драматизаций</w:t>
      </w:r>
      <w:r w:rsidR="008A3695" w:rsidRPr="0098179E">
        <w:rPr>
          <w:sz w:val="28"/>
          <w:szCs w:val="28"/>
        </w:rPr>
        <w:t xml:space="preserve">. Участвуя в них,  </w:t>
      </w:r>
      <w:r w:rsidR="008444BF" w:rsidRPr="0098179E">
        <w:rPr>
          <w:sz w:val="28"/>
          <w:szCs w:val="28"/>
        </w:rPr>
        <w:t>дети познают окружающий мир, становятся участниками событий из жизни людей, животных и растений. Исходя из особенностей речевого развития детей, все театрализованные игры строятся на материале сказок.</w:t>
      </w:r>
      <w:r w:rsidR="00FA0330">
        <w:rPr>
          <w:sz w:val="28"/>
          <w:szCs w:val="28"/>
        </w:rPr>
        <w:t xml:space="preserve"> </w:t>
      </w:r>
      <w:r w:rsidR="007E29C6">
        <w:rPr>
          <w:sz w:val="28"/>
          <w:szCs w:val="28"/>
        </w:rPr>
        <w:t>Среди подвижных игр встречаются игры</w:t>
      </w:r>
      <w:r w:rsidR="008A3695" w:rsidRPr="0098179E">
        <w:rPr>
          <w:sz w:val="28"/>
          <w:szCs w:val="28"/>
        </w:rPr>
        <w:t>, которые строятся как игра-драматизация по готовому сюжету и включают в себя разнообразные диалоги персонажей. Это такие игры, как «Гуси-лебеди», «Краски», «Где мы были – мы не скажем, а что делали – покажем», «Садовник» и др. Народные игры используют разные способы налаживания диалогического общения</w:t>
      </w:r>
      <w:r w:rsidR="0098179E" w:rsidRPr="0098179E">
        <w:rPr>
          <w:sz w:val="28"/>
          <w:szCs w:val="28"/>
        </w:rPr>
        <w:t xml:space="preserve"> детей со сверстниками</w:t>
      </w:r>
      <w:r w:rsidR="008A3695" w:rsidRPr="0098179E">
        <w:rPr>
          <w:sz w:val="28"/>
          <w:szCs w:val="28"/>
        </w:rPr>
        <w:t xml:space="preserve">.  </w:t>
      </w:r>
    </w:p>
    <w:p w:rsidR="008A3695" w:rsidRPr="0098179E" w:rsidRDefault="00FA0330" w:rsidP="008A369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A3695" w:rsidRPr="0098179E">
        <w:rPr>
          <w:sz w:val="28"/>
          <w:szCs w:val="28"/>
        </w:rPr>
        <w:t xml:space="preserve"> Таким образом, можно говорить о том, что успешному развитию диалогической речи у детей с общим </w:t>
      </w:r>
      <w:r w:rsidR="0098179E">
        <w:rPr>
          <w:sz w:val="28"/>
          <w:szCs w:val="28"/>
        </w:rPr>
        <w:t xml:space="preserve">недоразвитием речи способствует </w:t>
      </w:r>
      <w:r w:rsidR="0098179E" w:rsidRPr="0098179E">
        <w:rPr>
          <w:sz w:val="28"/>
          <w:szCs w:val="28"/>
        </w:rPr>
        <w:t xml:space="preserve"> работа с использованием игр-</w:t>
      </w:r>
      <w:r w:rsidR="00BF7AFB">
        <w:rPr>
          <w:sz w:val="28"/>
          <w:szCs w:val="28"/>
        </w:rPr>
        <w:t>драматизаций, дидактических, сюжетно-ролевых  игр</w:t>
      </w:r>
      <w:r w:rsidR="007E29C6">
        <w:rPr>
          <w:sz w:val="28"/>
          <w:szCs w:val="28"/>
        </w:rPr>
        <w:t>.</w:t>
      </w:r>
    </w:p>
    <w:p w:rsidR="008444BF" w:rsidRPr="0098179E" w:rsidRDefault="001E274A" w:rsidP="008444B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8A3695" w:rsidRPr="0098179E">
        <w:rPr>
          <w:sz w:val="28"/>
          <w:szCs w:val="28"/>
        </w:rPr>
        <w:t>П</w:t>
      </w:r>
      <w:r w:rsidR="008444BF" w:rsidRPr="0098179E">
        <w:rPr>
          <w:sz w:val="28"/>
          <w:szCs w:val="28"/>
        </w:rPr>
        <w:t xml:space="preserve">ри выборе игр на своих занятиях я руководствуюсь рекомендациями программы коррекционного обучения, индивидуальными возможностями каждого ребенка и ставлю перед собой цель, чтобы каждая тема пронизывала все этапы работы - от развития понимания речи до умения связно рассказывать, чувствовать и передавать интонацию, пользоваться движениями, мимикой, жестами. </w:t>
      </w:r>
    </w:p>
    <w:p w:rsidR="00923009" w:rsidRPr="0098179E" w:rsidRDefault="008A3695" w:rsidP="00923009">
      <w:pPr>
        <w:rPr>
          <w:sz w:val="28"/>
          <w:szCs w:val="28"/>
        </w:rPr>
      </w:pPr>
      <w:r w:rsidRPr="0098179E">
        <w:rPr>
          <w:sz w:val="28"/>
          <w:szCs w:val="28"/>
        </w:rPr>
        <w:t xml:space="preserve">   </w:t>
      </w:r>
    </w:p>
    <w:p w:rsidR="00755D27" w:rsidRPr="0098179E" w:rsidRDefault="00755D27" w:rsidP="00923009">
      <w:pPr>
        <w:rPr>
          <w:sz w:val="28"/>
          <w:szCs w:val="28"/>
        </w:rPr>
      </w:pPr>
    </w:p>
    <w:p w:rsidR="000D0992" w:rsidRPr="00091532" w:rsidRDefault="000D0992" w:rsidP="009C1DF9">
      <w:pPr>
        <w:rPr>
          <w:sz w:val="28"/>
          <w:szCs w:val="28"/>
        </w:rPr>
      </w:pPr>
    </w:p>
    <w:p w:rsidR="00685E4F" w:rsidRDefault="006B4EBF" w:rsidP="00D6672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6702">
        <w:rPr>
          <w:sz w:val="28"/>
          <w:szCs w:val="28"/>
        </w:rPr>
        <w:t xml:space="preserve"> </w:t>
      </w:r>
      <w:r w:rsidR="001C3E65">
        <w:rPr>
          <w:sz w:val="28"/>
          <w:szCs w:val="28"/>
        </w:rPr>
        <w:t xml:space="preserve">                              </w:t>
      </w:r>
      <w:r w:rsidR="008C7F1F">
        <w:rPr>
          <w:sz w:val="28"/>
          <w:szCs w:val="28"/>
        </w:rPr>
        <w:t xml:space="preserve">      </w:t>
      </w:r>
    </w:p>
    <w:p w:rsidR="00685E4F" w:rsidRDefault="00685E4F" w:rsidP="00D6672F">
      <w:pPr>
        <w:rPr>
          <w:sz w:val="28"/>
          <w:szCs w:val="28"/>
        </w:rPr>
      </w:pPr>
    </w:p>
    <w:p w:rsidR="00685E4F" w:rsidRDefault="00685E4F" w:rsidP="00D6672F">
      <w:pPr>
        <w:rPr>
          <w:sz w:val="28"/>
          <w:szCs w:val="28"/>
        </w:rPr>
      </w:pPr>
    </w:p>
    <w:p w:rsidR="007E29C6" w:rsidRPr="006E5E12" w:rsidRDefault="006E5E12" w:rsidP="00D6672F">
      <w:pPr>
        <w:rPr>
          <w:sz w:val="32"/>
          <w:szCs w:val="32"/>
        </w:rPr>
      </w:pPr>
      <w:r>
        <w:rPr>
          <w:sz w:val="28"/>
          <w:szCs w:val="28"/>
        </w:rPr>
        <w:t xml:space="preserve">               </w:t>
      </w:r>
      <w:r w:rsidR="008C7F1F">
        <w:rPr>
          <w:sz w:val="28"/>
          <w:szCs w:val="28"/>
        </w:rPr>
        <w:t xml:space="preserve"> </w:t>
      </w:r>
      <w:r w:rsidR="007E29C6" w:rsidRPr="00685E4F">
        <w:rPr>
          <w:b/>
          <w:sz w:val="32"/>
          <w:szCs w:val="32"/>
        </w:rPr>
        <w:t>Список</w:t>
      </w:r>
      <w:r w:rsidR="00A12E27" w:rsidRPr="00685E4F">
        <w:rPr>
          <w:b/>
          <w:sz w:val="32"/>
          <w:szCs w:val="32"/>
        </w:rPr>
        <w:t xml:space="preserve"> литературы</w:t>
      </w:r>
      <w:r w:rsidRPr="006E5E1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 теме самообразования</w:t>
      </w:r>
    </w:p>
    <w:p w:rsidR="00B0386C" w:rsidRPr="00685E4F" w:rsidRDefault="00B0386C" w:rsidP="00D6672F">
      <w:pPr>
        <w:rPr>
          <w:b/>
          <w:sz w:val="32"/>
          <w:szCs w:val="32"/>
        </w:rPr>
      </w:pPr>
    </w:p>
    <w:p w:rsidR="00A12E27" w:rsidRPr="0051581E" w:rsidRDefault="0051581E" w:rsidP="0051581E">
      <w:pPr>
        <w:pStyle w:val="a4"/>
        <w:numPr>
          <w:ilvl w:val="0"/>
          <w:numId w:val="1"/>
        </w:numPr>
        <w:rPr>
          <w:sz w:val="28"/>
          <w:szCs w:val="28"/>
        </w:rPr>
      </w:pPr>
      <w:r w:rsidRPr="00A12E27">
        <w:rPr>
          <w:sz w:val="28"/>
          <w:szCs w:val="28"/>
        </w:rPr>
        <w:t>Артемова Л.В. « Театрализованные игры дошкольников</w:t>
      </w:r>
      <w:r>
        <w:rPr>
          <w:sz w:val="28"/>
          <w:szCs w:val="28"/>
        </w:rPr>
        <w:t>»</w:t>
      </w:r>
      <w:r w:rsidR="00742908" w:rsidRPr="0051581E">
        <w:rPr>
          <w:sz w:val="28"/>
          <w:szCs w:val="28"/>
        </w:rPr>
        <w:t xml:space="preserve"> </w:t>
      </w:r>
    </w:p>
    <w:p w:rsidR="00685E4F" w:rsidRPr="00685E4F" w:rsidRDefault="00685E4F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Арушанова</w:t>
      </w:r>
      <w:proofErr w:type="spellEnd"/>
      <w:r>
        <w:rPr>
          <w:sz w:val="28"/>
          <w:szCs w:val="28"/>
        </w:rPr>
        <w:t xml:space="preserve">  А. Г. «Игровые диалоги»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r w:rsidRPr="00A12E27">
        <w:rPr>
          <w:sz w:val="28"/>
          <w:szCs w:val="28"/>
        </w:rPr>
        <w:t>Вершина О.М. « Особенности общения у детей с общим недоразвитие речи</w:t>
      </w:r>
      <w:r>
        <w:rPr>
          <w:sz w:val="28"/>
          <w:szCs w:val="28"/>
        </w:rPr>
        <w:t>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A12E27">
        <w:rPr>
          <w:sz w:val="28"/>
          <w:szCs w:val="28"/>
        </w:rPr>
        <w:t>Лямина</w:t>
      </w:r>
      <w:proofErr w:type="spellEnd"/>
      <w:r w:rsidRPr="00A12E27">
        <w:rPr>
          <w:sz w:val="28"/>
          <w:szCs w:val="28"/>
        </w:rPr>
        <w:t xml:space="preserve"> Г. М.  «Воспитание детей</w:t>
      </w:r>
      <w:r>
        <w:rPr>
          <w:sz w:val="28"/>
          <w:szCs w:val="28"/>
        </w:rPr>
        <w:t xml:space="preserve">  в</w:t>
      </w:r>
      <w:r w:rsidRPr="00A12E27">
        <w:rPr>
          <w:sz w:val="28"/>
          <w:szCs w:val="28"/>
        </w:rPr>
        <w:t xml:space="preserve"> старшей группе де</w:t>
      </w:r>
      <w:r>
        <w:rPr>
          <w:sz w:val="28"/>
          <w:szCs w:val="28"/>
        </w:rPr>
        <w:t>тского сада»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Лидак</w:t>
      </w:r>
      <w:proofErr w:type="spellEnd"/>
      <w:r>
        <w:rPr>
          <w:sz w:val="28"/>
          <w:szCs w:val="28"/>
        </w:rPr>
        <w:t xml:space="preserve"> Л. В. «Формирование культуры общения у детей старшего дошкольного возраста в процессе игры»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r w:rsidRPr="00A12E27">
        <w:rPr>
          <w:sz w:val="28"/>
          <w:szCs w:val="28"/>
        </w:rPr>
        <w:t>Поваляева М. А. «Дидак</w:t>
      </w:r>
      <w:r>
        <w:rPr>
          <w:sz w:val="28"/>
          <w:szCs w:val="28"/>
        </w:rPr>
        <w:t>тический материал по логопедии»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2E27">
        <w:rPr>
          <w:sz w:val="28"/>
          <w:szCs w:val="28"/>
        </w:rPr>
        <w:t>Рузская А.Г.  «Развитие общения дошкольников со сверстниками</w:t>
      </w:r>
      <w:r>
        <w:rPr>
          <w:sz w:val="28"/>
          <w:szCs w:val="28"/>
        </w:rPr>
        <w:t>»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Смирнова Е. О. </w:t>
      </w:r>
      <w:r w:rsidRPr="00A12E27">
        <w:rPr>
          <w:sz w:val="28"/>
          <w:szCs w:val="28"/>
        </w:rPr>
        <w:t xml:space="preserve">«Влияние игр на развитие воли и произвольности </w:t>
      </w:r>
    </w:p>
    <w:p w:rsidR="00091532" w:rsidRDefault="00091532" w:rsidP="00091532">
      <w:pPr>
        <w:ind w:left="60"/>
        <w:rPr>
          <w:sz w:val="28"/>
          <w:szCs w:val="28"/>
        </w:rPr>
      </w:pPr>
      <w:r w:rsidRPr="00C8105B">
        <w:rPr>
          <w:sz w:val="28"/>
          <w:szCs w:val="28"/>
        </w:rPr>
        <w:t xml:space="preserve">          </w:t>
      </w:r>
      <w:r w:rsidRPr="00A12E27">
        <w:rPr>
          <w:sz w:val="28"/>
          <w:szCs w:val="28"/>
        </w:rPr>
        <w:t>дошкольников</w:t>
      </w:r>
      <w:r>
        <w:rPr>
          <w:sz w:val="28"/>
          <w:szCs w:val="28"/>
        </w:rPr>
        <w:t>»</w:t>
      </w:r>
      <w:r w:rsidRPr="00A12E27">
        <w:rPr>
          <w:sz w:val="28"/>
          <w:szCs w:val="28"/>
        </w:rPr>
        <w:t xml:space="preserve">  </w:t>
      </w:r>
    </w:p>
    <w:p w:rsidR="00091532" w:rsidRDefault="00091532" w:rsidP="00091532">
      <w:pPr>
        <w:pStyle w:val="a4"/>
        <w:numPr>
          <w:ilvl w:val="0"/>
          <w:numId w:val="1"/>
        </w:numPr>
        <w:rPr>
          <w:sz w:val="28"/>
          <w:szCs w:val="28"/>
        </w:rPr>
      </w:pPr>
      <w:proofErr w:type="spellStart"/>
      <w:r w:rsidRPr="00A12E27">
        <w:rPr>
          <w:sz w:val="28"/>
          <w:szCs w:val="28"/>
        </w:rPr>
        <w:t>Сели</w:t>
      </w:r>
      <w:r>
        <w:rPr>
          <w:sz w:val="28"/>
          <w:szCs w:val="28"/>
        </w:rPr>
        <w:t>вестров</w:t>
      </w:r>
      <w:proofErr w:type="spellEnd"/>
      <w:r>
        <w:rPr>
          <w:sz w:val="28"/>
          <w:szCs w:val="28"/>
        </w:rPr>
        <w:t xml:space="preserve"> В. И.«Игры в логопедической работе с детьми»</w:t>
      </w:r>
    </w:p>
    <w:p w:rsidR="00C8105B" w:rsidRDefault="00C8105B" w:rsidP="00C8105B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Чулкова А. В. «Формирование диалога у дошкольников»</w:t>
      </w:r>
    </w:p>
    <w:p w:rsidR="001C3E65" w:rsidRPr="001C3E65" w:rsidRDefault="00C8105B" w:rsidP="001C3E65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1C3E65">
        <w:rPr>
          <w:sz w:val="28"/>
        </w:rPr>
        <w:t>Швайко</w:t>
      </w:r>
      <w:proofErr w:type="spellEnd"/>
      <w:r w:rsidR="001C3E65">
        <w:rPr>
          <w:sz w:val="28"/>
        </w:rPr>
        <w:t xml:space="preserve"> Г. С.</w:t>
      </w:r>
      <w:r w:rsidR="001C3E65" w:rsidRPr="001C3E65">
        <w:rPr>
          <w:sz w:val="28"/>
        </w:rPr>
        <w:t xml:space="preserve"> </w:t>
      </w:r>
      <w:r w:rsidR="001C3E65">
        <w:rPr>
          <w:sz w:val="28"/>
        </w:rPr>
        <w:t>«Игры и игровые упражнения для развития речи»</w:t>
      </w:r>
    </w:p>
    <w:p w:rsidR="00C8105B" w:rsidRPr="00685E4F" w:rsidRDefault="00C8105B" w:rsidP="001C3E65">
      <w:pPr>
        <w:pStyle w:val="a4"/>
        <w:numPr>
          <w:ilvl w:val="0"/>
          <w:numId w:val="1"/>
        </w:numPr>
        <w:rPr>
          <w:sz w:val="28"/>
          <w:szCs w:val="28"/>
        </w:rPr>
      </w:pPr>
      <w:r w:rsidRPr="001C3E65">
        <w:rPr>
          <w:sz w:val="28"/>
          <w:szCs w:val="28"/>
        </w:rPr>
        <w:t xml:space="preserve"> </w:t>
      </w:r>
      <w:proofErr w:type="spellStart"/>
      <w:r w:rsidRPr="001C3E65">
        <w:rPr>
          <w:sz w:val="28"/>
          <w:szCs w:val="28"/>
        </w:rPr>
        <w:t>Якубинский</w:t>
      </w:r>
      <w:proofErr w:type="spellEnd"/>
      <w:r w:rsidRPr="001C3E65">
        <w:rPr>
          <w:sz w:val="28"/>
          <w:szCs w:val="28"/>
        </w:rPr>
        <w:t>, Л.П. «О диалогической речи»</w:t>
      </w:r>
    </w:p>
    <w:p w:rsidR="00685E4F" w:rsidRDefault="00685E4F" w:rsidP="00685E4F">
      <w:pPr>
        <w:pStyle w:val="a4"/>
        <w:ind w:left="786"/>
        <w:rPr>
          <w:sz w:val="28"/>
          <w:szCs w:val="28"/>
        </w:rPr>
      </w:pPr>
    </w:p>
    <w:p w:rsidR="001C3E65" w:rsidRDefault="001C3E65" w:rsidP="009F3533">
      <w:pPr>
        <w:pStyle w:val="a4"/>
        <w:ind w:left="78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1C3E65" w:rsidRDefault="001C3E65" w:rsidP="001C3E65">
      <w:pPr>
        <w:pStyle w:val="a4"/>
        <w:ind w:left="786"/>
        <w:rPr>
          <w:sz w:val="28"/>
          <w:szCs w:val="28"/>
        </w:rPr>
      </w:pPr>
    </w:p>
    <w:p w:rsidR="003F1B94" w:rsidRPr="003F5BB3" w:rsidRDefault="003F1B94" w:rsidP="002078EC">
      <w:pPr>
        <w:rPr>
          <w:sz w:val="28"/>
          <w:szCs w:val="28"/>
        </w:rPr>
      </w:pPr>
    </w:p>
    <w:p w:rsidR="003F1B94" w:rsidRPr="003F5BB3" w:rsidRDefault="003F1B94" w:rsidP="002078EC">
      <w:pPr>
        <w:rPr>
          <w:sz w:val="28"/>
          <w:szCs w:val="28"/>
        </w:rPr>
      </w:pPr>
    </w:p>
    <w:p w:rsidR="00AD7D6F" w:rsidRPr="00D84108" w:rsidRDefault="00AD7D6F" w:rsidP="002078EC">
      <w:pPr>
        <w:rPr>
          <w:b/>
          <w:sz w:val="28"/>
          <w:szCs w:val="28"/>
        </w:rPr>
      </w:pPr>
    </w:p>
    <w:p w:rsidR="002078EC" w:rsidRPr="003F1B94" w:rsidRDefault="002078EC" w:rsidP="002078EC">
      <w:pPr>
        <w:rPr>
          <w:b/>
          <w:sz w:val="28"/>
          <w:szCs w:val="28"/>
        </w:rPr>
      </w:pPr>
      <w:r w:rsidRPr="003F1B94">
        <w:rPr>
          <w:b/>
          <w:sz w:val="28"/>
          <w:szCs w:val="28"/>
        </w:rPr>
        <w:lastRenderedPageBreak/>
        <w:t>Развитие диалогической речи</w:t>
      </w:r>
      <w:r w:rsidR="00EE3236" w:rsidRPr="003F1B94">
        <w:rPr>
          <w:b/>
          <w:sz w:val="28"/>
          <w:szCs w:val="28"/>
        </w:rPr>
        <w:t xml:space="preserve"> у детей  дошкольников в сюжетно-ролевой игре.</w:t>
      </w:r>
    </w:p>
    <w:p w:rsidR="003F1B94" w:rsidRPr="003F1B94" w:rsidRDefault="00EE3236" w:rsidP="006854D0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 </w:t>
      </w:r>
      <w:r w:rsidRPr="006854D0">
        <w:rPr>
          <w:sz w:val="28"/>
          <w:szCs w:val="28"/>
        </w:rPr>
        <w:t>Дети старшего дошкольного возраста очень любят играть в сюжетно-ролевые игры. В таких играх дети отражают всё, что знают о жизни взрослых, и «примеряют» разные роли – мамы и папы, врача и пациента. Сюжетно-ролевые игры позволяют детям приобрести бесценный опыт отношений.</w:t>
      </w:r>
      <w:r w:rsidR="003F1B94" w:rsidRPr="003F1B94">
        <w:rPr>
          <w:sz w:val="28"/>
          <w:szCs w:val="28"/>
        </w:rPr>
        <w:t xml:space="preserve">                 </w:t>
      </w:r>
    </w:p>
    <w:p w:rsidR="003F1B94" w:rsidRPr="003F5BB3" w:rsidRDefault="003F1B94" w:rsidP="006854D0">
      <w:pPr>
        <w:rPr>
          <w:sz w:val="28"/>
          <w:szCs w:val="28"/>
        </w:rPr>
      </w:pPr>
      <w:r w:rsidRPr="003F1B94">
        <w:rPr>
          <w:sz w:val="28"/>
          <w:szCs w:val="28"/>
        </w:rPr>
        <w:t xml:space="preserve">                                           </w:t>
      </w:r>
    </w:p>
    <w:p w:rsidR="006854D0" w:rsidRPr="003F1B94" w:rsidRDefault="003F1B94" w:rsidP="006854D0">
      <w:pPr>
        <w:rPr>
          <w:sz w:val="28"/>
          <w:szCs w:val="28"/>
        </w:rPr>
      </w:pPr>
      <w:r w:rsidRPr="003F5BB3">
        <w:rPr>
          <w:sz w:val="28"/>
          <w:szCs w:val="28"/>
        </w:rPr>
        <w:t xml:space="preserve">                                            </w:t>
      </w:r>
      <w:r w:rsidR="006854D0" w:rsidRPr="006854D0">
        <w:rPr>
          <w:color w:val="FF0000"/>
          <w:sz w:val="28"/>
          <w:szCs w:val="28"/>
        </w:rPr>
        <w:t>«Поликлиника»</w:t>
      </w:r>
    </w:p>
    <w:p w:rsidR="006854D0" w:rsidRPr="006854D0" w:rsidRDefault="006854D0" w:rsidP="006854D0">
      <w:pPr>
        <w:rPr>
          <w:color w:val="000000"/>
          <w:sz w:val="28"/>
          <w:szCs w:val="28"/>
        </w:rPr>
      </w:pPr>
      <w:r w:rsidRPr="006854D0">
        <w:rPr>
          <w:b/>
          <w:color w:val="000000"/>
          <w:sz w:val="28"/>
          <w:szCs w:val="28"/>
          <w:u w:val="single"/>
        </w:rPr>
        <w:t>Задачи</w:t>
      </w:r>
      <w:r w:rsidRPr="006854D0">
        <w:rPr>
          <w:color w:val="000000"/>
          <w:sz w:val="28"/>
          <w:szCs w:val="28"/>
          <w:u w:val="single"/>
        </w:rPr>
        <w:t>:</w:t>
      </w:r>
      <w:r w:rsidR="00D84108">
        <w:rPr>
          <w:color w:val="000000"/>
          <w:sz w:val="28"/>
          <w:szCs w:val="28"/>
        </w:rPr>
        <w:t xml:space="preserve"> в</w:t>
      </w:r>
      <w:r w:rsidRPr="006854D0">
        <w:rPr>
          <w:color w:val="000000"/>
          <w:sz w:val="28"/>
          <w:szCs w:val="28"/>
        </w:rPr>
        <w:t xml:space="preserve">ызвать у </w:t>
      </w:r>
      <w:r w:rsidR="00D84108">
        <w:rPr>
          <w:color w:val="000000"/>
          <w:sz w:val="28"/>
          <w:szCs w:val="28"/>
        </w:rPr>
        <w:t>детей интерес к профессии врача, в</w:t>
      </w:r>
      <w:r w:rsidRPr="006854D0">
        <w:rPr>
          <w:color w:val="000000"/>
          <w:sz w:val="28"/>
          <w:szCs w:val="28"/>
        </w:rPr>
        <w:t>оспитывать чуткое, внимательное отношение к больному, доброту,</w:t>
      </w:r>
      <w:r w:rsidR="00D84108">
        <w:rPr>
          <w:color w:val="000000"/>
          <w:sz w:val="28"/>
          <w:szCs w:val="28"/>
        </w:rPr>
        <w:t xml:space="preserve"> отзывчивость, культуру общения, р</w:t>
      </w:r>
      <w:r w:rsidR="00F04576">
        <w:rPr>
          <w:color w:val="000000"/>
          <w:sz w:val="28"/>
          <w:szCs w:val="28"/>
        </w:rPr>
        <w:t>азвивать диалогическую речь.</w:t>
      </w:r>
      <w:r w:rsidRPr="006854D0">
        <w:rPr>
          <w:color w:val="000000"/>
          <w:sz w:val="28"/>
          <w:szCs w:val="28"/>
        </w:rPr>
        <w:t xml:space="preserve"> </w:t>
      </w:r>
    </w:p>
    <w:p w:rsidR="006854D0" w:rsidRPr="006854D0" w:rsidRDefault="006854D0" w:rsidP="006854D0">
      <w:pPr>
        <w:rPr>
          <w:color w:val="000000"/>
          <w:sz w:val="28"/>
          <w:szCs w:val="28"/>
        </w:rPr>
      </w:pPr>
      <w:r w:rsidRPr="006854D0">
        <w:rPr>
          <w:b/>
          <w:color w:val="000000"/>
          <w:sz w:val="28"/>
          <w:szCs w:val="28"/>
          <w:u w:val="single"/>
        </w:rPr>
        <w:t>Роли:</w:t>
      </w:r>
      <w:r w:rsidRPr="006854D0">
        <w:rPr>
          <w:b/>
          <w:color w:val="000000"/>
          <w:sz w:val="28"/>
          <w:szCs w:val="28"/>
        </w:rPr>
        <w:t xml:space="preserve"> </w:t>
      </w:r>
      <w:r w:rsidRPr="006854D0">
        <w:rPr>
          <w:color w:val="000000"/>
          <w:sz w:val="28"/>
          <w:szCs w:val="28"/>
        </w:rPr>
        <w:t>врач, медсестра, ра</w:t>
      </w:r>
      <w:r>
        <w:rPr>
          <w:color w:val="000000"/>
          <w:sz w:val="28"/>
          <w:szCs w:val="28"/>
        </w:rPr>
        <w:t xml:space="preserve">ботник регистратуры, </w:t>
      </w:r>
      <w:r w:rsidRPr="006854D0">
        <w:rPr>
          <w:color w:val="000000"/>
          <w:sz w:val="28"/>
          <w:szCs w:val="28"/>
        </w:rPr>
        <w:t xml:space="preserve">больные. </w:t>
      </w:r>
    </w:p>
    <w:p w:rsidR="006854D0" w:rsidRPr="006854D0" w:rsidRDefault="006854D0" w:rsidP="006854D0">
      <w:pPr>
        <w:rPr>
          <w:color w:val="000000"/>
          <w:sz w:val="28"/>
          <w:szCs w:val="28"/>
        </w:rPr>
      </w:pPr>
      <w:r w:rsidRPr="006854D0">
        <w:rPr>
          <w:b/>
          <w:color w:val="000000"/>
          <w:sz w:val="28"/>
          <w:szCs w:val="28"/>
          <w:u w:val="single"/>
        </w:rPr>
        <w:t>Игровые действия:</w:t>
      </w:r>
      <w:r w:rsidRPr="006854D0">
        <w:rPr>
          <w:color w:val="000000"/>
          <w:sz w:val="28"/>
          <w:szCs w:val="28"/>
        </w:rPr>
        <w:t xml:space="preserve"> Больной идет в регистратуру, берет талон к врачу, идет на прием. Врач принимает больных, внимательно выслушивает их жалобы, задает воп</w:t>
      </w:r>
      <w:r>
        <w:rPr>
          <w:color w:val="000000"/>
          <w:sz w:val="28"/>
          <w:szCs w:val="28"/>
        </w:rPr>
        <w:t xml:space="preserve">росы, </w:t>
      </w:r>
      <w:r w:rsidRPr="006854D0">
        <w:rPr>
          <w:color w:val="000000"/>
          <w:sz w:val="28"/>
          <w:szCs w:val="28"/>
        </w:rPr>
        <w:t xml:space="preserve"> измеряет давление, смотрит горло, делает назначение. Медсестра выписывает рецепт, врач подписывает. Больной идет в процедурный кабинет. Медсестра делает уколы, перевязывает ранки, смаз</w:t>
      </w:r>
      <w:r>
        <w:rPr>
          <w:color w:val="000000"/>
          <w:sz w:val="28"/>
          <w:szCs w:val="28"/>
        </w:rPr>
        <w:t>ывает мазью и т.д</w:t>
      </w:r>
      <w:r w:rsidRPr="006854D0">
        <w:rPr>
          <w:color w:val="000000"/>
          <w:sz w:val="28"/>
          <w:szCs w:val="28"/>
        </w:rPr>
        <w:t>.</w:t>
      </w:r>
    </w:p>
    <w:p w:rsidR="006854D0" w:rsidRPr="006854D0" w:rsidRDefault="006854D0" w:rsidP="006854D0">
      <w:pPr>
        <w:rPr>
          <w:color w:val="000000"/>
          <w:sz w:val="28"/>
          <w:szCs w:val="28"/>
        </w:rPr>
      </w:pPr>
      <w:r w:rsidRPr="006854D0">
        <w:rPr>
          <w:b/>
          <w:color w:val="000000"/>
          <w:sz w:val="28"/>
          <w:szCs w:val="28"/>
          <w:u w:val="single"/>
        </w:rPr>
        <w:t>Игровые ситуации:</w:t>
      </w:r>
      <w:r w:rsidRPr="006854D0">
        <w:rPr>
          <w:color w:val="000000"/>
          <w:sz w:val="28"/>
          <w:szCs w:val="28"/>
        </w:rPr>
        <w:t xml:space="preserve"> «На приеме у </w:t>
      </w:r>
      <w:proofErr w:type="spellStart"/>
      <w:r w:rsidRPr="006854D0">
        <w:rPr>
          <w:color w:val="000000"/>
          <w:sz w:val="28"/>
          <w:szCs w:val="28"/>
        </w:rPr>
        <w:t>лорврача</w:t>
      </w:r>
      <w:proofErr w:type="spellEnd"/>
      <w:r w:rsidRPr="006854D0">
        <w:rPr>
          <w:color w:val="000000"/>
          <w:sz w:val="28"/>
          <w:szCs w:val="28"/>
        </w:rPr>
        <w:t xml:space="preserve">», «На приеме у хирурга», «На приеме у окулиста» и др. </w:t>
      </w:r>
    </w:p>
    <w:p w:rsidR="006854D0" w:rsidRPr="006854D0" w:rsidRDefault="006854D0" w:rsidP="006854D0">
      <w:pPr>
        <w:rPr>
          <w:color w:val="000000"/>
          <w:sz w:val="28"/>
          <w:szCs w:val="28"/>
        </w:rPr>
      </w:pPr>
      <w:r w:rsidRPr="008E5CE5">
        <w:rPr>
          <w:b/>
          <w:color w:val="000000"/>
          <w:sz w:val="28"/>
          <w:szCs w:val="28"/>
          <w:u w:val="single"/>
        </w:rPr>
        <w:t>Предварительная работа:</w:t>
      </w:r>
      <w:r w:rsidRPr="006854D0">
        <w:rPr>
          <w:color w:val="000000"/>
          <w:sz w:val="28"/>
          <w:szCs w:val="28"/>
        </w:rPr>
        <w:t xml:space="preserve"> Экскурсия в медицинский каби</w:t>
      </w:r>
      <w:r>
        <w:rPr>
          <w:color w:val="000000"/>
          <w:sz w:val="28"/>
          <w:szCs w:val="28"/>
        </w:rPr>
        <w:t xml:space="preserve">нет </w:t>
      </w:r>
      <w:proofErr w:type="spellStart"/>
      <w:r>
        <w:rPr>
          <w:color w:val="000000"/>
          <w:sz w:val="28"/>
          <w:szCs w:val="28"/>
        </w:rPr>
        <w:t>д</w:t>
      </w:r>
      <w:proofErr w:type="spellEnd"/>
      <w:r>
        <w:rPr>
          <w:color w:val="000000"/>
          <w:sz w:val="28"/>
          <w:szCs w:val="28"/>
        </w:rPr>
        <w:t>/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.</w:t>
      </w:r>
      <w:r w:rsidRPr="006854D0">
        <w:rPr>
          <w:color w:val="000000"/>
          <w:sz w:val="28"/>
          <w:szCs w:val="28"/>
        </w:rPr>
        <w:t xml:space="preserve"> Слушание сказки К. Чуковского «До</w:t>
      </w:r>
      <w:r>
        <w:rPr>
          <w:color w:val="000000"/>
          <w:sz w:val="28"/>
          <w:szCs w:val="28"/>
        </w:rPr>
        <w:t>ктор Айболит»</w:t>
      </w:r>
      <w:r w:rsidR="008E5CE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Чтение лит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роизведений</w:t>
      </w:r>
      <w:r w:rsidRPr="006854D0">
        <w:rPr>
          <w:color w:val="000000"/>
          <w:sz w:val="28"/>
          <w:szCs w:val="28"/>
        </w:rPr>
        <w:t xml:space="preserve">  </w:t>
      </w:r>
      <w:r w:rsidR="008E5CE5">
        <w:rPr>
          <w:color w:val="000000"/>
          <w:sz w:val="28"/>
          <w:szCs w:val="28"/>
        </w:rPr>
        <w:t xml:space="preserve">           </w:t>
      </w:r>
      <w:r w:rsidRPr="006854D0">
        <w:rPr>
          <w:color w:val="000000"/>
          <w:sz w:val="28"/>
          <w:szCs w:val="28"/>
        </w:rPr>
        <w:t>Э. Успенский «Играли в больницу», В.Маяковский «Кем быть?». Рассматривание медицинских инструментов (фонендоскоп, шпатель, термометр, то</w:t>
      </w:r>
      <w:r>
        <w:rPr>
          <w:color w:val="000000"/>
          <w:sz w:val="28"/>
          <w:szCs w:val="28"/>
        </w:rPr>
        <w:t xml:space="preserve">нометр, пинцет и др.). </w:t>
      </w:r>
      <w:r w:rsidRPr="006854D0">
        <w:rPr>
          <w:color w:val="000000"/>
          <w:sz w:val="28"/>
          <w:szCs w:val="28"/>
        </w:rPr>
        <w:t xml:space="preserve"> Беседа с детьми о работе врача, медсестры. Рассматривание иллюс</w:t>
      </w:r>
      <w:r w:rsidR="00D84108">
        <w:rPr>
          <w:color w:val="000000"/>
          <w:sz w:val="28"/>
          <w:szCs w:val="28"/>
        </w:rPr>
        <w:t>траций о враче, мед</w:t>
      </w:r>
      <w:r>
        <w:rPr>
          <w:color w:val="000000"/>
          <w:sz w:val="28"/>
          <w:szCs w:val="28"/>
        </w:rPr>
        <w:t xml:space="preserve">сестре. </w:t>
      </w:r>
      <w:r w:rsidRPr="006854D0">
        <w:rPr>
          <w:color w:val="000000"/>
          <w:sz w:val="28"/>
          <w:szCs w:val="28"/>
        </w:rPr>
        <w:t xml:space="preserve"> Изготовление с детьми атриб</w:t>
      </w:r>
      <w:r>
        <w:rPr>
          <w:color w:val="000000"/>
          <w:sz w:val="28"/>
          <w:szCs w:val="28"/>
        </w:rPr>
        <w:t xml:space="preserve">утов к игре с привлечением  </w:t>
      </w:r>
      <w:r w:rsidRPr="006854D0">
        <w:rPr>
          <w:color w:val="000000"/>
          <w:sz w:val="28"/>
          <w:szCs w:val="28"/>
        </w:rPr>
        <w:t>родителей (халаты, шапки, рецепты, мед</w:t>
      </w:r>
      <w:proofErr w:type="gramStart"/>
      <w:r w:rsidRPr="006854D0">
        <w:rPr>
          <w:color w:val="000000"/>
          <w:sz w:val="28"/>
          <w:szCs w:val="28"/>
        </w:rPr>
        <w:t>.</w:t>
      </w:r>
      <w:proofErr w:type="gramEnd"/>
      <w:r w:rsidRPr="006854D0">
        <w:rPr>
          <w:color w:val="000000"/>
          <w:sz w:val="28"/>
          <w:szCs w:val="28"/>
        </w:rPr>
        <w:t xml:space="preserve"> </w:t>
      </w:r>
      <w:proofErr w:type="gramStart"/>
      <w:r w:rsidRPr="006854D0">
        <w:rPr>
          <w:color w:val="000000"/>
          <w:sz w:val="28"/>
          <w:szCs w:val="28"/>
        </w:rPr>
        <w:t>к</w:t>
      </w:r>
      <w:proofErr w:type="gramEnd"/>
      <w:r w:rsidRPr="006854D0">
        <w:rPr>
          <w:color w:val="000000"/>
          <w:sz w:val="28"/>
          <w:szCs w:val="28"/>
        </w:rPr>
        <w:t xml:space="preserve">арточки, талоны и т.д.) </w:t>
      </w:r>
    </w:p>
    <w:p w:rsidR="006854D0" w:rsidRPr="00750C27" w:rsidRDefault="006854D0" w:rsidP="006854D0">
      <w:pPr>
        <w:rPr>
          <w:color w:val="000000"/>
          <w:sz w:val="28"/>
          <w:szCs w:val="28"/>
        </w:rPr>
      </w:pPr>
      <w:proofErr w:type="gramStart"/>
      <w:r w:rsidRPr="006854D0">
        <w:rPr>
          <w:b/>
          <w:color w:val="000000"/>
          <w:sz w:val="28"/>
          <w:szCs w:val="28"/>
          <w:u w:val="single"/>
        </w:rPr>
        <w:t>Игровой материал:</w:t>
      </w:r>
      <w:r w:rsidRPr="006854D0">
        <w:rPr>
          <w:color w:val="000000"/>
          <w:sz w:val="28"/>
          <w:szCs w:val="28"/>
        </w:rPr>
        <w:t xml:space="preserve"> халаты, шапки, карандаш и бумага для рецептов, фонендоскоп,</w:t>
      </w:r>
      <w:r>
        <w:rPr>
          <w:color w:val="000000"/>
          <w:sz w:val="28"/>
          <w:szCs w:val="28"/>
        </w:rPr>
        <w:t xml:space="preserve"> тонометр, градусник, вата, </w:t>
      </w:r>
      <w:r w:rsidRPr="006854D0">
        <w:rPr>
          <w:color w:val="000000"/>
          <w:sz w:val="28"/>
          <w:szCs w:val="28"/>
        </w:rPr>
        <w:t xml:space="preserve"> пинцет, </w:t>
      </w:r>
      <w:r>
        <w:rPr>
          <w:color w:val="000000"/>
          <w:sz w:val="28"/>
          <w:szCs w:val="28"/>
        </w:rPr>
        <w:t xml:space="preserve"> игрушечные </w:t>
      </w:r>
      <w:r w:rsidRPr="006854D0">
        <w:rPr>
          <w:color w:val="000000"/>
          <w:sz w:val="28"/>
          <w:szCs w:val="28"/>
        </w:rPr>
        <w:t>ножницы, губка, шприц</w:t>
      </w:r>
      <w:r>
        <w:rPr>
          <w:color w:val="000000"/>
          <w:sz w:val="28"/>
          <w:szCs w:val="28"/>
        </w:rPr>
        <w:t>, мази.</w:t>
      </w:r>
      <w:proofErr w:type="gramEnd"/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3F5BB3" w:rsidRPr="00750C27" w:rsidRDefault="003F5BB3" w:rsidP="006854D0">
      <w:pPr>
        <w:rPr>
          <w:color w:val="000000"/>
          <w:sz w:val="28"/>
          <w:szCs w:val="28"/>
        </w:rPr>
      </w:pPr>
    </w:p>
    <w:p w:rsidR="00E6373B" w:rsidRDefault="00E6373B" w:rsidP="006854D0">
      <w:pPr>
        <w:rPr>
          <w:color w:val="000000"/>
          <w:sz w:val="28"/>
          <w:szCs w:val="28"/>
        </w:rPr>
      </w:pPr>
    </w:p>
    <w:p w:rsidR="00AD7D6F" w:rsidRPr="00D84108" w:rsidRDefault="00E6373B" w:rsidP="006854D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 w:rsidR="003F5BB3">
        <w:rPr>
          <w:color w:val="000000"/>
          <w:sz w:val="28"/>
          <w:szCs w:val="28"/>
        </w:rPr>
        <w:t xml:space="preserve"> </w:t>
      </w:r>
    </w:p>
    <w:p w:rsidR="00AD7D6F" w:rsidRPr="00D84108" w:rsidRDefault="00AD7D6F" w:rsidP="006854D0">
      <w:pPr>
        <w:rPr>
          <w:color w:val="000000"/>
          <w:sz w:val="28"/>
          <w:szCs w:val="28"/>
        </w:rPr>
      </w:pPr>
    </w:p>
    <w:p w:rsidR="00AD7D6F" w:rsidRPr="00D84108" w:rsidRDefault="00AD7D6F" w:rsidP="006854D0">
      <w:pPr>
        <w:rPr>
          <w:color w:val="000000"/>
          <w:sz w:val="28"/>
          <w:szCs w:val="28"/>
        </w:rPr>
      </w:pPr>
    </w:p>
    <w:p w:rsidR="003F5BB3" w:rsidRPr="003F5BB3" w:rsidRDefault="00AD7D6F" w:rsidP="006854D0">
      <w:pPr>
        <w:rPr>
          <w:b/>
          <w:color w:val="000000"/>
          <w:sz w:val="28"/>
          <w:szCs w:val="28"/>
          <w:lang w:val="en-US"/>
        </w:rPr>
      </w:pPr>
      <w:r w:rsidRPr="00D84108">
        <w:rPr>
          <w:color w:val="000000"/>
          <w:sz w:val="28"/>
          <w:szCs w:val="28"/>
        </w:rPr>
        <w:lastRenderedPageBreak/>
        <w:t xml:space="preserve">                                  </w:t>
      </w:r>
      <w:r w:rsidR="003F5BB3" w:rsidRPr="003F5BB3">
        <w:rPr>
          <w:b/>
          <w:color w:val="000000"/>
          <w:sz w:val="28"/>
          <w:szCs w:val="28"/>
        </w:rPr>
        <w:t>Врач слушает больного</w:t>
      </w:r>
      <w:r w:rsidR="003F5BB3" w:rsidRPr="003F5BB3">
        <w:rPr>
          <w:b/>
          <w:color w:val="000000"/>
          <w:sz w:val="28"/>
          <w:szCs w:val="28"/>
          <w:lang w:val="en-US"/>
        </w:rPr>
        <w:t xml:space="preserve">             </w:t>
      </w:r>
    </w:p>
    <w:p w:rsidR="003F1B94" w:rsidRDefault="003F1B94" w:rsidP="006854D0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19725" cy="3876675"/>
            <wp:effectExtent l="19050" t="0" r="9525" b="0"/>
            <wp:docPr id="1" name="Рисунок 0" descr="P10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8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BB3" w:rsidRDefault="003F5BB3" w:rsidP="006854D0">
      <w:pPr>
        <w:rPr>
          <w:color w:val="000000"/>
          <w:sz w:val="28"/>
          <w:szCs w:val="28"/>
        </w:rPr>
      </w:pPr>
    </w:p>
    <w:p w:rsidR="003F5BB3" w:rsidRDefault="003F5BB3" w:rsidP="006854D0">
      <w:pPr>
        <w:rPr>
          <w:color w:val="000000"/>
          <w:sz w:val="28"/>
          <w:szCs w:val="28"/>
        </w:rPr>
      </w:pPr>
    </w:p>
    <w:p w:rsidR="003F5BB3" w:rsidRPr="003F5BB3" w:rsidRDefault="003F5BB3" w:rsidP="006854D0">
      <w:pPr>
        <w:rPr>
          <w:b/>
          <w:color w:val="000000"/>
          <w:sz w:val="28"/>
          <w:szCs w:val="28"/>
        </w:rPr>
      </w:pPr>
      <w:r w:rsidRPr="003F5BB3">
        <w:rPr>
          <w:b/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 xml:space="preserve">                            </w:t>
      </w:r>
      <w:r w:rsidRPr="003F5BB3">
        <w:rPr>
          <w:b/>
          <w:color w:val="000000"/>
          <w:sz w:val="28"/>
          <w:szCs w:val="28"/>
        </w:rPr>
        <w:t xml:space="preserve"> Медсестра делает укол больному                              </w:t>
      </w:r>
    </w:p>
    <w:p w:rsidR="003F5BB3" w:rsidRPr="003F5BB3" w:rsidRDefault="003F5BB3" w:rsidP="006854D0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19725" cy="3819525"/>
            <wp:effectExtent l="19050" t="0" r="9525" b="0"/>
            <wp:docPr id="5" name="Рисунок 4" descr="P102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9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94" w:rsidRDefault="003F5BB3" w:rsidP="006854D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:rsidR="00750C27" w:rsidRPr="00E86E45" w:rsidRDefault="00750C27" w:rsidP="00750C27">
      <w:pPr>
        <w:rPr>
          <w:color w:val="000000"/>
          <w:sz w:val="28"/>
          <w:szCs w:val="28"/>
        </w:rPr>
      </w:pPr>
    </w:p>
    <w:p w:rsidR="00750C27" w:rsidRPr="00E86E45" w:rsidRDefault="00750C27" w:rsidP="00750C27">
      <w:pPr>
        <w:rPr>
          <w:color w:val="000000"/>
          <w:sz w:val="28"/>
          <w:szCs w:val="28"/>
        </w:rPr>
      </w:pPr>
    </w:p>
    <w:p w:rsidR="00750C27" w:rsidRPr="005E76C4" w:rsidRDefault="00750C27" w:rsidP="00750C27">
      <w:pPr>
        <w:rPr>
          <w:b/>
          <w:color w:val="FF0000"/>
          <w:sz w:val="28"/>
          <w:szCs w:val="28"/>
        </w:rPr>
      </w:pPr>
      <w:r w:rsidRPr="00750C27">
        <w:rPr>
          <w:color w:val="000000"/>
          <w:sz w:val="28"/>
          <w:szCs w:val="28"/>
        </w:rPr>
        <w:lastRenderedPageBreak/>
        <w:t xml:space="preserve">                                               </w:t>
      </w:r>
      <w:r w:rsidRPr="00750C27">
        <w:rPr>
          <w:rFonts w:ascii="Verdana" w:hAnsi="Verdana"/>
          <w:color w:val="FF0000"/>
        </w:rPr>
        <w:t xml:space="preserve"> </w:t>
      </w:r>
      <w:r w:rsidRPr="005E76C4">
        <w:rPr>
          <w:b/>
          <w:color w:val="FF0000"/>
          <w:sz w:val="28"/>
          <w:szCs w:val="28"/>
        </w:rPr>
        <w:t>«Магазин»</w:t>
      </w:r>
    </w:p>
    <w:p w:rsidR="00750C27" w:rsidRPr="005E76C4" w:rsidRDefault="00750C27" w:rsidP="00750C27">
      <w:pPr>
        <w:rPr>
          <w:b/>
          <w:color w:val="000000"/>
          <w:sz w:val="28"/>
          <w:szCs w:val="28"/>
          <w:u w:val="single"/>
        </w:rPr>
      </w:pPr>
    </w:p>
    <w:p w:rsidR="00D84108" w:rsidRDefault="00750C27" w:rsidP="00D84108">
      <w:pPr>
        <w:rPr>
          <w:sz w:val="28"/>
          <w:szCs w:val="28"/>
        </w:rPr>
      </w:pPr>
      <w:r w:rsidRPr="00750C27">
        <w:rPr>
          <w:b/>
          <w:color w:val="000000"/>
          <w:sz w:val="28"/>
          <w:szCs w:val="28"/>
          <w:u w:val="single"/>
        </w:rPr>
        <w:t>Задачи:</w:t>
      </w:r>
      <w:r w:rsidRPr="00750C27">
        <w:rPr>
          <w:b/>
          <w:color w:val="000000"/>
          <w:sz w:val="28"/>
          <w:szCs w:val="28"/>
        </w:rPr>
        <w:t xml:space="preserve"> </w:t>
      </w:r>
      <w:r w:rsidR="00D84108">
        <w:rPr>
          <w:color w:val="000000"/>
          <w:sz w:val="28"/>
          <w:szCs w:val="28"/>
        </w:rPr>
        <w:t>в</w:t>
      </w:r>
      <w:r w:rsidRPr="00750C27">
        <w:rPr>
          <w:color w:val="000000"/>
          <w:sz w:val="28"/>
          <w:szCs w:val="28"/>
        </w:rPr>
        <w:t>ызвать у дете</w:t>
      </w:r>
      <w:r w:rsidR="00D84108">
        <w:rPr>
          <w:color w:val="000000"/>
          <w:sz w:val="28"/>
          <w:szCs w:val="28"/>
        </w:rPr>
        <w:t xml:space="preserve">й интерес к профессии продавца, </w:t>
      </w:r>
      <w:proofErr w:type="gramStart"/>
      <w:r w:rsidR="00D84108">
        <w:rPr>
          <w:color w:val="000000"/>
          <w:sz w:val="28"/>
          <w:szCs w:val="28"/>
        </w:rPr>
        <w:t>п</w:t>
      </w:r>
      <w:r w:rsidR="00D84108">
        <w:rPr>
          <w:sz w:val="28"/>
          <w:szCs w:val="28"/>
        </w:rPr>
        <w:t>омогать детям налаживать</w:t>
      </w:r>
      <w:proofErr w:type="gramEnd"/>
      <w:r w:rsidR="00D84108">
        <w:rPr>
          <w:sz w:val="28"/>
          <w:szCs w:val="28"/>
        </w:rPr>
        <w:t xml:space="preserve"> взаимодействие в совместной игре, развернуть сюжет,   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color w:val="000000"/>
          <w:sz w:val="28"/>
          <w:szCs w:val="28"/>
        </w:rPr>
        <w:t>формировать навыки культуры поведения в общественных местах, воспитывать дружеские взаимоотношения.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b/>
          <w:color w:val="000000"/>
          <w:sz w:val="28"/>
          <w:szCs w:val="28"/>
          <w:u w:val="single"/>
        </w:rPr>
        <w:t>Роли:</w:t>
      </w:r>
      <w:r w:rsidRPr="00750C27">
        <w:rPr>
          <w:color w:val="000000"/>
          <w:sz w:val="28"/>
          <w:szCs w:val="28"/>
        </w:rPr>
        <w:t xml:space="preserve"> директор магазина, продавцы, кассир, покупате</w:t>
      </w:r>
      <w:r>
        <w:rPr>
          <w:color w:val="000000"/>
          <w:sz w:val="28"/>
          <w:szCs w:val="28"/>
        </w:rPr>
        <w:t>ли, водители, грузчики.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b/>
          <w:color w:val="000000"/>
          <w:sz w:val="28"/>
          <w:szCs w:val="28"/>
          <w:u w:val="single"/>
        </w:rPr>
        <w:t>Игровые действия:</w:t>
      </w:r>
      <w:r w:rsidRPr="00750C27">
        <w:rPr>
          <w:color w:val="000000"/>
          <w:sz w:val="28"/>
          <w:szCs w:val="28"/>
        </w:rPr>
        <w:t xml:space="preserve"> Водитель привозит на машине товар, грузчики </w:t>
      </w:r>
      <w:r>
        <w:rPr>
          <w:color w:val="000000"/>
          <w:sz w:val="28"/>
          <w:szCs w:val="28"/>
        </w:rPr>
        <w:t>разгружают, продавцы раскладывают</w:t>
      </w:r>
      <w:r w:rsidRPr="00750C27">
        <w:rPr>
          <w:color w:val="000000"/>
          <w:sz w:val="28"/>
          <w:szCs w:val="28"/>
        </w:rPr>
        <w:t xml:space="preserve"> товар на полках. Директор следит за порядком в магазине, заботится о том, чтобы в магазин во время завозился товар, звонит на базу, заказывает товар. Приходят покупатели. Продавцы предлагают товар, показывают, взвешивают. Покупатель оплачивает покупку в кассе, получает чек. Кассир получает деньги, пробивает чек, дает покупателю сдачу, че</w:t>
      </w:r>
      <w:r>
        <w:rPr>
          <w:color w:val="000000"/>
          <w:sz w:val="28"/>
          <w:szCs w:val="28"/>
        </w:rPr>
        <w:t xml:space="preserve">к. 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b/>
          <w:color w:val="000000"/>
          <w:sz w:val="28"/>
          <w:szCs w:val="28"/>
          <w:u w:val="single"/>
        </w:rPr>
        <w:t>Игровые ситуации:</w:t>
      </w:r>
      <w:r w:rsidRPr="00750C27">
        <w:rPr>
          <w:b/>
          <w:color w:val="000000"/>
          <w:sz w:val="28"/>
          <w:szCs w:val="28"/>
        </w:rPr>
        <w:t xml:space="preserve"> </w:t>
      </w:r>
      <w:r w:rsidRPr="00750C27">
        <w:rPr>
          <w:color w:val="000000"/>
          <w:sz w:val="28"/>
          <w:szCs w:val="28"/>
        </w:rPr>
        <w:t>«В овощном магазине», «Одежда»,</w:t>
      </w:r>
      <w:r>
        <w:rPr>
          <w:color w:val="000000"/>
          <w:sz w:val="28"/>
          <w:szCs w:val="28"/>
        </w:rPr>
        <w:t xml:space="preserve"> «Продукты», «Ткани», </w:t>
      </w:r>
      <w:r w:rsidRPr="00750C27">
        <w:rPr>
          <w:color w:val="000000"/>
          <w:sz w:val="28"/>
          <w:szCs w:val="28"/>
        </w:rPr>
        <w:t>«Ку</w:t>
      </w:r>
      <w:r>
        <w:rPr>
          <w:color w:val="000000"/>
          <w:sz w:val="28"/>
          <w:szCs w:val="28"/>
        </w:rPr>
        <w:t>линария», «Книги»</w:t>
      </w:r>
      <w:r w:rsidRPr="00750C27">
        <w:rPr>
          <w:color w:val="000000"/>
          <w:sz w:val="28"/>
          <w:szCs w:val="28"/>
        </w:rPr>
        <w:t>.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b/>
          <w:color w:val="000000"/>
          <w:sz w:val="28"/>
          <w:szCs w:val="28"/>
          <w:u w:val="single"/>
        </w:rPr>
        <w:t>Предварительная работа:</w:t>
      </w:r>
      <w:r w:rsidRPr="00750C27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750C27">
        <w:rPr>
          <w:color w:val="000000"/>
          <w:sz w:val="28"/>
          <w:szCs w:val="28"/>
        </w:rPr>
        <w:t>Беседа с д</w:t>
      </w:r>
      <w:r>
        <w:rPr>
          <w:color w:val="000000"/>
          <w:sz w:val="28"/>
          <w:szCs w:val="28"/>
        </w:rPr>
        <w:t xml:space="preserve">етьми о профессии продавца. </w:t>
      </w:r>
      <w:r w:rsidRPr="00750C27">
        <w:rPr>
          <w:color w:val="000000"/>
          <w:sz w:val="28"/>
          <w:szCs w:val="28"/>
        </w:rPr>
        <w:t xml:space="preserve">Чтение литературных произведений:    Б. Воронько «Сказка о необычных покупках» и др. Этическая беседа о поведении в общественных местах. </w:t>
      </w:r>
    </w:p>
    <w:p w:rsidR="00750C27" w:rsidRPr="00750C27" w:rsidRDefault="00750C27" w:rsidP="00750C27">
      <w:pPr>
        <w:rPr>
          <w:color w:val="000000"/>
          <w:sz w:val="28"/>
          <w:szCs w:val="28"/>
        </w:rPr>
      </w:pPr>
      <w:r w:rsidRPr="00750C2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7242810</wp:posOffset>
            </wp:positionH>
            <wp:positionV relativeFrom="margin">
              <wp:posOffset>4467860</wp:posOffset>
            </wp:positionV>
            <wp:extent cx="2305050" cy="1809750"/>
            <wp:effectExtent l="19050" t="0" r="0" b="0"/>
            <wp:wrapTight wrapText="bothSides">
              <wp:wrapPolygon edited="0">
                <wp:start x="-179" y="0"/>
                <wp:lineTo x="-179" y="21373"/>
                <wp:lineTo x="21600" y="21373"/>
                <wp:lineTo x="21600" y="0"/>
                <wp:lineTo x="-179" y="0"/>
              </wp:wrapPolygon>
            </wp:wrapTight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50C27">
        <w:rPr>
          <w:color w:val="000000"/>
          <w:sz w:val="28"/>
          <w:szCs w:val="28"/>
        </w:rPr>
        <w:t>Встреча детей с мамой, которая работает продавцом в магазине. Составление детьми рассказов на тему «Что мы умеем?»: «Как купить хлеб в булочной?», «Как перейти дорогу, чтобы попасть в магазин?», «Где продают тетради, карандаши?» и т.д. Изготовление с детьми атрибутов к игре (конфеты, деньги, кошельки, пластиковые карты, ценники и т.д.).</w:t>
      </w:r>
    </w:p>
    <w:p w:rsidR="00750C27" w:rsidRDefault="00750C27" w:rsidP="00750C27">
      <w:pPr>
        <w:rPr>
          <w:color w:val="000000"/>
          <w:sz w:val="28"/>
          <w:szCs w:val="28"/>
        </w:rPr>
      </w:pPr>
      <w:proofErr w:type="gramStart"/>
      <w:r w:rsidRPr="00750C27">
        <w:rPr>
          <w:b/>
          <w:color w:val="000000"/>
          <w:sz w:val="28"/>
          <w:szCs w:val="28"/>
          <w:u w:val="single"/>
        </w:rPr>
        <w:t>Игровой материал:</w:t>
      </w:r>
      <w:r w:rsidRPr="00750C27">
        <w:rPr>
          <w:color w:val="000000"/>
          <w:sz w:val="28"/>
          <w:szCs w:val="28"/>
        </w:rPr>
        <w:t xml:space="preserve"> весы, касса, халаты, шапочки, сумки, кошельки, ценники, товары по отделам, машина для перевозки т</w:t>
      </w:r>
      <w:r>
        <w:rPr>
          <w:color w:val="000000"/>
          <w:sz w:val="28"/>
          <w:szCs w:val="28"/>
        </w:rPr>
        <w:t>оваров.</w:t>
      </w:r>
      <w:proofErr w:type="gramEnd"/>
    </w:p>
    <w:p w:rsidR="00750C27" w:rsidRDefault="00487427" w:rsidP="00750C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</w:p>
    <w:p w:rsidR="00750C27" w:rsidRPr="00750C27" w:rsidRDefault="002821DA" w:rsidP="00750C27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72100" cy="3581400"/>
            <wp:effectExtent l="19050" t="0" r="0" b="0"/>
            <wp:docPr id="4" name="Рисунок 3" descr="P10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45" w:rsidRPr="00487427" w:rsidRDefault="002821DA" w:rsidP="00E86E4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E86E45" w:rsidRPr="00E86E45" w:rsidRDefault="00E86E45" w:rsidP="00E86E45">
      <w:pPr>
        <w:rPr>
          <w:sz w:val="28"/>
          <w:szCs w:val="28"/>
        </w:rPr>
      </w:pPr>
      <w:r w:rsidRPr="00487427">
        <w:rPr>
          <w:sz w:val="28"/>
          <w:szCs w:val="28"/>
        </w:rPr>
        <w:t xml:space="preserve">                              </w:t>
      </w:r>
      <w:r w:rsidRPr="00487427"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r w:rsidR="00D84108">
        <w:rPr>
          <w:rFonts w:ascii="Verdana" w:hAnsi="Verdana"/>
          <w:b/>
          <w:bCs/>
          <w:color w:val="FF0000"/>
          <w:sz w:val="24"/>
          <w:szCs w:val="24"/>
        </w:rPr>
        <w:t xml:space="preserve">     </w:t>
      </w:r>
      <w:r w:rsidRPr="00487427"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r>
        <w:rPr>
          <w:rFonts w:ascii="Verdana" w:hAnsi="Verdana"/>
          <w:b/>
          <w:bCs/>
          <w:color w:val="FF0000"/>
          <w:sz w:val="24"/>
          <w:szCs w:val="24"/>
        </w:rPr>
        <w:t>«Парикмахерская»</w:t>
      </w:r>
    </w:p>
    <w:p w:rsidR="00E86E45" w:rsidRPr="00E86E45" w:rsidRDefault="00E86E45" w:rsidP="00E86E45">
      <w:pPr>
        <w:ind w:left="-426" w:right="-284"/>
        <w:contextualSpacing/>
        <w:jc w:val="both"/>
        <w:rPr>
          <w:rFonts w:ascii="Verdana" w:hAnsi="Verdana"/>
          <w:b/>
          <w:bCs/>
          <w:color w:val="000000"/>
          <w:u w:val="single"/>
        </w:rPr>
      </w:pPr>
    </w:p>
    <w:p w:rsidR="00E86E45" w:rsidRPr="00E86E45" w:rsidRDefault="00E86E45" w:rsidP="00E86E45">
      <w:pPr>
        <w:rPr>
          <w:sz w:val="28"/>
          <w:szCs w:val="28"/>
        </w:rPr>
      </w:pPr>
      <w:r w:rsidRPr="00E86E45">
        <w:rPr>
          <w:b/>
          <w:bCs/>
          <w:sz w:val="28"/>
          <w:szCs w:val="28"/>
          <w:u w:val="single"/>
        </w:rPr>
        <w:t>Задачи:</w:t>
      </w:r>
      <w:r w:rsidRPr="00E86E45">
        <w:rPr>
          <w:b/>
          <w:bCs/>
          <w:sz w:val="28"/>
          <w:szCs w:val="28"/>
        </w:rPr>
        <w:t xml:space="preserve"> </w:t>
      </w:r>
      <w:r w:rsidR="00D84108">
        <w:rPr>
          <w:sz w:val="28"/>
          <w:szCs w:val="28"/>
        </w:rPr>
        <w:t>р</w:t>
      </w:r>
      <w:r w:rsidRPr="00E86E45">
        <w:rPr>
          <w:sz w:val="28"/>
          <w:szCs w:val="28"/>
        </w:rPr>
        <w:t>асширить и закрепить знания детей о работе парикмахера,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</w:t>
      </w:r>
      <w:r w:rsidR="00D84108">
        <w:rPr>
          <w:sz w:val="28"/>
          <w:szCs w:val="28"/>
        </w:rPr>
        <w:t>, развивать диалогическую речь.</w:t>
      </w:r>
    </w:p>
    <w:p w:rsidR="00E86E45" w:rsidRPr="00E86E45" w:rsidRDefault="00E86E45" w:rsidP="00E86E45">
      <w:pPr>
        <w:rPr>
          <w:sz w:val="28"/>
          <w:szCs w:val="28"/>
        </w:rPr>
      </w:pPr>
      <w:r w:rsidRPr="00E86E45">
        <w:rPr>
          <w:b/>
          <w:bCs/>
          <w:sz w:val="28"/>
          <w:szCs w:val="28"/>
          <w:u w:val="single"/>
        </w:rPr>
        <w:t>Роли:</w:t>
      </w:r>
      <w:r w:rsidRPr="00E86E45">
        <w:rPr>
          <w:b/>
          <w:bCs/>
          <w:sz w:val="28"/>
          <w:szCs w:val="28"/>
        </w:rPr>
        <w:t xml:space="preserve"> </w:t>
      </w:r>
      <w:r w:rsidRPr="00E86E45">
        <w:rPr>
          <w:sz w:val="28"/>
          <w:szCs w:val="28"/>
        </w:rPr>
        <w:t>парикмахеры – дамский мастер, мужской мастер, кассир, уборщица, клиенты.</w:t>
      </w:r>
    </w:p>
    <w:p w:rsidR="00E86E45" w:rsidRPr="00E86E45" w:rsidRDefault="00E86E45" w:rsidP="00E86E45">
      <w:pPr>
        <w:rPr>
          <w:sz w:val="28"/>
          <w:szCs w:val="28"/>
        </w:rPr>
      </w:pPr>
      <w:r w:rsidRPr="00E86E45">
        <w:rPr>
          <w:b/>
          <w:bCs/>
          <w:sz w:val="28"/>
          <w:szCs w:val="28"/>
          <w:u w:val="single"/>
        </w:rPr>
        <w:t>Игровые действия:</w:t>
      </w:r>
      <w:r w:rsidRPr="00E86E45">
        <w:rPr>
          <w:sz w:val="28"/>
          <w:szCs w:val="28"/>
        </w:rPr>
        <w:t xml:space="preserve"> Кассир выбивает чеки. Уборщица подметает, меняет использованные полотенца. Посетители снимают верхнюю одежду, вежливо здороваются с парикмахером, просят сделать стрижку, советуются с парикмахером, платят в кассу, благодарят за услуги. Парикмахер моет волосы, сушит, причесывает, делает стрижки, красит волосы, бреет, освежает одеколоном, дает рекомендации по уходу за волосами. Можно соединить с игрой «Дом, семья»</w:t>
      </w:r>
    </w:p>
    <w:p w:rsidR="00E86E45" w:rsidRPr="00E86E45" w:rsidRDefault="00E86E45" w:rsidP="00E86E45">
      <w:pPr>
        <w:rPr>
          <w:sz w:val="28"/>
          <w:szCs w:val="28"/>
        </w:rPr>
      </w:pPr>
      <w:r w:rsidRPr="00E86E45">
        <w:rPr>
          <w:b/>
          <w:bCs/>
          <w:sz w:val="28"/>
          <w:szCs w:val="28"/>
          <w:u w:val="single"/>
        </w:rPr>
        <w:t>Предварительная работа:</w:t>
      </w:r>
      <w:r w:rsidRPr="00E86E45">
        <w:rPr>
          <w:sz w:val="28"/>
          <w:szCs w:val="28"/>
        </w:rPr>
        <w:t xml:space="preserve"> Посещение детьми парикмахерской с родителями. Рассказы детей о том, что они делали в парикмахерской. Этическая беседа о культуре поведения в общественных местах. Рассматривание альбома с образцами причес</w:t>
      </w:r>
      <w:r>
        <w:rPr>
          <w:sz w:val="28"/>
          <w:szCs w:val="28"/>
        </w:rPr>
        <w:t xml:space="preserve">ок. Дидактическая игра «Расчешем куклу красиво». </w:t>
      </w:r>
      <w:r w:rsidRPr="00E86E45">
        <w:rPr>
          <w:sz w:val="28"/>
          <w:szCs w:val="28"/>
        </w:rPr>
        <w:t xml:space="preserve">Изготовление с детьми атрибутов к игре с привлечением родителей (халаты, пелеринки, полотенца, чеки, деньги и др.) </w:t>
      </w:r>
    </w:p>
    <w:p w:rsidR="00E86E45" w:rsidRDefault="00E86E45" w:rsidP="00E86E45">
      <w:pPr>
        <w:rPr>
          <w:sz w:val="28"/>
          <w:szCs w:val="28"/>
        </w:rPr>
      </w:pPr>
      <w:proofErr w:type="gramStart"/>
      <w:r w:rsidRPr="00E86E45">
        <w:rPr>
          <w:b/>
          <w:bCs/>
          <w:sz w:val="28"/>
          <w:szCs w:val="28"/>
          <w:u w:val="single"/>
        </w:rPr>
        <w:t>Игровой материал:</w:t>
      </w:r>
      <w:r w:rsidRPr="00E86E4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зеркало, набор расчесок,</w:t>
      </w:r>
      <w:r w:rsidRPr="00E86E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игрушечные </w:t>
      </w:r>
      <w:r w:rsidRPr="00E86E45">
        <w:rPr>
          <w:sz w:val="28"/>
          <w:szCs w:val="28"/>
        </w:rPr>
        <w:t>ножницы, машинка для стрижки волос, фен для сушки, бигуди, лак для волос, одеколон, альбом с образцами причесок, краска для волос, халаты, пелеринки, пол</w:t>
      </w:r>
      <w:r>
        <w:rPr>
          <w:sz w:val="28"/>
          <w:szCs w:val="28"/>
        </w:rPr>
        <w:t>отенца, касса, чеки, деньги.</w:t>
      </w:r>
      <w:proofErr w:type="gramEnd"/>
    </w:p>
    <w:p w:rsidR="00E86E45" w:rsidRDefault="00E86E45" w:rsidP="00E86E45">
      <w:pPr>
        <w:rPr>
          <w:sz w:val="28"/>
          <w:szCs w:val="28"/>
        </w:rPr>
      </w:pPr>
    </w:p>
    <w:p w:rsidR="00487427" w:rsidRDefault="00E86E45" w:rsidP="0048742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229225" cy="3648075"/>
            <wp:effectExtent l="19050" t="0" r="9525" b="0"/>
            <wp:docPr id="6" name="Рисунок 5" descr="P102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27" w:rsidRDefault="00487427" w:rsidP="00487427">
      <w:pPr>
        <w:rPr>
          <w:sz w:val="28"/>
          <w:szCs w:val="28"/>
          <w:lang w:val="en-US"/>
        </w:rPr>
      </w:pPr>
    </w:p>
    <w:p w:rsidR="00487427" w:rsidRPr="005E76C4" w:rsidRDefault="00487427" w:rsidP="00487427">
      <w:pPr>
        <w:rPr>
          <w:b/>
          <w:color w:val="FF0000"/>
          <w:sz w:val="28"/>
          <w:szCs w:val="28"/>
        </w:rPr>
      </w:pPr>
      <w:r w:rsidRPr="005E76C4">
        <w:rPr>
          <w:b/>
          <w:color w:val="FF0000"/>
          <w:sz w:val="28"/>
          <w:szCs w:val="28"/>
        </w:rPr>
        <w:t xml:space="preserve">                                           «Швейное ателье»</w:t>
      </w:r>
    </w:p>
    <w:p w:rsidR="00487427" w:rsidRPr="00487427" w:rsidRDefault="00487427" w:rsidP="00487427">
      <w:pPr>
        <w:rPr>
          <w:color w:val="FF0000"/>
          <w:sz w:val="28"/>
          <w:szCs w:val="28"/>
          <w:u w:val="single"/>
        </w:rPr>
      </w:pPr>
    </w:p>
    <w:p w:rsidR="00487427" w:rsidRPr="00487427" w:rsidRDefault="00487427" w:rsidP="00487427">
      <w:pPr>
        <w:rPr>
          <w:color w:val="000000"/>
          <w:sz w:val="28"/>
          <w:szCs w:val="28"/>
        </w:rPr>
      </w:pPr>
      <w:r w:rsidRPr="00487427">
        <w:rPr>
          <w:b/>
          <w:color w:val="000000"/>
          <w:sz w:val="28"/>
          <w:szCs w:val="28"/>
          <w:u w:val="single"/>
        </w:rPr>
        <w:t>Задачи:</w:t>
      </w:r>
      <w:r w:rsidRPr="00487427">
        <w:rPr>
          <w:b/>
          <w:color w:val="000000"/>
          <w:sz w:val="28"/>
          <w:szCs w:val="28"/>
        </w:rPr>
        <w:t xml:space="preserve"> </w:t>
      </w:r>
      <w:r w:rsidR="00D84108">
        <w:rPr>
          <w:color w:val="000000"/>
          <w:sz w:val="28"/>
          <w:szCs w:val="28"/>
        </w:rPr>
        <w:t>р</w:t>
      </w:r>
      <w:r w:rsidRPr="00487427">
        <w:rPr>
          <w:color w:val="000000"/>
          <w:sz w:val="28"/>
          <w:szCs w:val="28"/>
        </w:rPr>
        <w:t xml:space="preserve">асширить и закрепить знания детей о работе в швейном ателье, формировать первоначальное представление о том, что на изготовление каждой вещи </w:t>
      </w:r>
      <w:r>
        <w:rPr>
          <w:color w:val="000000"/>
          <w:sz w:val="28"/>
          <w:szCs w:val="28"/>
        </w:rPr>
        <w:t>затрачивается много труда, за</w:t>
      </w:r>
      <w:r w:rsidRPr="00487427">
        <w:rPr>
          <w:color w:val="000000"/>
          <w:sz w:val="28"/>
          <w:szCs w:val="28"/>
        </w:rPr>
        <w:t>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</w:r>
    </w:p>
    <w:p w:rsidR="00487427" w:rsidRPr="00487427" w:rsidRDefault="00487427" w:rsidP="00487427">
      <w:pPr>
        <w:rPr>
          <w:color w:val="000000"/>
          <w:sz w:val="28"/>
          <w:szCs w:val="28"/>
        </w:rPr>
      </w:pPr>
      <w:r w:rsidRPr="00487427">
        <w:rPr>
          <w:b/>
          <w:color w:val="000000"/>
          <w:sz w:val="28"/>
          <w:szCs w:val="28"/>
          <w:u w:val="single"/>
        </w:rPr>
        <w:t>Роли:</w:t>
      </w:r>
      <w:r w:rsidRPr="00487427">
        <w:rPr>
          <w:color w:val="000000"/>
          <w:sz w:val="28"/>
          <w:szCs w:val="28"/>
        </w:rPr>
        <w:t xml:space="preserve"> модельер, закройщик, швеи, вышивальщица, гладильщица, кладовщик, кассир-приемщик.</w:t>
      </w:r>
    </w:p>
    <w:p w:rsidR="00487427" w:rsidRPr="00487427" w:rsidRDefault="00487427" w:rsidP="00487427">
      <w:pPr>
        <w:rPr>
          <w:color w:val="000000"/>
          <w:sz w:val="28"/>
          <w:szCs w:val="28"/>
        </w:rPr>
      </w:pPr>
      <w:proofErr w:type="gramStart"/>
      <w:r w:rsidRPr="00487427">
        <w:rPr>
          <w:b/>
          <w:color w:val="000000"/>
          <w:sz w:val="28"/>
          <w:szCs w:val="28"/>
          <w:u w:val="single"/>
        </w:rPr>
        <w:t>Игровые действия:</w:t>
      </w:r>
      <w:r w:rsidRPr="00487427">
        <w:rPr>
          <w:color w:val="000000"/>
          <w:sz w:val="28"/>
          <w:szCs w:val="28"/>
        </w:rPr>
        <w:t xml:space="preserve"> выбор фасона, советы, делают заказ, снятие мерок, раскладка выкроек и крой, примерка, пошив изделий, их отделка, вышивка, глажение, швея сдает готовую продукцию на склад, оплата заказа, получение заказа.</w:t>
      </w:r>
      <w:proofErr w:type="gramEnd"/>
    </w:p>
    <w:p w:rsidR="00487427" w:rsidRPr="00487427" w:rsidRDefault="00487427" w:rsidP="00487427">
      <w:pPr>
        <w:rPr>
          <w:color w:val="000000"/>
          <w:sz w:val="28"/>
          <w:szCs w:val="28"/>
        </w:rPr>
      </w:pPr>
      <w:r w:rsidRPr="00487427">
        <w:rPr>
          <w:b/>
          <w:color w:val="000000"/>
          <w:sz w:val="28"/>
          <w:szCs w:val="28"/>
          <w:u w:val="single"/>
        </w:rPr>
        <w:t>Предварительная работа:</w:t>
      </w:r>
      <w:r>
        <w:rPr>
          <w:color w:val="000000"/>
          <w:sz w:val="28"/>
          <w:szCs w:val="28"/>
        </w:rPr>
        <w:t xml:space="preserve"> </w:t>
      </w:r>
      <w:r w:rsidRPr="00487427">
        <w:rPr>
          <w:color w:val="000000"/>
          <w:sz w:val="28"/>
          <w:szCs w:val="28"/>
        </w:rPr>
        <w:t xml:space="preserve"> Встреча с работниками швейного ателье (родители), беседа. Чтение произведений: С. Михалков «Заяц портной», Викторов «Я для мамы платье</w:t>
      </w:r>
      <w:r>
        <w:rPr>
          <w:color w:val="000000"/>
          <w:sz w:val="28"/>
          <w:szCs w:val="28"/>
        </w:rPr>
        <w:t xml:space="preserve"> шила». </w:t>
      </w:r>
      <w:r w:rsidRPr="00487427">
        <w:rPr>
          <w:color w:val="000000"/>
          <w:sz w:val="28"/>
          <w:szCs w:val="28"/>
        </w:rPr>
        <w:t>Дидактическая игра «Что у тебя шерстяное?» Рассматривание образцов тканей. Беседа</w:t>
      </w:r>
      <w:r>
        <w:rPr>
          <w:color w:val="000000"/>
          <w:sz w:val="28"/>
          <w:szCs w:val="28"/>
        </w:rPr>
        <w:t>:</w:t>
      </w:r>
      <w:r w:rsidRPr="00487427">
        <w:rPr>
          <w:color w:val="000000"/>
          <w:sz w:val="28"/>
          <w:szCs w:val="28"/>
        </w:rPr>
        <w:t xml:space="preserve"> «Что из какой ткани можно сшить?» Изготовление альбома «Образцы тканей». Рассматривание журналов мод. Аппликация «Кукла в красивом платье»</w:t>
      </w:r>
      <w:r>
        <w:rPr>
          <w:color w:val="000000"/>
          <w:sz w:val="28"/>
          <w:szCs w:val="28"/>
        </w:rPr>
        <w:t xml:space="preserve">. </w:t>
      </w:r>
      <w:r w:rsidRPr="00487427">
        <w:rPr>
          <w:color w:val="000000"/>
          <w:sz w:val="28"/>
          <w:szCs w:val="28"/>
        </w:rPr>
        <w:t xml:space="preserve"> Изготовление атрибутов для игры с привлечением родителей (витрина, гладильные доски, наборы тканей, пуговиц, ниток, лекала выкроек и др.)</w:t>
      </w:r>
    </w:p>
    <w:p w:rsidR="00487427" w:rsidRDefault="00487427" w:rsidP="00487427">
      <w:pPr>
        <w:rPr>
          <w:color w:val="000000"/>
          <w:sz w:val="28"/>
          <w:szCs w:val="28"/>
        </w:rPr>
      </w:pPr>
      <w:proofErr w:type="gramStart"/>
      <w:r w:rsidRPr="00487427">
        <w:rPr>
          <w:b/>
          <w:color w:val="000000"/>
          <w:sz w:val="28"/>
          <w:szCs w:val="28"/>
          <w:u w:val="single"/>
        </w:rPr>
        <w:t>Игровой материал:</w:t>
      </w:r>
      <w:r w:rsidRPr="00487427">
        <w:rPr>
          <w:color w:val="000000"/>
          <w:sz w:val="28"/>
          <w:szCs w:val="28"/>
        </w:rPr>
        <w:t xml:space="preserve"> разнообразные ткани на витрине, наборы, содержащие н</w:t>
      </w:r>
      <w:r>
        <w:rPr>
          <w:color w:val="000000"/>
          <w:sz w:val="28"/>
          <w:szCs w:val="28"/>
        </w:rPr>
        <w:t>итки,  пуговицы, швейная  машинка</w:t>
      </w:r>
      <w:r w:rsidRPr="00487427">
        <w:rPr>
          <w:color w:val="000000"/>
          <w:sz w:val="28"/>
          <w:szCs w:val="28"/>
        </w:rPr>
        <w:t>, ножницы, выкройки (лекала), са</w:t>
      </w:r>
      <w:r>
        <w:rPr>
          <w:color w:val="000000"/>
          <w:sz w:val="28"/>
          <w:szCs w:val="28"/>
        </w:rPr>
        <w:t xml:space="preserve">нтиметровая лента, </w:t>
      </w:r>
      <w:r w:rsidRPr="00487427">
        <w:rPr>
          <w:color w:val="000000"/>
          <w:sz w:val="28"/>
          <w:szCs w:val="28"/>
        </w:rPr>
        <w:t xml:space="preserve"> утюги, гла</w:t>
      </w:r>
      <w:r>
        <w:rPr>
          <w:color w:val="000000"/>
          <w:sz w:val="28"/>
          <w:szCs w:val="28"/>
        </w:rPr>
        <w:t>дильные доски,  журнал мод.</w:t>
      </w:r>
      <w:proofErr w:type="gramEnd"/>
    </w:p>
    <w:p w:rsidR="00487427" w:rsidRDefault="00487427" w:rsidP="00487427">
      <w:pPr>
        <w:rPr>
          <w:color w:val="000000"/>
          <w:sz w:val="28"/>
          <w:szCs w:val="28"/>
        </w:rPr>
      </w:pPr>
    </w:p>
    <w:p w:rsidR="00487427" w:rsidRPr="00487427" w:rsidRDefault="00487427" w:rsidP="00487427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05425" cy="3781425"/>
            <wp:effectExtent l="19050" t="0" r="9525" b="0"/>
            <wp:docPr id="8" name="Рисунок 7" descr="P1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427" w:rsidRDefault="005E76C4" w:rsidP="0048742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</w:p>
    <w:p w:rsidR="005E76C4" w:rsidRDefault="005E76C4" w:rsidP="00487427">
      <w:pPr>
        <w:rPr>
          <w:sz w:val="28"/>
          <w:szCs w:val="28"/>
        </w:rPr>
      </w:pPr>
      <w:r>
        <w:rPr>
          <w:sz w:val="28"/>
          <w:szCs w:val="28"/>
        </w:rPr>
        <w:t xml:space="preserve">  На развитие диалогической речи в логопедической группе  влияет  участие </w:t>
      </w:r>
      <w:r w:rsidR="00B261AE">
        <w:rPr>
          <w:sz w:val="28"/>
          <w:szCs w:val="28"/>
        </w:rPr>
        <w:t xml:space="preserve">детей в сценках на утреннике: </w:t>
      </w:r>
    </w:p>
    <w:p w:rsidR="00B77C98" w:rsidRDefault="00B77C98" w:rsidP="004874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5E76C4" w:rsidRPr="00B77C98" w:rsidRDefault="00B77C98" w:rsidP="0048742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B261AE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B261AE">
        <w:rPr>
          <w:b/>
          <w:sz w:val="28"/>
          <w:szCs w:val="28"/>
        </w:rPr>
        <w:t>Сценка  «Грибы»</w:t>
      </w:r>
    </w:p>
    <w:p w:rsidR="005E76C4" w:rsidRDefault="00B77C98" w:rsidP="0048742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3895725"/>
            <wp:effectExtent l="19050" t="0" r="0" b="0"/>
            <wp:docPr id="14" name="Рисунок 13" descr="MOV06517.0-02-56.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06517.0-02-56.4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98" w:rsidRDefault="00B77C98" w:rsidP="00487427">
      <w:pPr>
        <w:rPr>
          <w:sz w:val="28"/>
          <w:szCs w:val="28"/>
        </w:rPr>
      </w:pPr>
    </w:p>
    <w:p w:rsidR="00B77C98" w:rsidRPr="00B77C98" w:rsidRDefault="00B77C98" w:rsidP="00487427">
      <w:pPr>
        <w:rPr>
          <w:b/>
          <w:sz w:val="28"/>
          <w:szCs w:val="28"/>
        </w:rPr>
      </w:pPr>
      <w:r w:rsidRPr="00B77C98"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                  </w:t>
      </w:r>
      <w:r w:rsidRPr="00B77C98">
        <w:rPr>
          <w:b/>
          <w:sz w:val="28"/>
          <w:szCs w:val="28"/>
        </w:rPr>
        <w:t xml:space="preserve"> Сценка  «Овощи»</w:t>
      </w:r>
    </w:p>
    <w:p w:rsidR="003F1B94" w:rsidRDefault="00B77C98" w:rsidP="00750C27">
      <w:pPr>
        <w:rPr>
          <w:color w:val="000000"/>
          <w:sz w:val="28"/>
          <w:szCs w:val="28"/>
        </w:rPr>
      </w:pPr>
      <w:r w:rsidRPr="00B77C98">
        <w:rPr>
          <w:noProof/>
          <w:color w:val="000000"/>
          <w:sz w:val="28"/>
          <w:szCs w:val="28"/>
        </w:rPr>
        <w:drawing>
          <wp:inline distT="0" distB="0" distL="0" distR="0">
            <wp:extent cx="5648325" cy="3788410"/>
            <wp:effectExtent l="19050" t="0" r="9525" b="0"/>
            <wp:docPr id="13" name="Рисунок 11" descr="IMAG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0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C98" w:rsidRDefault="00B77C98" w:rsidP="00750C27">
      <w:pPr>
        <w:rPr>
          <w:color w:val="000000"/>
          <w:sz w:val="28"/>
          <w:szCs w:val="28"/>
          <w:lang w:val="en-US"/>
        </w:rPr>
      </w:pPr>
    </w:p>
    <w:p w:rsidR="00141805" w:rsidRPr="00141805" w:rsidRDefault="00141805" w:rsidP="00141805">
      <w:pPr>
        <w:rPr>
          <w:color w:val="000000"/>
          <w:sz w:val="28"/>
          <w:szCs w:val="28"/>
        </w:rPr>
      </w:pPr>
      <w:r w:rsidRPr="00141805">
        <w:rPr>
          <w:color w:val="000000"/>
          <w:sz w:val="28"/>
          <w:szCs w:val="28"/>
        </w:rPr>
        <w:t xml:space="preserve">             </w:t>
      </w:r>
      <w:r w:rsidRPr="00141805">
        <w:rPr>
          <w:b/>
          <w:sz w:val="32"/>
          <w:szCs w:val="32"/>
        </w:rPr>
        <w:t>Советы воспитателю по руководству играми детей</w:t>
      </w:r>
    </w:p>
    <w:p w:rsidR="00141805" w:rsidRPr="00D84108" w:rsidRDefault="00141805" w:rsidP="00141805">
      <w:pPr>
        <w:rPr>
          <w:sz w:val="28"/>
          <w:szCs w:val="28"/>
        </w:rPr>
      </w:pPr>
    </w:p>
    <w:p w:rsidR="00141805" w:rsidRPr="00D84108" w:rsidRDefault="00141805" w:rsidP="00141805">
      <w:pPr>
        <w:rPr>
          <w:sz w:val="28"/>
          <w:szCs w:val="28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Не будь равнодушным зрителем игры, умей понимать детей и понимать их игровые замыслы.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Бережно относись к творческой выдумке ребёнка, завоюй доверие и установи контакт.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Поддержи интересную идею, направив усилия на её осуществление.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Давай не только знания, но и эмоции.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Советуй, но не дави инициативу детей.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Помоги каждому ребёнку найти своё место в игре.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 xml:space="preserve">Сумей быть одновременно организатором и рядовым участником игры. 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Отвлеки детей от «дурной» игры, создай интерес к другой теме.</w:t>
      </w: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rPr>
          <w:sz w:val="32"/>
          <w:szCs w:val="32"/>
        </w:rPr>
      </w:pPr>
    </w:p>
    <w:p w:rsidR="00141805" w:rsidRPr="00141805" w:rsidRDefault="00141805" w:rsidP="00141805">
      <w:pPr>
        <w:pStyle w:val="a4"/>
        <w:numPr>
          <w:ilvl w:val="0"/>
          <w:numId w:val="5"/>
        </w:numPr>
        <w:rPr>
          <w:sz w:val="32"/>
          <w:szCs w:val="32"/>
        </w:rPr>
      </w:pPr>
      <w:r w:rsidRPr="00141805">
        <w:rPr>
          <w:sz w:val="32"/>
          <w:szCs w:val="32"/>
        </w:rPr>
        <w:t>Сохраняй радость игры, буди фантазию, поддерживай интерес.</w:t>
      </w:r>
    </w:p>
    <w:p w:rsidR="000853BF" w:rsidRPr="00750C27" w:rsidRDefault="000853BF" w:rsidP="00750C27">
      <w:pPr>
        <w:rPr>
          <w:sz w:val="28"/>
          <w:szCs w:val="28"/>
        </w:rPr>
      </w:pPr>
    </w:p>
    <w:sectPr w:rsidR="000853BF" w:rsidRPr="00750C27" w:rsidSect="00420A9B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071" w:rsidRDefault="004B7071" w:rsidP="00D13986">
      <w:r>
        <w:separator/>
      </w:r>
    </w:p>
  </w:endnote>
  <w:endnote w:type="continuationSeparator" w:id="0">
    <w:p w:rsidR="004B7071" w:rsidRDefault="004B7071" w:rsidP="00D139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99283"/>
      <w:docPartObj>
        <w:docPartGallery w:val="Page Numbers (Bottom of Page)"/>
        <w:docPartUnique/>
      </w:docPartObj>
    </w:sdtPr>
    <w:sdtContent>
      <w:p w:rsidR="0007545F" w:rsidRDefault="00CE0FFF">
        <w:pPr>
          <w:pStyle w:val="a9"/>
          <w:jc w:val="right"/>
        </w:pPr>
        <w:fldSimple w:instr=" PAGE   \* MERGEFORMAT ">
          <w:r w:rsidR="00887630">
            <w:rPr>
              <w:noProof/>
            </w:rPr>
            <w:t>1</w:t>
          </w:r>
        </w:fldSimple>
      </w:p>
    </w:sdtContent>
  </w:sdt>
  <w:p w:rsidR="00D13986" w:rsidRDefault="00D139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071" w:rsidRDefault="004B7071" w:rsidP="00D13986">
      <w:r>
        <w:separator/>
      </w:r>
    </w:p>
  </w:footnote>
  <w:footnote w:type="continuationSeparator" w:id="0">
    <w:p w:rsidR="004B7071" w:rsidRDefault="004B7071" w:rsidP="00D139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6580"/>
    <w:multiLevelType w:val="hybridMultilevel"/>
    <w:tmpl w:val="D50CDCE4"/>
    <w:lvl w:ilvl="0" w:tplc="F7B2F1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DA90BBC"/>
    <w:multiLevelType w:val="hybridMultilevel"/>
    <w:tmpl w:val="D50CDCE4"/>
    <w:lvl w:ilvl="0" w:tplc="F7B2F1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19A4992"/>
    <w:multiLevelType w:val="hybridMultilevel"/>
    <w:tmpl w:val="2078F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E3D86"/>
    <w:multiLevelType w:val="hybridMultilevel"/>
    <w:tmpl w:val="D9A4E7B0"/>
    <w:lvl w:ilvl="0" w:tplc="C6E244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AF5074"/>
    <w:multiLevelType w:val="hybridMultilevel"/>
    <w:tmpl w:val="A1F49D90"/>
    <w:lvl w:ilvl="0" w:tplc="EB6AF940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70658"/>
  </w:hdrShapeDefaults>
  <w:footnotePr>
    <w:footnote w:id="-1"/>
    <w:footnote w:id="0"/>
  </w:footnotePr>
  <w:endnotePr>
    <w:endnote w:id="-1"/>
    <w:endnote w:id="0"/>
  </w:endnotePr>
  <w:compat/>
  <w:rsids>
    <w:rsidRoot w:val="0020611C"/>
    <w:rsid w:val="00002F5A"/>
    <w:rsid w:val="00007334"/>
    <w:rsid w:val="0001411D"/>
    <w:rsid w:val="00043381"/>
    <w:rsid w:val="0007545F"/>
    <w:rsid w:val="000853BF"/>
    <w:rsid w:val="00091532"/>
    <w:rsid w:val="00093A8E"/>
    <w:rsid w:val="000D0992"/>
    <w:rsid w:val="00106677"/>
    <w:rsid w:val="0013380C"/>
    <w:rsid w:val="00141805"/>
    <w:rsid w:val="001751E9"/>
    <w:rsid w:val="0019462D"/>
    <w:rsid w:val="001B62B5"/>
    <w:rsid w:val="001B6E2D"/>
    <w:rsid w:val="001C3E65"/>
    <w:rsid w:val="001C55E1"/>
    <w:rsid w:val="001D657C"/>
    <w:rsid w:val="001E274A"/>
    <w:rsid w:val="001E6545"/>
    <w:rsid w:val="0020611C"/>
    <w:rsid w:val="002078EC"/>
    <w:rsid w:val="002112D7"/>
    <w:rsid w:val="00251A3E"/>
    <w:rsid w:val="00267274"/>
    <w:rsid w:val="00267DA9"/>
    <w:rsid w:val="002762B0"/>
    <w:rsid w:val="002776D4"/>
    <w:rsid w:val="00280429"/>
    <w:rsid w:val="002821DA"/>
    <w:rsid w:val="00294640"/>
    <w:rsid w:val="00295D6E"/>
    <w:rsid w:val="0031168F"/>
    <w:rsid w:val="00370CCB"/>
    <w:rsid w:val="00372B17"/>
    <w:rsid w:val="00394A13"/>
    <w:rsid w:val="003B3784"/>
    <w:rsid w:val="003B5116"/>
    <w:rsid w:val="003C7238"/>
    <w:rsid w:val="003D2304"/>
    <w:rsid w:val="003E65D0"/>
    <w:rsid w:val="003F1B94"/>
    <w:rsid w:val="003F5BB3"/>
    <w:rsid w:val="004019F3"/>
    <w:rsid w:val="00420A9B"/>
    <w:rsid w:val="00420F89"/>
    <w:rsid w:val="00430A87"/>
    <w:rsid w:val="004764E2"/>
    <w:rsid w:val="00487427"/>
    <w:rsid w:val="004971A7"/>
    <w:rsid w:val="004A40E5"/>
    <w:rsid w:val="004A7E96"/>
    <w:rsid w:val="004B7071"/>
    <w:rsid w:val="004C6856"/>
    <w:rsid w:val="004E5F11"/>
    <w:rsid w:val="00501775"/>
    <w:rsid w:val="00503986"/>
    <w:rsid w:val="00510B71"/>
    <w:rsid w:val="0051414A"/>
    <w:rsid w:val="0051581E"/>
    <w:rsid w:val="00567A76"/>
    <w:rsid w:val="005E76C4"/>
    <w:rsid w:val="00634D50"/>
    <w:rsid w:val="00640554"/>
    <w:rsid w:val="006648AD"/>
    <w:rsid w:val="006854D0"/>
    <w:rsid w:val="00685E4F"/>
    <w:rsid w:val="006B10DC"/>
    <w:rsid w:val="006B4EBF"/>
    <w:rsid w:val="006C6E44"/>
    <w:rsid w:val="006E5E12"/>
    <w:rsid w:val="00712B23"/>
    <w:rsid w:val="00722F17"/>
    <w:rsid w:val="00742908"/>
    <w:rsid w:val="00742B85"/>
    <w:rsid w:val="00750C27"/>
    <w:rsid w:val="00755D27"/>
    <w:rsid w:val="0075622F"/>
    <w:rsid w:val="007641C8"/>
    <w:rsid w:val="007A7FA2"/>
    <w:rsid w:val="007B1642"/>
    <w:rsid w:val="007B6E04"/>
    <w:rsid w:val="007E29C6"/>
    <w:rsid w:val="00806494"/>
    <w:rsid w:val="00811C18"/>
    <w:rsid w:val="0082092C"/>
    <w:rsid w:val="0082718A"/>
    <w:rsid w:val="008367D7"/>
    <w:rsid w:val="008444BF"/>
    <w:rsid w:val="00887630"/>
    <w:rsid w:val="00887E41"/>
    <w:rsid w:val="008A3695"/>
    <w:rsid w:val="008C7F1F"/>
    <w:rsid w:val="008E5CE5"/>
    <w:rsid w:val="00923009"/>
    <w:rsid w:val="00925FBC"/>
    <w:rsid w:val="0098179E"/>
    <w:rsid w:val="009B1B1C"/>
    <w:rsid w:val="009C1DF9"/>
    <w:rsid w:val="009C561D"/>
    <w:rsid w:val="009D03AB"/>
    <w:rsid w:val="009E7922"/>
    <w:rsid w:val="009F2DFC"/>
    <w:rsid w:val="009F3533"/>
    <w:rsid w:val="00A12E27"/>
    <w:rsid w:val="00A20988"/>
    <w:rsid w:val="00A26B9A"/>
    <w:rsid w:val="00AA2CD4"/>
    <w:rsid w:val="00AC50E0"/>
    <w:rsid w:val="00AD0EAC"/>
    <w:rsid w:val="00AD7D6F"/>
    <w:rsid w:val="00AE5182"/>
    <w:rsid w:val="00B0386C"/>
    <w:rsid w:val="00B2545C"/>
    <w:rsid w:val="00B261AE"/>
    <w:rsid w:val="00B31C2A"/>
    <w:rsid w:val="00B40866"/>
    <w:rsid w:val="00B77C98"/>
    <w:rsid w:val="00B9667D"/>
    <w:rsid w:val="00BA0F92"/>
    <w:rsid w:val="00BD7761"/>
    <w:rsid w:val="00BF53BE"/>
    <w:rsid w:val="00BF7AFB"/>
    <w:rsid w:val="00C54C3F"/>
    <w:rsid w:val="00C6682F"/>
    <w:rsid w:val="00C75F1F"/>
    <w:rsid w:val="00C8105B"/>
    <w:rsid w:val="00CA1B02"/>
    <w:rsid w:val="00CE0FFF"/>
    <w:rsid w:val="00D13986"/>
    <w:rsid w:val="00D44303"/>
    <w:rsid w:val="00D6672F"/>
    <w:rsid w:val="00D77AA5"/>
    <w:rsid w:val="00D84108"/>
    <w:rsid w:val="00D874CB"/>
    <w:rsid w:val="00D877D9"/>
    <w:rsid w:val="00D91688"/>
    <w:rsid w:val="00DD6CAE"/>
    <w:rsid w:val="00E6373B"/>
    <w:rsid w:val="00E71075"/>
    <w:rsid w:val="00E71BBC"/>
    <w:rsid w:val="00E86E45"/>
    <w:rsid w:val="00EC54BA"/>
    <w:rsid w:val="00EE3236"/>
    <w:rsid w:val="00F02B95"/>
    <w:rsid w:val="00F04576"/>
    <w:rsid w:val="00F70767"/>
    <w:rsid w:val="00F90FAA"/>
    <w:rsid w:val="00F95DC3"/>
    <w:rsid w:val="00F96702"/>
    <w:rsid w:val="00FA0330"/>
    <w:rsid w:val="00FA6D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1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F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12E2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1B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B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D1398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1398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D1398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398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C58E4-A36D-46CF-845E-27639B1A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11</Pages>
  <Words>2534</Words>
  <Characters>14446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64</cp:revision>
  <cp:lastPrinted>2011-11-19T15:19:00Z</cp:lastPrinted>
  <dcterms:created xsi:type="dcterms:W3CDTF">2011-11-05T12:46:00Z</dcterms:created>
  <dcterms:modified xsi:type="dcterms:W3CDTF">2013-08-25T18:11:00Z</dcterms:modified>
</cp:coreProperties>
</file>