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30" w:rsidRDefault="00465A30" w:rsidP="008939A6">
      <w:pPr>
        <w:shd w:val="clear" w:color="auto" w:fill="FFFFFF"/>
        <w:spacing w:after="0" w:line="360" w:lineRule="atLeast"/>
        <w:outlineLvl w:val="0"/>
        <w:rPr>
          <w:rFonts w:ascii="Times New Roman" w:eastAsia="Times New Roman" w:hAnsi="Times New Roman" w:cs="Times New Roman"/>
          <w:b/>
          <w:color w:val="1D1B11" w:themeColor="background2" w:themeShade="1A"/>
          <w:kern w:val="36"/>
          <w:sz w:val="28"/>
          <w:szCs w:val="28"/>
        </w:rPr>
      </w:pPr>
      <w:r w:rsidRPr="00465A30">
        <w:rPr>
          <w:rFonts w:ascii="Times New Roman" w:eastAsia="Times New Roman" w:hAnsi="Times New Roman" w:cs="Times New Roman"/>
          <w:b/>
          <w:color w:val="1D1B11" w:themeColor="background2" w:themeShade="1A"/>
          <w:kern w:val="36"/>
          <w:sz w:val="28"/>
          <w:szCs w:val="28"/>
        </w:rPr>
        <w:t xml:space="preserve">       </w:t>
      </w:r>
      <w:r>
        <w:rPr>
          <w:rFonts w:ascii="Times New Roman" w:eastAsia="Times New Roman" w:hAnsi="Times New Roman" w:cs="Times New Roman"/>
          <w:b/>
          <w:color w:val="1D1B11" w:themeColor="background2" w:themeShade="1A"/>
          <w:kern w:val="36"/>
          <w:sz w:val="28"/>
          <w:szCs w:val="28"/>
        </w:rPr>
        <w:t xml:space="preserve">                        Консультация для родителей:</w:t>
      </w:r>
    </w:p>
    <w:p w:rsidR="008939A6" w:rsidRPr="00465A30" w:rsidRDefault="00465A30" w:rsidP="008939A6">
      <w:pPr>
        <w:shd w:val="clear" w:color="auto" w:fill="FFFFFF"/>
        <w:spacing w:after="0" w:line="360" w:lineRule="atLeast"/>
        <w:outlineLvl w:val="0"/>
        <w:rPr>
          <w:rFonts w:ascii="Times New Roman" w:eastAsia="Times New Roman" w:hAnsi="Times New Roman" w:cs="Times New Roman"/>
          <w:b/>
          <w:color w:val="1D1B11" w:themeColor="background2" w:themeShade="1A"/>
          <w:kern w:val="36"/>
          <w:sz w:val="28"/>
          <w:szCs w:val="28"/>
        </w:rPr>
      </w:pPr>
      <w:r w:rsidRPr="00465A30">
        <w:rPr>
          <w:rFonts w:ascii="Times New Roman" w:eastAsia="Times New Roman" w:hAnsi="Times New Roman" w:cs="Times New Roman"/>
          <w:b/>
          <w:color w:val="1D1B11" w:themeColor="background2" w:themeShade="1A"/>
          <w:kern w:val="36"/>
          <w:sz w:val="28"/>
          <w:szCs w:val="28"/>
        </w:rPr>
        <w:t xml:space="preserve"> </w:t>
      </w:r>
      <w:r>
        <w:rPr>
          <w:rFonts w:ascii="Times New Roman" w:eastAsia="Times New Roman" w:hAnsi="Times New Roman" w:cs="Times New Roman"/>
          <w:b/>
          <w:color w:val="1D1B11" w:themeColor="background2" w:themeShade="1A"/>
          <w:kern w:val="36"/>
          <w:sz w:val="28"/>
          <w:szCs w:val="28"/>
        </w:rPr>
        <w:t>«</w:t>
      </w:r>
      <w:r w:rsidR="008939A6" w:rsidRPr="00465A30">
        <w:rPr>
          <w:rFonts w:ascii="Times New Roman" w:eastAsia="Times New Roman" w:hAnsi="Times New Roman" w:cs="Times New Roman"/>
          <w:b/>
          <w:color w:val="1D1B11" w:themeColor="background2" w:themeShade="1A"/>
          <w:kern w:val="36"/>
          <w:sz w:val="28"/>
          <w:szCs w:val="28"/>
        </w:rPr>
        <w:t>Как развивать любознательность у ребенка и желание учиться</w:t>
      </w:r>
      <w:r>
        <w:rPr>
          <w:rFonts w:ascii="Times New Roman" w:eastAsia="Times New Roman" w:hAnsi="Times New Roman" w:cs="Times New Roman"/>
          <w:b/>
          <w:color w:val="1D1B11" w:themeColor="background2" w:themeShade="1A"/>
          <w:kern w:val="36"/>
          <w:sz w:val="28"/>
          <w:szCs w:val="28"/>
        </w:rPr>
        <w:t>»</w:t>
      </w:r>
    </w:p>
    <w:p w:rsidR="008939A6" w:rsidRPr="00465A30" w:rsidRDefault="008939A6" w:rsidP="008939A6">
      <w:pPr>
        <w:spacing w:after="15" w:line="293" w:lineRule="atLeast"/>
        <w:rPr>
          <w:rFonts w:ascii="Times New Roman" w:eastAsia="Times New Roman" w:hAnsi="Times New Roman" w:cs="Times New Roman"/>
          <w:b/>
          <w:color w:val="1D1B11" w:themeColor="background2" w:themeShade="1A"/>
          <w:sz w:val="28"/>
          <w:szCs w:val="28"/>
        </w:rPr>
      </w:pP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color w:val="1D1B11" w:themeColor="background2" w:themeShade="1A"/>
          <w:sz w:val="24"/>
          <w:szCs w:val="24"/>
        </w:rPr>
        <w:t xml:space="preserve">Каждый ребенок рождается </w:t>
      </w:r>
      <w:proofErr w:type="gramStart"/>
      <w:r w:rsidRPr="00465A30">
        <w:rPr>
          <w:rFonts w:ascii="Times New Roman" w:eastAsia="Times New Roman" w:hAnsi="Times New Roman" w:cs="Times New Roman"/>
          <w:color w:val="1D1B11" w:themeColor="background2" w:themeShade="1A"/>
          <w:sz w:val="24"/>
          <w:szCs w:val="24"/>
        </w:rPr>
        <w:t>любознательным</w:t>
      </w:r>
      <w:proofErr w:type="gramEnd"/>
      <w:r w:rsidRPr="00465A30">
        <w:rPr>
          <w:rFonts w:ascii="Times New Roman" w:eastAsia="Times New Roman" w:hAnsi="Times New Roman" w:cs="Times New Roman"/>
          <w:color w:val="1D1B11" w:themeColor="background2" w:themeShade="1A"/>
          <w:sz w:val="24"/>
          <w:szCs w:val="24"/>
        </w:rPr>
        <w:t>. Это естественное свойство подстегивает обучение на ранних этапах. Но чтобы любознательность у малыша была созидательной, ее надо культивировать.</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color w:val="1D1B11" w:themeColor="background2" w:themeShade="1A"/>
          <w:sz w:val="24"/>
          <w:szCs w:val="24"/>
        </w:rPr>
        <w:t>Вы не должны препятствовать малышу в его исследовательской деятельности, иначе он вряд ли захочет продолжать ее или же будет заниматься со значительно меньшей настойчивостью.</w:t>
      </w:r>
    </w:p>
    <w:p w:rsidR="008939A6" w:rsidRPr="00465A30" w:rsidRDefault="008939A6" w:rsidP="008939A6">
      <w:pPr>
        <w:spacing w:before="150" w:after="30" w:line="240" w:lineRule="auto"/>
        <w:outlineLvl w:val="2"/>
        <w:rPr>
          <w:rFonts w:ascii="Times New Roman" w:eastAsia="Times New Roman" w:hAnsi="Times New Roman" w:cs="Times New Roman"/>
          <w:b/>
          <w:bCs/>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t>Как же развивать любознательность ребенка, чтобы у него на всю жизнь сохранилось желание учиться?</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t>• Слушайте вопросы ребенка и не ленитесь отвечать на них.</w:t>
      </w:r>
      <w:r w:rsidRPr="00465A30">
        <w:rPr>
          <w:rFonts w:ascii="Times New Roman" w:eastAsia="Times New Roman" w:hAnsi="Times New Roman" w:cs="Times New Roman"/>
          <w:color w:val="1D1B11" w:themeColor="background2" w:themeShade="1A"/>
          <w:sz w:val="24"/>
          <w:szCs w:val="24"/>
        </w:rPr>
        <w:t xml:space="preserve"> Ведь малыши — ужасные «почемучки». Им нужно узнать очень многое, поэтому они постоянно задают вопросы. И неудивительно, что у вас, родителей, часто голова идет кругом от дождя их вопросов. Иногда желания отвечать на сотый вопрос «почему?» и «что это?» может и не оказаться, но </w:t>
      </w:r>
      <w:proofErr w:type="gramStart"/>
      <w:r w:rsidRPr="00465A30">
        <w:rPr>
          <w:rFonts w:ascii="Times New Roman" w:eastAsia="Times New Roman" w:hAnsi="Times New Roman" w:cs="Times New Roman"/>
          <w:color w:val="1D1B11" w:themeColor="background2" w:themeShade="1A"/>
          <w:sz w:val="24"/>
          <w:szCs w:val="24"/>
        </w:rPr>
        <w:t>все</w:t>
      </w:r>
      <w:proofErr w:type="gramEnd"/>
      <w:r w:rsidRPr="00465A30">
        <w:rPr>
          <w:rFonts w:ascii="Times New Roman" w:eastAsia="Times New Roman" w:hAnsi="Times New Roman" w:cs="Times New Roman"/>
          <w:color w:val="1D1B11" w:themeColor="background2" w:themeShade="1A"/>
          <w:sz w:val="24"/>
          <w:szCs w:val="24"/>
        </w:rPr>
        <w:t xml:space="preserve"> же постарайтесь не прятаться от любознательного дождя под зонтиком усталости или равнодушия. Не одергивайте ребенка, не молчите. Не говорите ему, что «ты слишком мал, чтобы понять это». Все вопросы крохи заслуживают вашего ответа, поскольку он на данном этапе все щупает, рассматривает, пробует, слушает, а потом пытается разобраться в своих ощущениях. Отвечая, вы обязательно должны учитывать возраст вашего «</w:t>
      </w:r>
      <w:proofErr w:type="spellStart"/>
      <w:r w:rsidRPr="00465A30">
        <w:rPr>
          <w:rFonts w:ascii="Times New Roman" w:eastAsia="Times New Roman" w:hAnsi="Times New Roman" w:cs="Times New Roman"/>
          <w:color w:val="1D1B11" w:themeColor="background2" w:themeShade="1A"/>
          <w:sz w:val="24"/>
          <w:szCs w:val="24"/>
        </w:rPr>
        <w:t>любознайки</w:t>
      </w:r>
      <w:proofErr w:type="spellEnd"/>
      <w:r w:rsidRPr="00465A30">
        <w:rPr>
          <w:rFonts w:ascii="Times New Roman" w:eastAsia="Times New Roman" w:hAnsi="Times New Roman" w:cs="Times New Roman"/>
          <w:color w:val="1D1B11" w:themeColor="background2" w:themeShade="1A"/>
          <w:sz w:val="24"/>
          <w:szCs w:val="24"/>
        </w:rPr>
        <w:t>». Если малыш не будет получать ответы на свои, такие важные для него вопросы, то вскоре он перестанет спрашивать. И самое главное — вопросы могут исчезнуть вовсе из его жизни. Поэтому не ленитесь объяснять малышу, как устроен мир, ведь так вы делаете его более умным.</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t xml:space="preserve">- Примиритесь с исследовательской деятельностью малыша, и не только примите ее как </w:t>
      </w:r>
      <w:proofErr w:type="gramStart"/>
      <w:r w:rsidRPr="00465A30">
        <w:rPr>
          <w:rFonts w:ascii="Times New Roman" w:eastAsia="Times New Roman" w:hAnsi="Times New Roman" w:cs="Times New Roman"/>
          <w:b/>
          <w:bCs/>
          <w:color w:val="1D1B11" w:themeColor="background2" w:themeShade="1A"/>
          <w:sz w:val="24"/>
          <w:szCs w:val="24"/>
        </w:rPr>
        <w:t>должное</w:t>
      </w:r>
      <w:proofErr w:type="gramEnd"/>
      <w:r w:rsidRPr="00465A30">
        <w:rPr>
          <w:rFonts w:ascii="Times New Roman" w:eastAsia="Times New Roman" w:hAnsi="Times New Roman" w:cs="Times New Roman"/>
          <w:b/>
          <w:bCs/>
          <w:color w:val="1D1B11" w:themeColor="background2" w:themeShade="1A"/>
          <w:sz w:val="24"/>
          <w:szCs w:val="24"/>
        </w:rPr>
        <w:t>, но и поощряйте ее</w:t>
      </w:r>
      <w:r w:rsidRPr="00465A30">
        <w:rPr>
          <w:rFonts w:ascii="Times New Roman" w:eastAsia="Times New Roman" w:hAnsi="Times New Roman" w:cs="Times New Roman"/>
          <w:color w:val="1D1B11" w:themeColor="background2" w:themeShade="1A"/>
          <w:sz w:val="24"/>
          <w:szCs w:val="24"/>
        </w:rPr>
        <w:t>. Мир полон захватывающих вещей, и для вас, родителей, это часто беда, ведь ребенку надо с ними экспериментировать. Да, активное изучение ребенком мира может принести в ваш дом сумбур и беспорядок. Но нужно понимать, что, сдерживая кроху, вы помешаете приобретать необходимый ему опыт. Поэтому избавьтесь от желания одернуть малыша ради сохранения чистоты и порядка. Лучше создайте в доме зону полной свободы. Пусть это будет комната (или хотя бы часть комнаты, гаража или подвала, в частном секторе — двора), где ребенку можно абсолютно все: строить укрытия из стульев и одеял, рисовать на стенах, швыряться подушками, возводить замки из песка. Каждому из нас порой нужно, чтобы ничто не сдерживало нашу фантазию. А ребенку тем более.</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color w:val="1D1B11" w:themeColor="background2" w:themeShade="1A"/>
          <w:sz w:val="24"/>
          <w:szCs w:val="24"/>
        </w:rPr>
        <w:t>Любопытному малышу интересно все: что будет, если дер</w:t>
      </w:r>
      <w:r w:rsidRPr="00465A30">
        <w:rPr>
          <w:rFonts w:ascii="Times New Roman" w:eastAsia="Times New Roman" w:hAnsi="Times New Roman" w:cs="Times New Roman"/>
          <w:color w:val="1D1B11" w:themeColor="background2" w:themeShade="1A"/>
          <w:sz w:val="24"/>
          <w:szCs w:val="24"/>
        </w:rPr>
        <w:softHyphen/>
        <w:t>нуть кошку за хвост, сорвать листочек комнатного цветка, положить в воду телефонную трубку? Что будет, если попробовать песок на вкус или кинуть им в лицо товарищу по игре, бросить игрушечный автомобиль через всю комнату? Если эксперимент вашего юного исследователя становится опасным и разрушительным, вам необходимо остановить его, переключив внимание и исследовательскую мысль на другой объект. При этом объясните малышу, что вас не устраивает не сам процесс, а его результат. Для спасения дома и поддержки малыша-ученого проводите безобидные опыты и эксперименты вместе с ребенком: лепите из теста пирожок, собирайте букет для мамы, разрисовывайте скучные обои, сдувайте пух с одуванчика, просеивайте песок через сито, смешивайте пищевой краситель с водой и т. д.</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t>• Показывайте и наблюдайте вместе с малышом мир</w:t>
      </w:r>
      <w:r w:rsidRPr="00465A30">
        <w:rPr>
          <w:rFonts w:ascii="Times New Roman" w:eastAsia="Times New Roman" w:hAnsi="Times New Roman" w:cs="Times New Roman"/>
          <w:color w:val="1D1B11" w:themeColor="background2" w:themeShade="1A"/>
          <w:sz w:val="24"/>
          <w:szCs w:val="24"/>
        </w:rPr>
        <w:t xml:space="preserve">. Наблюдение — прекрасный способ познания мира! Музеи, игровые площадки, лужайки, магазины игрушек, парки, </w:t>
      </w:r>
      <w:r w:rsidRPr="00465A30">
        <w:rPr>
          <w:rFonts w:ascii="Times New Roman" w:eastAsia="Times New Roman" w:hAnsi="Times New Roman" w:cs="Times New Roman"/>
          <w:color w:val="1D1B11" w:themeColor="background2" w:themeShade="1A"/>
          <w:sz w:val="24"/>
          <w:szCs w:val="24"/>
        </w:rPr>
        <w:lastRenderedPageBreak/>
        <w:t>зоопарки, оживленные улицы — маленькому ребенку почти везде есть чему поучиться. Посещайте выставки, концерты, театры, ходите в гости — ваш ребенок обязательно найдет что- то интересное для себя. Делитесь с малышом собственными наблюдениями, задавайте ему вопросы и обсуждайте их с ним.</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t>• Дайте возможность и просто позволяйте ребенку получать разнообразные впечатления.</w:t>
      </w:r>
      <w:r w:rsidRPr="00465A30">
        <w:rPr>
          <w:rFonts w:ascii="Times New Roman" w:eastAsia="Times New Roman" w:hAnsi="Times New Roman" w:cs="Times New Roman"/>
          <w:color w:val="1D1B11" w:themeColor="background2" w:themeShade="1A"/>
          <w:sz w:val="24"/>
          <w:szCs w:val="24"/>
        </w:rPr>
        <w:t> Пусть малыш качается на качелях, катается с горки, плещется в детском бассейне, сажает цветы, дергает сорняки, играет в мяч, посыпает тесто мукой, рисует мелком, накрывает на стол, жмет на кнопку звонка, играет с детьми, активно осваивает детскую площадку, моет посуду, говорит по телефону. Возможностей много, они есть везде. Приобретаемый опыт ценен сам по себе, а ваши комментарии могут сделать его еще более ценным. Все, что делает малыш, дает ему необходимый жизненный опыт.</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t>• Поощряйте фантазии и импровизации ребенка.</w:t>
      </w:r>
      <w:r w:rsidRPr="00465A30">
        <w:rPr>
          <w:rFonts w:ascii="Times New Roman" w:eastAsia="Times New Roman" w:hAnsi="Times New Roman" w:cs="Times New Roman"/>
          <w:color w:val="1D1B11" w:themeColor="background2" w:themeShade="1A"/>
          <w:sz w:val="24"/>
          <w:szCs w:val="24"/>
        </w:rPr>
        <w:t> Ведь вашего малыша учите не только вы и реальный мир вокруг него, но и мир фантазий, который вы можете создать с помощью книг, кино, мультфильмов, телевизионных передач. По</w:t>
      </w:r>
      <w:r w:rsidRPr="00465A30">
        <w:rPr>
          <w:rFonts w:ascii="Times New Roman" w:eastAsia="Times New Roman" w:hAnsi="Times New Roman" w:cs="Times New Roman"/>
          <w:color w:val="1D1B11" w:themeColor="background2" w:themeShade="1A"/>
          <w:sz w:val="24"/>
          <w:szCs w:val="24"/>
        </w:rPr>
        <w:softHyphen/>
        <w:t xml:space="preserve">ощряйте любые игры. В собственном воображении ваш ребенок может стать взрослым на пикнике, белкой в лесу, Котом в сапогах или Братцем Кроликом, кассиром за прилавком или </w:t>
      </w:r>
      <w:proofErr w:type="spellStart"/>
      <w:r w:rsidRPr="00465A30">
        <w:rPr>
          <w:rFonts w:ascii="Times New Roman" w:eastAsia="Times New Roman" w:hAnsi="Times New Roman" w:cs="Times New Roman"/>
          <w:color w:val="1D1B11" w:themeColor="background2" w:themeShade="1A"/>
          <w:sz w:val="24"/>
          <w:szCs w:val="24"/>
        </w:rPr>
        <w:t>Винни-Пухом</w:t>
      </w:r>
      <w:proofErr w:type="spellEnd"/>
      <w:r w:rsidRPr="00465A30">
        <w:rPr>
          <w:rFonts w:ascii="Times New Roman" w:eastAsia="Times New Roman" w:hAnsi="Times New Roman" w:cs="Times New Roman"/>
          <w:color w:val="1D1B11" w:themeColor="background2" w:themeShade="1A"/>
          <w:sz w:val="24"/>
          <w:szCs w:val="24"/>
        </w:rPr>
        <w:t>, песиком в конуре или кем угодно. Предлагайте малышу придумывать свои сказки или переписывать уже хорошо ему знакомые. Не бойтесь смешивать характеры и ситуации в разных сказках, которые ваш ма</w:t>
      </w:r>
      <w:r w:rsidRPr="00465A30">
        <w:rPr>
          <w:rFonts w:ascii="Times New Roman" w:eastAsia="Times New Roman" w:hAnsi="Times New Roman" w:cs="Times New Roman"/>
          <w:color w:val="1D1B11" w:themeColor="background2" w:themeShade="1A"/>
          <w:sz w:val="24"/>
          <w:szCs w:val="24"/>
        </w:rPr>
        <w:softHyphen/>
        <w:t>лыш знает. Добавьте Бабу-ягу в сказку о Красной Шапочке, Колобка — в историю о Снежной Королеве. Задавайте малышу вопросы: «А что бы произошло, если бы на месте Красной Шапочки была Снежная Королева? И как бы жили тогда герои?» Позвольте ему придумать свой вариант развития событий, стимулируя фантазию дополнительными вопросами. А вы тем временем сможете спокойно домыть посуду или собраться к выходу на улицу.</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t>• Не поощряйте стремление малыша часто смотреть телевизор.</w:t>
      </w:r>
      <w:r w:rsidRPr="00465A30">
        <w:rPr>
          <w:rFonts w:ascii="Times New Roman" w:eastAsia="Times New Roman" w:hAnsi="Times New Roman" w:cs="Times New Roman"/>
          <w:color w:val="1D1B11" w:themeColor="background2" w:themeShade="1A"/>
          <w:sz w:val="24"/>
          <w:szCs w:val="24"/>
        </w:rPr>
        <w:t> Поскольку это самый простой способ отключить активное познание мира. Да, ребенок способен почерпнуть информацию из некоторых тщательно отобранных детских передач, однако это пассивное обучение. Ребенок начинает ждать, что все его вопросы разрешатся с помощью простых образов, без личного участия, считает, что все ответы придут к нему в виде готовых мелькающих картинок, танцующих животных и легких мотивчиков. Просмотр подряд всех телепередач не поможет вашему ребенку учиться самостоятельно, быть активным участником познавательного процесса. Из-за просиживания перед телевизором малыш станет нелюбознательным учеником, у которого нет желания делать собственные открытия. Поэтому старайтесь сами меньше сидеть у телевизора и усаживать рядом малыша. А если вы хотите, чтобы малыш посмотрел какую-то конкретную передачу, смотрите вместе с ним.</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t>• Включайте обучение в повседневную жизненную деятельность</w:t>
      </w:r>
      <w:r w:rsidRPr="00465A30">
        <w:rPr>
          <w:rFonts w:ascii="Times New Roman" w:eastAsia="Times New Roman" w:hAnsi="Times New Roman" w:cs="Times New Roman"/>
          <w:color w:val="1D1B11" w:themeColor="background2" w:themeShade="1A"/>
          <w:sz w:val="24"/>
          <w:szCs w:val="24"/>
        </w:rPr>
        <w:t xml:space="preserve">. Это достигается небольшими усилиями. </w:t>
      </w:r>
      <w:proofErr w:type="gramStart"/>
      <w:r w:rsidRPr="00465A30">
        <w:rPr>
          <w:rFonts w:ascii="Times New Roman" w:eastAsia="Times New Roman" w:hAnsi="Times New Roman" w:cs="Times New Roman"/>
          <w:color w:val="1D1B11" w:themeColor="background2" w:themeShade="1A"/>
          <w:sz w:val="24"/>
          <w:szCs w:val="24"/>
        </w:rPr>
        <w:t>Вы можете познакомить ребенка с числами («Тебе дать одно печенье или два?</w:t>
      </w:r>
      <w:proofErr w:type="gramEnd"/>
      <w:r w:rsidRPr="00465A30">
        <w:rPr>
          <w:rFonts w:ascii="Times New Roman" w:eastAsia="Times New Roman" w:hAnsi="Times New Roman" w:cs="Times New Roman"/>
          <w:color w:val="1D1B11" w:themeColor="background2" w:themeShade="1A"/>
          <w:sz w:val="24"/>
          <w:szCs w:val="24"/>
        </w:rPr>
        <w:t xml:space="preserve"> Это один, это два»), цветами («Ты наденешь красный свитер или синий? Вот это красный, а это синий»), буквами («Вон видна буква "М". </w:t>
      </w:r>
      <w:proofErr w:type="gramStart"/>
      <w:r w:rsidRPr="00465A30">
        <w:rPr>
          <w:rFonts w:ascii="Times New Roman" w:eastAsia="Times New Roman" w:hAnsi="Times New Roman" w:cs="Times New Roman"/>
          <w:color w:val="1D1B11" w:themeColor="background2" w:themeShade="1A"/>
          <w:sz w:val="24"/>
          <w:szCs w:val="24"/>
        </w:rPr>
        <w:t>С нее начинаются «мама» и "молоко"»).</w:t>
      </w:r>
      <w:proofErr w:type="gramEnd"/>
      <w:r w:rsidRPr="00465A30">
        <w:rPr>
          <w:rFonts w:ascii="Times New Roman" w:eastAsia="Times New Roman" w:hAnsi="Times New Roman" w:cs="Times New Roman"/>
          <w:color w:val="1D1B11" w:themeColor="background2" w:themeShade="1A"/>
          <w:sz w:val="24"/>
          <w:szCs w:val="24"/>
        </w:rPr>
        <w:t xml:space="preserve"> Вы можете рассказать о животных («Это кошка, она сейчас </w:t>
      </w:r>
      <w:proofErr w:type="spellStart"/>
      <w:r w:rsidRPr="00465A30">
        <w:rPr>
          <w:rFonts w:ascii="Times New Roman" w:eastAsia="Times New Roman" w:hAnsi="Times New Roman" w:cs="Times New Roman"/>
          <w:color w:val="1D1B11" w:themeColor="background2" w:themeShade="1A"/>
          <w:sz w:val="24"/>
          <w:szCs w:val="24"/>
        </w:rPr>
        <w:t>мурлыкает</w:t>
      </w:r>
      <w:proofErr w:type="spellEnd"/>
      <w:r w:rsidRPr="00465A30">
        <w:rPr>
          <w:rFonts w:ascii="Times New Roman" w:eastAsia="Times New Roman" w:hAnsi="Times New Roman" w:cs="Times New Roman"/>
          <w:color w:val="1D1B11" w:themeColor="background2" w:themeShade="1A"/>
          <w:sz w:val="24"/>
          <w:szCs w:val="24"/>
        </w:rPr>
        <w:t>»). Ваша цель не в том, чтобы научить ребенка считать или читать к полутора годам, а в том, чтобы заронить искру интереса к этим областям знания и создать основу для будущего обучения, все остальное ребенок изучит сам.</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t>• Меняйте обстановку.</w:t>
      </w:r>
      <w:r w:rsidRPr="00465A30">
        <w:rPr>
          <w:rFonts w:ascii="Times New Roman" w:eastAsia="Times New Roman" w:hAnsi="Times New Roman" w:cs="Times New Roman"/>
          <w:color w:val="1D1B11" w:themeColor="background2" w:themeShade="1A"/>
          <w:sz w:val="24"/>
          <w:szCs w:val="24"/>
        </w:rPr>
        <w:t> Передвиньте мебель в комнате ребенка, переложите вместе с ним игрушки на другие места. Поговорите о том, что изменилось. Стало ли уютнее? Более удобно? Более красиво? Поощряйте высказывать свою точку зрения и искать лучший вариант с точки зрения вкуса ребенка.</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lastRenderedPageBreak/>
        <w:t>• Обучая ребенка, играйте с ним</w:t>
      </w:r>
      <w:r w:rsidRPr="00465A30">
        <w:rPr>
          <w:rFonts w:ascii="Times New Roman" w:eastAsia="Times New Roman" w:hAnsi="Times New Roman" w:cs="Times New Roman"/>
          <w:color w:val="1D1B11" w:themeColor="background2" w:themeShade="1A"/>
          <w:sz w:val="24"/>
          <w:szCs w:val="24"/>
        </w:rPr>
        <w:t>. Обучение должно стать веселой забавой. Если ваш ребенок почувствует, что вы его заставляете учиться, ругаете, высмеиваете и кричите за неудачи, если вы будете ставить перед малышом трудные не по возрасту задачи, насильно заставлять что-то делать, то он начнет страшиться учебы, страшиться узнавать что- то новое. Поэтому старайтесь, чтобы обучение для ребенка сопровождалось игрой и забавой.</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t>• Будьте для малыша примером</w:t>
      </w:r>
      <w:r w:rsidRPr="00465A30">
        <w:rPr>
          <w:rFonts w:ascii="Times New Roman" w:eastAsia="Times New Roman" w:hAnsi="Times New Roman" w:cs="Times New Roman"/>
          <w:color w:val="1D1B11" w:themeColor="background2" w:themeShade="1A"/>
          <w:sz w:val="24"/>
          <w:szCs w:val="24"/>
        </w:rPr>
        <w:t>. Пусть кроха поймет, что вы тоже любите исследовать окружающий мир, что обучение продолжается всю жизнь. Желание учиться, как для вас, так и для ребенка, заразительно. Показывайте ему пример. Рассказывайте о своих наблюдениях и новых знаниях, пусть ребенок понимает, что обучение продолжается всю жизнь. Ваш интерес к жизни будет лучшим образцом для подражания.</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color w:val="1D1B11" w:themeColor="background2" w:themeShade="1A"/>
          <w:sz w:val="24"/>
          <w:szCs w:val="24"/>
        </w:rPr>
        <w:t>• Разбавляйте привычные для малыша традиции экспериментами.</w:t>
      </w:r>
      <w:r w:rsidRPr="00465A30">
        <w:rPr>
          <w:rFonts w:ascii="Times New Roman" w:eastAsia="Times New Roman" w:hAnsi="Times New Roman" w:cs="Times New Roman"/>
          <w:color w:val="1D1B11" w:themeColor="background2" w:themeShade="1A"/>
          <w:sz w:val="24"/>
          <w:szCs w:val="24"/>
        </w:rPr>
        <w:t xml:space="preserve"> Иногда отходите от привычного для малыша уклада жизни. Например, покормите ребенка кашей на ужин и дайте ему суп на завтрак. Или пойдите вместо садика в дельфинарий, парк, театр. Необычный поворот событий даст вам отличную почву для разговоров и рассказов о разном образе жизни. Например, о том, что в Японии едят суп </w:t>
      </w:r>
      <w:proofErr w:type="spellStart"/>
      <w:r w:rsidRPr="00465A30">
        <w:rPr>
          <w:rFonts w:ascii="Times New Roman" w:eastAsia="Times New Roman" w:hAnsi="Times New Roman" w:cs="Times New Roman"/>
          <w:color w:val="1D1B11" w:themeColor="background2" w:themeShade="1A"/>
          <w:sz w:val="24"/>
          <w:szCs w:val="24"/>
        </w:rPr>
        <w:t>мису</w:t>
      </w:r>
      <w:proofErr w:type="spellEnd"/>
      <w:r w:rsidRPr="00465A30">
        <w:rPr>
          <w:rFonts w:ascii="Times New Roman" w:eastAsia="Times New Roman" w:hAnsi="Times New Roman" w:cs="Times New Roman"/>
          <w:color w:val="1D1B11" w:themeColor="background2" w:themeShade="1A"/>
          <w:sz w:val="24"/>
          <w:szCs w:val="24"/>
        </w:rPr>
        <w:t xml:space="preserve"> на завтрак. Или что во времена царей детей из аристократических семей обучали не в садиках и школах, а дома и не учителя, а гувернантки из разных стран. Так ваш малыш с детства будет приучаться видеть разные способы решать один и тот же вопрос и повысит свой уровень эрудиции. Всегда интересуйтесь мнением малыша по различным вопросам. Задавайте вопрос о том, кто ему больше нравится — Русалочка или Король Лев, железные дороги или мягкие игрушки. Приходите в такой же восторг от стрекозы или жука, расспрашивайте о том, что он узнал нового в садике и что он думает об окружающих его предметах. Не ленитесь показывать, насколько вам с ним интересно.</w:t>
      </w:r>
    </w:p>
    <w:p w:rsidR="008939A6" w:rsidRPr="00465A30" w:rsidRDefault="008939A6" w:rsidP="008939A6">
      <w:pPr>
        <w:spacing w:after="0" w:line="293" w:lineRule="atLeast"/>
        <w:ind w:firstLine="300"/>
        <w:jc w:val="both"/>
        <w:rPr>
          <w:rFonts w:ascii="Times New Roman" w:eastAsia="Times New Roman" w:hAnsi="Times New Roman" w:cs="Times New Roman"/>
          <w:color w:val="1D1B11" w:themeColor="background2" w:themeShade="1A"/>
          <w:sz w:val="24"/>
          <w:szCs w:val="24"/>
        </w:rPr>
      </w:pPr>
      <w:r w:rsidRPr="00465A30">
        <w:rPr>
          <w:rFonts w:ascii="Times New Roman" w:eastAsia="Times New Roman" w:hAnsi="Times New Roman" w:cs="Times New Roman"/>
          <w:b/>
          <w:bCs/>
          <w:i/>
          <w:iCs/>
          <w:color w:val="1D1B11" w:themeColor="background2" w:themeShade="1A"/>
          <w:sz w:val="24"/>
          <w:szCs w:val="24"/>
        </w:rPr>
        <w:t>Будьте ребенку другом с самого детства — и вы привьете ему вкус к жизни!</w:t>
      </w:r>
    </w:p>
    <w:p w:rsidR="00A37C1D" w:rsidRPr="00465A30" w:rsidRDefault="00A37C1D">
      <w:pPr>
        <w:rPr>
          <w:color w:val="1D1B11" w:themeColor="background2" w:themeShade="1A"/>
        </w:rPr>
      </w:pPr>
    </w:p>
    <w:p w:rsidR="00823DCC" w:rsidRPr="00465A30" w:rsidRDefault="00823DCC">
      <w:pPr>
        <w:rPr>
          <w:color w:val="1D1B11" w:themeColor="background2" w:themeShade="1A"/>
        </w:rPr>
      </w:pPr>
    </w:p>
    <w:p w:rsidR="00823DCC" w:rsidRPr="00465A30" w:rsidRDefault="00823DCC">
      <w:pPr>
        <w:rPr>
          <w:color w:val="1D1B11" w:themeColor="background2" w:themeShade="1A"/>
        </w:rPr>
      </w:pPr>
    </w:p>
    <w:p w:rsidR="00823DCC" w:rsidRPr="00465A30" w:rsidRDefault="00823DCC">
      <w:pPr>
        <w:rPr>
          <w:color w:val="1D1B11" w:themeColor="background2" w:themeShade="1A"/>
        </w:rPr>
      </w:pPr>
    </w:p>
    <w:sectPr w:rsidR="00823DCC" w:rsidRPr="00465A30" w:rsidSect="00693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39A6"/>
    <w:rsid w:val="00465A30"/>
    <w:rsid w:val="006931EA"/>
    <w:rsid w:val="00823DCC"/>
    <w:rsid w:val="008939A6"/>
    <w:rsid w:val="00A37C1D"/>
    <w:rsid w:val="00C31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1EA"/>
  </w:style>
  <w:style w:type="paragraph" w:styleId="1">
    <w:name w:val="heading 1"/>
    <w:basedOn w:val="a"/>
    <w:link w:val="10"/>
    <w:uiPriority w:val="9"/>
    <w:qFormat/>
    <w:rsid w:val="008939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939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9A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939A6"/>
    <w:rPr>
      <w:rFonts w:ascii="Times New Roman" w:eastAsia="Times New Roman" w:hAnsi="Times New Roman" w:cs="Times New Roman"/>
      <w:b/>
      <w:bCs/>
      <w:sz w:val="27"/>
      <w:szCs w:val="27"/>
    </w:rPr>
  </w:style>
  <w:style w:type="character" w:styleId="a3">
    <w:name w:val="Hyperlink"/>
    <w:basedOn w:val="a0"/>
    <w:uiPriority w:val="99"/>
    <w:semiHidden/>
    <w:unhideWhenUsed/>
    <w:rsid w:val="008939A6"/>
    <w:rPr>
      <w:color w:val="0000FF"/>
      <w:u w:val="single"/>
    </w:rPr>
  </w:style>
  <w:style w:type="paragraph" w:styleId="a4">
    <w:name w:val="Normal (Web)"/>
    <w:basedOn w:val="a"/>
    <w:uiPriority w:val="99"/>
    <w:semiHidden/>
    <w:unhideWhenUsed/>
    <w:rsid w:val="008939A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939A6"/>
    <w:rPr>
      <w:b/>
      <w:bCs/>
    </w:rPr>
  </w:style>
  <w:style w:type="character" w:customStyle="1" w:styleId="apple-converted-space">
    <w:name w:val="apple-converted-space"/>
    <w:basedOn w:val="a0"/>
    <w:rsid w:val="008939A6"/>
  </w:style>
  <w:style w:type="paragraph" w:styleId="a6">
    <w:name w:val="Balloon Text"/>
    <w:basedOn w:val="a"/>
    <w:link w:val="a7"/>
    <w:uiPriority w:val="99"/>
    <w:semiHidden/>
    <w:unhideWhenUsed/>
    <w:rsid w:val="008939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3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129341">
      <w:bodyDiv w:val="1"/>
      <w:marLeft w:val="0"/>
      <w:marRight w:val="0"/>
      <w:marTop w:val="0"/>
      <w:marBottom w:val="0"/>
      <w:divBdr>
        <w:top w:val="none" w:sz="0" w:space="0" w:color="auto"/>
        <w:left w:val="none" w:sz="0" w:space="0" w:color="auto"/>
        <w:bottom w:val="none" w:sz="0" w:space="0" w:color="auto"/>
        <w:right w:val="none" w:sz="0" w:space="0" w:color="auto"/>
      </w:divBdr>
      <w:divsChild>
        <w:div w:id="1312371963">
          <w:marLeft w:val="0"/>
          <w:marRight w:val="0"/>
          <w:marTop w:val="0"/>
          <w:marBottom w:val="0"/>
          <w:divBdr>
            <w:top w:val="none" w:sz="0" w:space="0" w:color="auto"/>
            <w:left w:val="none" w:sz="0" w:space="0" w:color="auto"/>
            <w:bottom w:val="none" w:sz="0" w:space="0" w:color="auto"/>
            <w:right w:val="none" w:sz="0" w:space="0" w:color="auto"/>
          </w:divBdr>
        </w:div>
        <w:div w:id="404843652">
          <w:marLeft w:val="0"/>
          <w:marRight w:val="0"/>
          <w:marTop w:val="0"/>
          <w:marBottom w:val="0"/>
          <w:divBdr>
            <w:top w:val="none" w:sz="0" w:space="0" w:color="auto"/>
            <w:left w:val="none" w:sz="0" w:space="0" w:color="auto"/>
            <w:bottom w:val="none" w:sz="0" w:space="0" w:color="auto"/>
            <w:right w:val="none" w:sz="0" w:space="0" w:color="auto"/>
          </w:divBdr>
          <w:divsChild>
            <w:div w:id="173614120">
              <w:marLeft w:val="0"/>
              <w:marRight w:val="75"/>
              <w:marTop w:val="150"/>
              <w:marBottom w:val="15"/>
              <w:divBdr>
                <w:top w:val="single" w:sz="2" w:space="2" w:color="444444"/>
                <w:left w:val="single" w:sz="2" w:space="2" w:color="444444"/>
                <w:bottom w:val="single" w:sz="2" w:space="2" w:color="444444"/>
                <w:right w:val="single" w:sz="2"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1346</Words>
  <Characters>7678</Characters>
  <Application>Microsoft Office Word</Application>
  <DocSecurity>0</DocSecurity>
  <Lines>63</Lines>
  <Paragraphs>18</Paragraphs>
  <ScaleCrop>false</ScaleCrop>
  <Company>UralSOFT</Company>
  <LinksUpToDate>false</LinksUpToDate>
  <CharactersWithSpaces>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2015-01-18T14:41:00Z</dcterms:created>
  <dcterms:modified xsi:type="dcterms:W3CDTF">2015-02-01T11:30:00Z</dcterms:modified>
</cp:coreProperties>
</file>