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Государственное образовательное учреждение Тульской области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«Тульская специальная (коррекционная) общеобразовательная  школа-интернат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для обучающихся, воспитанников с ограниченными возможностями здоровья»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Центр дистанционного образования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Утверждена</w:t>
      </w:r>
      <w:r>
        <w:rPr>
          <w:rFonts w:ascii="TimesNewRomanPSMT" w:eastAsia="TimesNewRomanPSMT" w:hAnsi="TimesNewRomanPSMT" w:cs="TimesNewRomanPSMT"/>
        </w:rPr>
        <w:tab/>
      </w: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На заседании </w:t>
      </w: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педагогического   совета </w:t>
      </w: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протокол №  ______________</w:t>
      </w: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</w:t>
      </w:r>
    </w:p>
    <w:p w:rsidR="001D4230" w:rsidRDefault="001D4230" w:rsidP="001D4230">
      <w:pPr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«Утверждаю» </w:t>
      </w:r>
    </w:p>
    <w:p w:rsidR="001D4230" w:rsidRDefault="001D4230" w:rsidP="001D4230">
      <w:pPr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Директор школы:</w:t>
      </w:r>
    </w:p>
    <w:p w:rsidR="001D4230" w:rsidRDefault="001D4230" w:rsidP="001D4230">
      <w:pPr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_______________ О. Д. </w:t>
      </w:r>
      <w:proofErr w:type="spellStart"/>
      <w:r>
        <w:rPr>
          <w:rFonts w:ascii="TimesNewRomanPSMT" w:eastAsia="TimesNewRomanPSMT" w:hAnsi="TimesNewRomanPSMT" w:cs="TimesNewRomanPSMT"/>
        </w:rPr>
        <w:t>Буриличев</w:t>
      </w:r>
      <w:proofErr w:type="spellEnd"/>
    </w:p>
    <w:p w:rsidR="001D4230" w:rsidRDefault="001D4230" w:rsidP="001D4230">
      <w:pPr>
        <w:autoSpaceDE w:val="0"/>
        <w:jc w:val="right"/>
        <w:rPr>
          <w:rFonts w:ascii="TimesNewRomanPSMT" w:eastAsia="TimesNewRomanPSMT" w:hAnsi="TimesNewRomanPSMT" w:cs="TimesNewRomanPSMT"/>
        </w:rPr>
      </w:pPr>
    </w:p>
    <w:p w:rsidR="001D4230" w:rsidRDefault="00215BC6" w:rsidP="001D4230">
      <w:pPr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Приказ от _________2014</w:t>
      </w:r>
      <w:r w:rsidR="001D4230">
        <w:rPr>
          <w:rFonts w:ascii="TimesNewRomanPSMT" w:eastAsia="TimesNewRomanPSMT" w:hAnsi="TimesNewRomanPSMT" w:cs="TimesNewRomanPSMT"/>
        </w:rPr>
        <w:t>г. № ____________</w:t>
      </w:r>
    </w:p>
    <w:p w:rsidR="001D4230" w:rsidRDefault="001D4230" w:rsidP="001D4230">
      <w:pPr>
        <w:autoSpaceDE w:val="0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48"/>
          <w:szCs w:val="48"/>
        </w:rPr>
      </w:pPr>
      <w:r>
        <w:rPr>
          <w:rFonts w:ascii="TimesNewRomanPSMT" w:eastAsia="TimesNewRomanPSMT" w:hAnsi="TimesNewRomanPSMT" w:cs="TimesNewRomanPSMT"/>
          <w:b/>
          <w:bCs/>
          <w:sz w:val="48"/>
          <w:szCs w:val="48"/>
        </w:rPr>
        <w:t xml:space="preserve">Рабочая программа 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40"/>
          <w:szCs w:val="40"/>
        </w:rPr>
      </w:pP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 xml:space="preserve"> дополнительного образования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40"/>
          <w:szCs w:val="40"/>
        </w:rPr>
      </w:pP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по</w:t>
      </w:r>
      <w:r>
        <w:rPr>
          <w:rFonts w:ascii="TimesNewRomanPSMT" w:eastAsia="TimesNewRomanPSMT" w:hAnsi="TimesNewRomanPSMT" w:cs="TimesNewRomanPSMT"/>
          <w:b/>
          <w:bCs/>
          <w:sz w:val="48"/>
          <w:szCs w:val="48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курсу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36"/>
          <w:szCs w:val="36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>«Обучение работе с АПК для незрячих детей»</w:t>
      </w:r>
    </w:p>
    <w:p w:rsidR="001D4230" w:rsidRDefault="00215BC6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36"/>
          <w:szCs w:val="36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 xml:space="preserve"> 4</w:t>
      </w:r>
      <w:r w:rsidR="001D4230">
        <w:rPr>
          <w:rFonts w:ascii="TimesNewRomanPSMT" w:eastAsia="TimesNewRomanPSMT" w:hAnsi="TimesNewRomanPSMT" w:cs="TimesNewRomanPSMT"/>
          <w:b/>
          <w:bCs/>
          <w:sz w:val="36"/>
          <w:szCs w:val="36"/>
        </w:rPr>
        <w:t>-ый год обучения.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40"/>
          <w:szCs w:val="40"/>
        </w:rPr>
      </w:pP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(</w:t>
      </w:r>
      <w:proofErr w:type="spellStart"/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Брайлевский</w:t>
      </w:r>
      <w:proofErr w:type="spellEnd"/>
      <w:r w:rsidR="00215BC6">
        <w:rPr>
          <w:rFonts w:ascii="TimesNewRomanPSMT" w:eastAsia="TimesNewRomanPSMT" w:hAnsi="TimesNewRomanPSMT" w:cs="TimesNewRomanPSMT"/>
          <w:b/>
          <w:bCs/>
          <w:sz w:val="40"/>
          <w:szCs w:val="40"/>
        </w:rPr>
        <w:t xml:space="preserve"> принтер</w:t>
      </w: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)</w:t>
      </w:r>
    </w:p>
    <w:p w:rsidR="001D4230" w:rsidRDefault="00215BC6" w:rsidP="001D4230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40"/>
          <w:szCs w:val="40"/>
        </w:rPr>
      </w:pPr>
      <w:r>
        <w:rPr>
          <w:rFonts w:ascii="TimesNewRomanPSMT" w:eastAsia="TimesNewRomanPSMT" w:hAnsi="TimesNewRomanPSMT" w:cs="TimesNewRomanPSMT"/>
          <w:b/>
          <w:bCs/>
          <w:sz w:val="40"/>
          <w:szCs w:val="40"/>
        </w:rPr>
        <w:t>на 2014-2015</w:t>
      </w:r>
      <w:r w:rsidR="001D4230">
        <w:rPr>
          <w:rFonts w:ascii="TimesNewRomanPSMT" w:eastAsia="TimesNewRomanPSMT" w:hAnsi="TimesNewRomanPSMT" w:cs="TimesNewRomanPSMT"/>
          <w:b/>
          <w:bCs/>
          <w:sz w:val="40"/>
          <w:szCs w:val="40"/>
        </w:rPr>
        <w:t xml:space="preserve"> учебный год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sz w:val="36"/>
          <w:szCs w:val="36"/>
        </w:rPr>
      </w:pPr>
      <w:r>
        <w:rPr>
          <w:rFonts w:ascii="TimesNewRomanPSMT" w:eastAsia="TimesNewRomanPSMT" w:hAnsi="TimesNewRomanPSMT" w:cs="TimesNewRomanPSMT"/>
          <w:sz w:val="36"/>
          <w:szCs w:val="36"/>
        </w:rPr>
        <w:t>(образование с использованием информационно-коммуникационных технологий – дистанционное обучение)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</w:t>
      </w: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Учитель:   Шаляпина Екатерина Юрьевна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proofErr w:type="gramStart"/>
      <w:r>
        <w:rPr>
          <w:rFonts w:ascii="TimesNewRomanPSMT" w:eastAsia="TimesNewRomanPSMT" w:hAnsi="TimesNewRomanPSMT" w:cs="TimesNewRomanPSMT"/>
        </w:rPr>
        <w:t>Рассмотрена</w:t>
      </w:r>
      <w:proofErr w:type="gramEnd"/>
      <w:r>
        <w:rPr>
          <w:rFonts w:ascii="TimesNewRomanPSMT" w:eastAsia="TimesNewRomanPSMT" w:hAnsi="TimesNewRomanPSMT" w:cs="TimesNewRomanPSMT"/>
        </w:rPr>
        <w:t xml:space="preserve"> на заседании 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ШМО учителей ЦДО</w:t>
      </w:r>
    </w:p>
    <w:p w:rsidR="001D4230" w:rsidRDefault="00215BC6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протокол № __ от  _______2014</w:t>
      </w:r>
      <w:r w:rsidR="001D4230">
        <w:rPr>
          <w:rFonts w:ascii="TimesNewRomanPSMT" w:eastAsia="TimesNewRomanPSMT" w:hAnsi="TimesNewRomanPSMT" w:cs="TimesNewRomanPSMT"/>
        </w:rPr>
        <w:t>г.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Рассмотрена на    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методическом </w:t>
      </w:r>
      <w:proofErr w:type="gramStart"/>
      <w:r>
        <w:rPr>
          <w:rFonts w:ascii="TimesNewRomanPSMT" w:eastAsia="TimesNewRomanPSMT" w:hAnsi="TimesNewRomanPSMT" w:cs="TimesNewRomanPSMT"/>
        </w:rPr>
        <w:t>совете</w:t>
      </w:r>
      <w:proofErr w:type="gramEnd"/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</w:t>
      </w:r>
      <w:r w:rsidR="00215BC6">
        <w:rPr>
          <w:rFonts w:ascii="TimesNewRomanPSMT" w:eastAsia="TimesNewRomanPSMT" w:hAnsi="TimesNewRomanPSMT" w:cs="TimesNewRomanPSMT"/>
        </w:rPr>
        <w:t xml:space="preserve">    протокол № 1  от _______2014</w:t>
      </w:r>
      <w:r>
        <w:rPr>
          <w:rFonts w:ascii="TimesNewRomanPSMT" w:eastAsia="TimesNewRomanPSMT" w:hAnsi="TimesNewRomanPSMT" w:cs="TimesNewRomanPSMT"/>
        </w:rPr>
        <w:t>г.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Заместитель директора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по УВР: _________ /</w:t>
      </w:r>
      <w:proofErr w:type="spellStart"/>
      <w:r>
        <w:rPr>
          <w:rFonts w:ascii="TimesNewRomanPSMT" w:eastAsia="TimesNewRomanPSMT" w:hAnsi="TimesNewRomanPSMT" w:cs="TimesNewRomanPSMT"/>
        </w:rPr>
        <w:t>Буриличева</w:t>
      </w:r>
      <w:proofErr w:type="spellEnd"/>
      <w:r>
        <w:rPr>
          <w:rFonts w:ascii="TimesNewRomanPSMT" w:eastAsia="TimesNewRomanPSMT" w:hAnsi="TimesNewRomanPSMT" w:cs="TimesNewRomanPSMT"/>
        </w:rPr>
        <w:t xml:space="preserve"> Н. О./</w:t>
      </w: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ind w:left="4536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Заместитель директора                                                                                                        по УВР: ______   /</w:t>
      </w:r>
      <w:proofErr w:type="spellStart"/>
      <w:r>
        <w:rPr>
          <w:rFonts w:ascii="TimesNewRomanPSMT" w:eastAsia="TimesNewRomanPSMT" w:hAnsi="TimesNewRomanPSMT" w:cs="TimesNewRomanPSMT"/>
        </w:rPr>
        <w:t>Раецкая</w:t>
      </w:r>
      <w:proofErr w:type="spellEnd"/>
      <w:r>
        <w:rPr>
          <w:rFonts w:ascii="TimesNewRomanPSMT" w:eastAsia="TimesNewRomanPSMT" w:hAnsi="TimesNewRomanPSMT" w:cs="TimesNewRomanPSMT"/>
        </w:rPr>
        <w:t xml:space="preserve"> А.П./</w:t>
      </w:r>
    </w:p>
    <w:p w:rsidR="001D4230" w:rsidRDefault="001D4230" w:rsidP="001D4230">
      <w:pPr>
        <w:autoSpaceDE w:val="0"/>
        <w:ind w:left="5529"/>
        <w:rPr>
          <w:rFonts w:ascii="TimesNewRomanPSMT" w:eastAsia="TimesNewRomanPSMT" w:hAnsi="TimesNewRomanPSMT" w:cs="TimesNewRomanPSMT"/>
        </w:rPr>
      </w:pP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</w:p>
    <w:p w:rsidR="001D4230" w:rsidRDefault="001D4230" w:rsidP="001D4230">
      <w:pPr>
        <w:autoSpaceDE w:val="0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</w:p>
    <w:p w:rsidR="001D4230" w:rsidRDefault="00215BC6" w:rsidP="001D4230">
      <w:pPr>
        <w:autoSpaceDE w:val="0"/>
        <w:jc w:val="center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г. Тула, 2014</w:t>
      </w:r>
    </w:p>
    <w:p w:rsidR="001D4230" w:rsidRDefault="001D4230" w:rsidP="001D4230">
      <w:pPr>
        <w:ind w:firstLine="69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1D4230" w:rsidRDefault="001D4230" w:rsidP="001D4230">
      <w:pPr>
        <w:tabs>
          <w:tab w:val="left" w:pos="0"/>
        </w:tabs>
        <w:ind w:hanging="6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</w:t>
      </w:r>
    </w:p>
    <w:p w:rsidR="001D4230" w:rsidRDefault="001D4230" w:rsidP="001D4230">
      <w:pPr>
        <w:tabs>
          <w:tab w:val="left" w:pos="0"/>
        </w:tabs>
        <w:ind w:hanging="6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Программа предназначена для изучения курса </w:t>
      </w:r>
      <w:r>
        <w:t xml:space="preserve">«Обучение работе с АПК </w:t>
      </w:r>
      <w:r w:rsidR="00215BC6">
        <w:rPr>
          <w:rFonts w:eastAsia="TimesNewRomanPSMT" w:cs="TimesNewRomanPSMT"/>
        </w:rPr>
        <w:t>для незрячих детей» 4</w:t>
      </w:r>
      <w:r>
        <w:rPr>
          <w:rFonts w:eastAsia="TimesNewRomanPSMT" w:cs="TimesNewRomanPSMT"/>
        </w:rPr>
        <w:t xml:space="preserve">-ый год обучения. </w:t>
      </w:r>
      <w:proofErr w:type="spellStart"/>
      <w:r>
        <w:rPr>
          <w:rFonts w:eastAsia="TimesNewRomanPSMT" w:cs="TimesNewRomanPSMT"/>
        </w:rPr>
        <w:t>Возростная</w:t>
      </w:r>
      <w:proofErr w:type="spellEnd"/>
      <w:r>
        <w:rPr>
          <w:rFonts w:eastAsia="TimesNewRomanPSMT" w:cs="TimesNewRomanPSMT"/>
        </w:rPr>
        <w:t xml:space="preserve"> категория детей по данному курсу от 10 до 17 лет.</w:t>
      </w:r>
    </w:p>
    <w:p w:rsidR="001D4230" w:rsidRDefault="001D4230" w:rsidP="001D4230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Специфика курса состоит в том, что: 1. Создается в рамках реализации программы «Организация единой информационно – образовательной среды для детей с особыми потребностями»; 2.Основой курса является использование современных информационных технологий;  3.Данный курс является дополнительным и используется </w:t>
      </w:r>
      <w:proofErr w:type="gramStart"/>
      <w:r>
        <w:rPr>
          <w:rFonts w:eastAsia="TimesNewRomanPSMT" w:cs="TimesNewRomanPSMT"/>
        </w:rPr>
        <w:t>для</w:t>
      </w:r>
      <w:proofErr w:type="gramEnd"/>
      <w:r>
        <w:rPr>
          <w:rFonts w:eastAsia="TimesNewRomanPSMT" w:cs="TimesNewRomanPSMT"/>
        </w:rPr>
        <w:t xml:space="preserve">  </w:t>
      </w:r>
      <w:proofErr w:type="gramStart"/>
      <w:r>
        <w:rPr>
          <w:rFonts w:eastAsia="TimesNewRomanPSMT" w:cs="TimesNewRomanPSMT"/>
        </w:rPr>
        <w:t>обучение</w:t>
      </w:r>
      <w:proofErr w:type="gramEnd"/>
      <w:r>
        <w:rPr>
          <w:rFonts w:eastAsia="TimesNewRomanPSMT" w:cs="TimesNewRomanPSMT"/>
        </w:rPr>
        <w:t xml:space="preserve"> работе с АПК незрячих детей.</w:t>
      </w:r>
    </w:p>
    <w:p w:rsidR="001D4230" w:rsidRDefault="001D4230" w:rsidP="001D4230">
      <w:pPr>
        <w:ind w:hanging="30"/>
        <w:jc w:val="both"/>
        <w:rPr>
          <w:rFonts w:eastAsia="ArialMT" w:cs="ArialMT"/>
        </w:rPr>
      </w:pPr>
      <w:r>
        <w:rPr>
          <w:rFonts w:eastAsia="ArialMT" w:cs="ArialMT"/>
        </w:rPr>
        <w:t xml:space="preserve">         В программах информатизации, которые в настоящее время разрабатываются во всех регионах России, большое внимание уделяется подготовке молодежи к работе с различными компьютерными системами и их сетями. В связи с этим возникает необходимость ознакомления с современным развитием компьютерных технологий такой группы населения, как инвалиды по зрению. Современный уровень компьютерной техники и программного обеспечения позволяет привлечь лиц с ограничениями по зрению к процессу всеобщего компьютерного обучения. Овладение навыками пользования компьютером и  использование компьютера поможет более успешно решить проблему интеграции инвалидов по зрению в современном обществе с одной стороны, а с другой - создаст благоприятные условия для осуществления эффективного сотрудничества между незрячими и зрячими специалистами. Одна из принципиальных установок данного курса состоит в том, что компьютер для обучающегося является не только современным рабочим инструментом, но и средством перевода информации в доступную для незрячего человека фо</w:t>
      </w:r>
      <w:r w:rsidR="00215BC6">
        <w:rPr>
          <w:rFonts w:eastAsia="ArialMT" w:cs="ArialMT"/>
        </w:rPr>
        <w:t>рму без каких-либо посредников.</w:t>
      </w:r>
    </w:p>
    <w:p w:rsidR="001D4230" w:rsidRDefault="001D4230" w:rsidP="001D4230">
      <w:pPr>
        <w:ind w:hanging="30"/>
        <w:jc w:val="both"/>
        <w:rPr>
          <w:rFonts w:eastAsia="ArialMT" w:cs="ArialMT"/>
        </w:rPr>
      </w:pPr>
      <w:r>
        <w:rPr>
          <w:rFonts w:eastAsia="ArialMT" w:cs="ArialMT"/>
        </w:rPr>
        <w:t xml:space="preserve">        Программа рассчитана на обучение пользованию персональным компьютером инвалидов по зрению. В зависимости от состояния зрения учащегося обучение проводится либо с использованием синтезатора речи и тактильного дисплея для лиц без остаточного зрения, либо с использованием программ увеличения изображения на экране - для лиц с остаточным зрением.</w:t>
      </w:r>
    </w:p>
    <w:p w:rsidR="001D4230" w:rsidRDefault="001D4230" w:rsidP="001D4230">
      <w:pPr>
        <w:ind w:firstLine="480"/>
        <w:jc w:val="both"/>
        <w:rPr>
          <w:rFonts w:eastAsia="ArialMT" w:cs="ArialMT"/>
        </w:rPr>
      </w:pPr>
      <w:r>
        <w:rPr>
          <w:rFonts w:eastAsia="ArialMT" w:cs="ArialMT"/>
        </w:rPr>
        <w:t xml:space="preserve">Речевой вывод текста с помощью программы </w:t>
      </w:r>
      <w:proofErr w:type="spellStart"/>
      <w:r>
        <w:rPr>
          <w:rFonts w:eastAsia="ArialMT" w:cs="ArialMT"/>
        </w:rPr>
        <w:t>Jaws</w:t>
      </w:r>
      <w:proofErr w:type="spellEnd"/>
      <w:r>
        <w:rPr>
          <w:rFonts w:eastAsia="ArialMT" w:cs="ArialMT"/>
        </w:rPr>
        <w:t xml:space="preserve"> не лишен определенных недостатков, поэтому, можно сказать, что для незрячих пользователей наличие </w:t>
      </w:r>
      <w:proofErr w:type="spellStart"/>
      <w:r>
        <w:rPr>
          <w:rFonts w:eastAsia="ArialMT" w:cs="ArialMT"/>
        </w:rPr>
        <w:t>брайлевского</w:t>
      </w:r>
      <w:proofErr w:type="spellEnd"/>
      <w:r>
        <w:rPr>
          <w:rFonts w:eastAsia="ArialMT" w:cs="ArialMT"/>
        </w:rPr>
        <w:t xml:space="preserve"> дисплея крайне желательно в любом случае. Единственное исключение является ситуация, когда пользователь не владеет шрифтом Брайля и не собирается развивать такое умение.</w:t>
      </w:r>
    </w:p>
    <w:p w:rsidR="001D4230" w:rsidRDefault="001D4230" w:rsidP="001D4230">
      <w:pPr>
        <w:ind w:firstLine="480"/>
        <w:jc w:val="both"/>
      </w:pPr>
    </w:p>
    <w:p w:rsidR="001D4230" w:rsidRDefault="001D4230" w:rsidP="001D4230">
      <w:pPr>
        <w:ind w:firstLine="480"/>
        <w:jc w:val="center"/>
        <w:rPr>
          <w:rFonts w:eastAsia="TimesNewRomanPSMT" w:cs="TimesNewRomanPSMT"/>
          <w:b/>
          <w:bCs/>
        </w:rPr>
      </w:pPr>
      <w:r>
        <w:rPr>
          <w:rFonts w:eastAsia="ArialMT" w:cs="ArialMT"/>
          <w:b/>
          <w:bCs/>
        </w:rPr>
        <w:t xml:space="preserve">Краткое описание работы по курсу «Обучение работе с АПК </w:t>
      </w:r>
      <w:r>
        <w:rPr>
          <w:rFonts w:eastAsia="TimesNewRomanPSMT" w:cs="TimesNewRomanPSMT"/>
          <w:b/>
          <w:bCs/>
        </w:rPr>
        <w:t>для незрячих детей» (</w:t>
      </w:r>
      <w:proofErr w:type="spellStart"/>
      <w:r>
        <w:rPr>
          <w:rFonts w:eastAsia="TimesNewRomanPSMT" w:cs="TimesNewRomanPSMT"/>
          <w:b/>
          <w:bCs/>
        </w:rPr>
        <w:t>брайлевский</w:t>
      </w:r>
      <w:proofErr w:type="spellEnd"/>
      <w:r>
        <w:rPr>
          <w:rFonts w:eastAsia="TimesNewRomanPSMT" w:cs="TimesNewRomanPSMT"/>
          <w:b/>
          <w:bCs/>
        </w:rPr>
        <w:t xml:space="preserve"> дисплей).</w:t>
      </w:r>
    </w:p>
    <w:p w:rsidR="001D4230" w:rsidRDefault="001D4230" w:rsidP="001D4230">
      <w:pPr>
        <w:ind w:left="15" w:firstLine="540"/>
        <w:jc w:val="both"/>
        <w:rPr>
          <w:rFonts w:eastAsia="ArialMT" w:cs="ArialMT"/>
        </w:rPr>
      </w:pPr>
      <w:r>
        <w:rPr>
          <w:rFonts w:eastAsia="ArialMT" w:cs="ArialMT"/>
        </w:rPr>
        <w:t>1. Пользователю компьютера объясняются правила техники безопасности, связанные с подключением и отключением внешних устрой</w:t>
      </w:r>
      <w:proofErr w:type="gramStart"/>
      <w:r>
        <w:rPr>
          <w:rFonts w:eastAsia="ArialMT" w:cs="ArialMT"/>
        </w:rPr>
        <w:t>ств к ПК</w:t>
      </w:r>
      <w:proofErr w:type="gramEnd"/>
      <w:r>
        <w:rPr>
          <w:rFonts w:eastAsia="ArialMT" w:cs="ArialMT"/>
        </w:rPr>
        <w:t xml:space="preserve">. Основные блоки: системный блок, клавиатура, монитор. Дополнительные устройства: принтер, манипулятор мышь, сканер, модем, </w:t>
      </w:r>
      <w:proofErr w:type="spellStart"/>
      <w:r>
        <w:rPr>
          <w:rFonts w:eastAsia="ArialMT" w:cs="ArialMT"/>
        </w:rPr>
        <w:t>брайлевский</w:t>
      </w:r>
      <w:proofErr w:type="spellEnd"/>
      <w:r>
        <w:rPr>
          <w:rFonts w:eastAsia="ArialMT" w:cs="ArialMT"/>
        </w:rPr>
        <w:t xml:space="preserve"> дисплей. Операционная система - это пакет программ, который загружается при включении компьютера, осуществляет управление компьютером и диалог с пользователем.  Архитектура ПК. Начальные сведения о ОС. </w:t>
      </w:r>
      <w:proofErr w:type="spellStart"/>
      <w:r>
        <w:rPr>
          <w:rFonts w:eastAsia="ArialMT" w:cs="ArialMT"/>
        </w:rPr>
        <w:t>Файлофая</w:t>
      </w:r>
      <w:proofErr w:type="spellEnd"/>
      <w:r>
        <w:rPr>
          <w:rFonts w:eastAsia="ArialMT" w:cs="ArialMT"/>
        </w:rPr>
        <w:t xml:space="preserve"> система DOS.</w:t>
      </w:r>
    </w:p>
    <w:p w:rsidR="001D4230" w:rsidRDefault="001D4230" w:rsidP="001D4230">
      <w:pPr>
        <w:ind w:left="-30" w:firstLine="585"/>
        <w:jc w:val="both"/>
        <w:rPr>
          <w:rFonts w:eastAsia="ArialMT" w:cs="ArialMT"/>
        </w:rPr>
      </w:pPr>
      <w:r>
        <w:rPr>
          <w:rFonts w:eastAsia="ArialMT" w:cs="ArialMT"/>
        </w:rPr>
        <w:t xml:space="preserve">2. </w:t>
      </w:r>
      <w:proofErr w:type="spellStart"/>
      <w:r w:rsidR="00215BC6">
        <w:rPr>
          <w:rFonts w:eastAsia="ArialMT" w:cs="ArialMT"/>
        </w:rPr>
        <w:t>Брайлевский</w:t>
      </w:r>
      <w:proofErr w:type="spellEnd"/>
      <w:r w:rsidR="00215BC6">
        <w:rPr>
          <w:rFonts w:eastAsia="ArialMT" w:cs="ArialMT"/>
        </w:rPr>
        <w:t xml:space="preserve"> принтер </w:t>
      </w:r>
      <w:r>
        <w:rPr>
          <w:rFonts w:eastAsia="ArialMT" w:cs="ArialMT"/>
        </w:rPr>
        <w:t>п</w:t>
      </w:r>
      <w:r w:rsidR="00215BC6">
        <w:rPr>
          <w:rFonts w:eastAsia="ArialMT" w:cs="ArialMT"/>
        </w:rPr>
        <w:t xml:space="preserve">озволяет незрячему пользователю </w:t>
      </w:r>
      <w:r>
        <w:rPr>
          <w:rFonts w:eastAsia="ArialMT" w:cs="ArialMT"/>
        </w:rPr>
        <w:t>читать по Брайлю информацию, выводимую на видеодисплей</w:t>
      </w:r>
      <w:r w:rsidR="00215BC6">
        <w:rPr>
          <w:rFonts w:eastAsia="ArialMT" w:cs="ArialMT"/>
        </w:rPr>
        <w:t xml:space="preserve"> и на листы бумаги</w:t>
      </w:r>
      <w:r>
        <w:rPr>
          <w:rFonts w:eastAsia="ArialMT" w:cs="ArialMT"/>
        </w:rPr>
        <w:t xml:space="preserve">, при помощи строки, состоящей из 40 </w:t>
      </w:r>
      <w:proofErr w:type="spellStart"/>
      <w:r>
        <w:rPr>
          <w:rFonts w:eastAsia="ArialMT" w:cs="ArialMT"/>
        </w:rPr>
        <w:t>восьмиточечных</w:t>
      </w:r>
      <w:proofErr w:type="spellEnd"/>
      <w:r>
        <w:rPr>
          <w:rFonts w:eastAsia="ArialMT" w:cs="ArialMT"/>
        </w:rPr>
        <w:t xml:space="preserve"> моделей, а также (для некоторых моделей) вводить информацию с восьмиклавишной клавиатуры. С помощью </w:t>
      </w:r>
      <w:r w:rsidR="002C5527">
        <w:rPr>
          <w:rFonts w:eastAsia="ArialMT" w:cs="ArialMT"/>
        </w:rPr>
        <w:t xml:space="preserve">принтера </w:t>
      </w:r>
      <w:r>
        <w:rPr>
          <w:rFonts w:eastAsia="ArialMT" w:cs="ArialMT"/>
        </w:rPr>
        <w:t xml:space="preserve">по Брайлю </w:t>
      </w:r>
      <w:r w:rsidR="002C5527">
        <w:rPr>
          <w:rFonts w:eastAsia="ArialMT" w:cs="ArialMT"/>
        </w:rPr>
        <w:t xml:space="preserve">можно распечатывать до </w:t>
      </w:r>
      <w:r>
        <w:rPr>
          <w:rFonts w:eastAsia="ArialMT" w:cs="ArialMT"/>
        </w:rPr>
        <w:t xml:space="preserve">256 символов таблицы </w:t>
      </w:r>
      <w:proofErr w:type="gramStart"/>
      <w:r>
        <w:rPr>
          <w:rFonts w:eastAsia="ArialMT" w:cs="ArialMT"/>
        </w:rPr>
        <w:t>ASCI</w:t>
      </w:r>
      <w:r w:rsidR="002C5527">
        <w:rPr>
          <w:rFonts w:eastAsia="ArialMT" w:cs="ArialMT"/>
        </w:rPr>
        <w:t>I</w:t>
      </w:r>
      <w:proofErr w:type="gramEnd"/>
      <w:r w:rsidR="002C5527">
        <w:rPr>
          <w:rFonts w:eastAsia="ArialMT" w:cs="ArialMT"/>
        </w:rPr>
        <w:t xml:space="preserve">  а так же </w:t>
      </w:r>
      <w:proofErr w:type="spellStart"/>
      <w:r w:rsidR="002C5527">
        <w:rPr>
          <w:rFonts w:eastAsia="ArialMT" w:cs="ArialMT"/>
        </w:rPr>
        <w:t>тифлографические</w:t>
      </w:r>
      <w:proofErr w:type="spellEnd"/>
      <w:r w:rsidR="002C5527">
        <w:rPr>
          <w:rFonts w:eastAsia="ArialMT" w:cs="ArialMT"/>
        </w:rPr>
        <w:t xml:space="preserve"> рисунки. </w:t>
      </w:r>
      <w:r>
        <w:rPr>
          <w:rFonts w:eastAsia="ArialMT" w:cs="ArialMT"/>
        </w:rPr>
        <w:t xml:space="preserve">Так как нет однозначного соответствия между символами и их изображением в системе Брайля (нередко один плоскопечатный символ изображается двумя символами по Брайлю), то приходится вводить так называемый компьютерный Брайль. Программное обеспечение позволяет создавать и при необходимости менять таблицы компьютерного Брайля в соответствии с национальными алфавитами. Знаки препинания и </w:t>
      </w:r>
      <w:proofErr w:type="gramStart"/>
      <w:r>
        <w:rPr>
          <w:rFonts w:eastAsia="ArialMT" w:cs="ArialMT"/>
        </w:rPr>
        <w:t>спец</w:t>
      </w:r>
      <w:proofErr w:type="gramEnd"/>
      <w:r>
        <w:rPr>
          <w:rFonts w:eastAsia="ArialMT" w:cs="ArialMT"/>
        </w:rPr>
        <w:t xml:space="preserve">. символы в компьютерном Брайле. Клавиши </w:t>
      </w:r>
      <w:proofErr w:type="spellStart"/>
      <w:r>
        <w:rPr>
          <w:rFonts w:eastAsia="ArialMT" w:cs="ArialMT"/>
        </w:rPr>
        <w:t>управления</w:t>
      </w:r>
      <w:r w:rsidR="002C5527">
        <w:rPr>
          <w:rFonts w:eastAsia="ArialMT" w:cs="ArialMT"/>
        </w:rPr>
        <w:t>брайлевским</w:t>
      </w:r>
      <w:proofErr w:type="spellEnd"/>
      <w:r w:rsidR="002C5527">
        <w:rPr>
          <w:rFonts w:eastAsia="ArialMT" w:cs="ArialMT"/>
        </w:rPr>
        <w:t xml:space="preserve"> принтером</w:t>
      </w:r>
      <w:r>
        <w:rPr>
          <w:rFonts w:eastAsia="ArialMT" w:cs="ArialMT"/>
        </w:rPr>
        <w:t>. Работа с атрибутами.</w:t>
      </w:r>
    </w:p>
    <w:p w:rsidR="001D4230" w:rsidRDefault="001D4230" w:rsidP="001D4230">
      <w:pPr>
        <w:ind w:firstLine="585"/>
        <w:jc w:val="both"/>
        <w:rPr>
          <w:rFonts w:eastAsia="ArialMT" w:cs="ArialMT"/>
        </w:rPr>
      </w:pPr>
      <w:r>
        <w:rPr>
          <w:rFonts w:eastAsia="ArialMT" w:cs="ArialMT"/>
        </w:rPr>
        <w:t xml:space="preserve">3. Используется пакет прикладных программ EPARD, предназначенный для организации речевого доступа к информации, выводимой на экран персонального IBM-совместимого компьютера и вводимой с его клавиатуры. Доступ осуществляется путем компьютерного синтеза речи и вывода ее на какое-либо звуковое устройство типа динамика с усилителем или </w:t>
      </w:r>
      <w:proofErr w:type="spellStart"/>
      <w:r>
        <w:rPr>
          <w:rFonts w:eastAsia="ArialMT" w:cs="ArialMT"/>
        </w:rPr>
        <w:t>Soundblaster’a</w:t>
      </w:r>
      <w:proofErr w:type="spellEnd"/>
      <w:r>
        <w:rPr>
          <w:rFonts w:eastAsia="ArialMT" w:cs="ArialMT"/>
        </w:rPr>
        <w:t xml:space="preserve">. Это дает незрячему пользователю возможность работы с широким кругом программ различного назначения, использующих текстовый режим дисплея, включая текстовые редакторы, табличные процессоры, системы программирования и т.д. EPARD работает в двух режимах: основном и режиме чтения. После запуска резидентная программа HAL (составная часть </w:t>
      </w:r>
      <w:proofErr w:type="spellStart"/>
      <w:r>
        <w:rPr>
          <w:rFonts w:eastAsia="ArialMT" w:cs="ArialMT"/>
        </w:rPr>
        <w:t>EPARD`a</w:t>
      </w:r>
      <w:proofErr w:type="spellEnd"/>
      <w:r>
        <w:rPr>
          <w:rFonts w:eastAsia="ArialMT" w:cs="ArialMT"/>
        </w:rPr>
        <w:t>) находится в своем основном режиме, при котором она «перехватывает» свои команды с клавиатуры и выполняет их. Остальные команды игнорируются и воспринимаются программой, выполняемой в текущий момент времени. Режим чтения позволяет незрячему пользователю подробно «просмотреть» весь экран дисплея. Настройка многочисленных параметров дает возможность отрегулировать скорость чтения,</w:t>
      </w:r>
      <w:r w:rsidR="002C5527">
        <w:rPr>
          <w:rFonts w:eastAsia="ArialMT" w:cs="ArialMT"/>
        </w:rPr>
        <w:t xml:space="preserve"> печати;</w:t>
      </w:r>
      <w:r>
        <w:rPr>
          <w:rFonts w:eastAsia="ArialMT" w:cs="ArialMT"/>
        </w:rPr>
        <w:t xml:space="preserve"> размер и местоположение читаемой области и </w:t>
      </w:r>
      <w:proofErr w:type="spellStart"/>
      <w:proofErr w:type="gramStart"/>
      <w:r>
        <w:rPr>
          <w:rFonts w:eastAsia="ArialMT" w:cs="ArialMT"/>
        </w:rPr>
        <w:t>др</w:t>
      </w:r>
      <w:proofErr w:type="spellEnd"/>
      <w:proofErr w:type="gramEnd"/>
      <w:r>
        <w:rPr>
          <w:rFonts w:eastAsia="ArialMT" w:cs="ArialMT"/>
        </w:rPr>
        <w:t xml:space="preserve">, а также запомнить выбранную конфигурацию в файле, чтобы  позднее восстановить её.  Синтезатор речи под DOS. Запуск </w:t>
      </w:r>
      <w:proofErr w:type="spellStart"/>
      <w:r>
        <w:rPr>
          <w:rFonts w:eastAsia="ArialMT" w:cs="ArialMT"/>
        </w:rPr>
        <w:t>EPARD’a</w:t>
      </w:r>
      <w:proofErr w:type="spellEnd"/>
      <w:r>
        <w:rPr>
          <w:rFonts w:eastAsia="ArialMT" w:cs="ArialMT"/>
        </w:rPr>
        <w:t xml:space="preserve">. Чтение текста на экране. Shift-команды. Alt-команды основного режима. Режим чтения. Команды управления курсором в режиме чтения. Окна. Озвучивание областей экрана. Ограничения по атрибутам. Настройка на чтение главного текста. Загрузка и сохранение конфигурации. Настройка параметров речевых драйверов. Меню изменения параметров </w:t>
      </w:r>
      <w:proofErr w:type="spellStart"/>
      <w:r>
        <w:rPr>
          <w:rFonts w:eastAsia="ArialMT" w:cs="ArialMT"/>
        </w:rPr>
        <w:t>EPARD’a</w:t>
      </w:r>
      <w:proofErr w:type="spellEnd"/>
      <w:r>
        <w:rPr>
          <w:rFonts w:eastAsia="ArialMT" w:cs="ArialMT"/>
        </w:rPr>
        <w:t xml:space="preserve">. Настройка </w:t>
      </w:r>
      <w:proofErr w:type="spellStart"/>
      <w:r>
        <w:rPr>
          <w:rFonts w:eastAsia="ArialMT" w:cs="ArialMT"/>
        </w:rPr>
        <w:t>EPARD’a</w:t>
      </w:r>
      <w:proofErr w:type="spellEnd"/>
      <w:r>
        <w:rPr>
          <w:rFonts w:eastAsia="ArialMT" w:cs="ArialMT"/>
        </w:rPr>
        <w:t xml:space="preserve"> для работы в NC. Настройка </w:t>
      </w:r>
      <w:proofErr w:type="spellStart"/>
      <w:r>
        <w:rPr>
          <w:rFonts w:eastAsia="ArialMT" w:cs="ArialMT"/>
        </w:rPr>
        <w:t>EPARD’a</w:t>
      </w:r>
      <w:proofErr w:type="spellEnd"/>
      <w:r>
        <w:rPr>
          <w:rFonts w:eastAsia="ArialMT" w:cs="ArialMT"/>
        </w:rPr>
        <w:t xml:space="preserve"> для работы в Лексиконе. Обзор других синтезаторов речи.</w:t>
      </w:r>
    </w:p>
    <w:p w:rsidR="001D4230" w:rsidRDefault="001D4230" w:rsidP="001D4230">
      <w:pPr>
        <w:ind w:firstLine="690"/>
        <w:jc w:val="center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Цели:</w:t>
      </w:r>
      <w:r>
        <w:rPr>
          <w:rFonts w:eastAsia="TimesNewRomanPSMT" w:cs="TimesNewRomanPSMT"/>
        </w:rPr>
        <w:t xml:space="preserve"> </w:t>
      </w:r>
    </w:p>
    <w:p w:rsidR="001D4230" w:rsidRDefault="001D4230" w:rsidP="001D4230">
      <w:pPr>
        <w:numPr>
          <w:ilvl w:val="0"/>
          <w:numId w:val="3"/>
        </w:numPr>
        <w:ind w:left="0"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овладение</w:t>
      </w:r>
      <w:r>
        <w:rPr>
          <w:rFonts w:eastAsia="TimesNewRomanPSMT" w:cs="TimesNewRomanPSMT"/>
        </w:rPr>
        <w:t xml:space="preserve"> приёма</w:t>
      </w:r>
      <w:r w:rsidR="002C5527">
        <w:rPr>
          <w:rFonts w:eastAsia="TimesNewRomanPSMT" w:cs="TimesNewRomanPSMT"/>
        </w:rPr>
        <w:t xml:space="preserve">ми работы на </w:t>
      </w:r>
      <w:proofErr w:type="spellStart"/>
      <w:r w:rsidR="002C5527">
        <w:rPr>
          <w:rFonts w:eastAsia="TimesNewRomanPSMT" w:cs="TimesNewRomanPSMT"/>
        </w:rPr>
        <w:t>брайлевском</w:t>
      </w:r>
      <w:proofErr w:type="spellEnd"/>
      <w:r w:rsidR="002C5527">
        <w:rPr>
          <w:rFonts w:eastAsia="TimesNewRomanPSMT" w:cs="TimesNewRomanPSMT"/>
        </w:rPr>
        <w:t xml:space="preserve"> принтере</w:t>
      </w:r>
      <w:r>
        <w:rPr>
          <w:rFonts w:eastAsia="TimesNewRomanPSMT" w:cs="TimesNewRomanPSMT"/>
        </w:rPr>
        <w:t>, необходимыми для применения в практической деятельности, изучения смежных дисциплин, продолжения образования;</w:t>
      </w:r>
    </w:p>
    <w:p w:rsidR="001D4230" w:rsidRDefault="001D4230" w:rsidP="001D4230">
      <w:pPr>
        <w:numPr>
          <w:ilvl w:val="0"/>
          <w:numId w:val="3"/>
        </w:numPr>
        <w:ind w:left="0"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 xml:space="preserve">интеллектуальное развитие, </w:t>
      </w:r>
      <w:r>
        <w:rPr>
          <w:rFonts w:eastAsia="TimesNewRomanPSMT" w:cs="TimesNewRomanPSMT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D4230" w:rsidRDefault="001D4230" w:rsidP="001D4230">
      <w:pPr>
        <w:numPr>
          <w:ilvl w:val="0"/>
          <w:numId w:val="3"/>
        </w:numPr>
        <w:ind w:left="0"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формирование представлений</w:t>
      </w:r>
      <w:r>
        <w:rPr>
          <w:rFonts w:eastAsia="TimesNewRomanPSMT" w:cs="TimesNewRomanPSMT"/>
        </w:rPr>
        <w:t xml:space="preserve"> </w:t>
      </w:r>
      <w:proofErr w:type="gramStart"/>
      <w:r>
        <w:rPr>
          <w:rFonts w:eastAsia="TimesNewRomanPSMT" w:cs="TimesNewRomanPSMT"/>
        </w:rPr>
        <w:t>об</w:t>
      </w:r>
      <w:proofErr w:type="gramEnd"/>
      <w:r>
        <w:rPr>
          <w:rFonts w:eastAsia="TimesNewRomanPSMT" w:cs="TimesNewRomanPSMT"/>
        </w:rPr>
        <w:t xml:space="preserve"> методах работы с помощью </w:t>
      </w:r>
      <w:proofErr w:type="spellStart"/>
      <w:r>
        <w:rPr>
          <w:rFonts w:eastAsia="TimesNewRomanPSMT" w:cs="TimesNewRomanPSMT"/>
        </w:rPr>
        <w:t>брайлевского</w:t>
      </w:r>
      <w:proofErr w:type="spellEnd"/>
      <w:r>
        <w:rPr>
          <w:rFonts w:eastAsia="TimesNewRomanPSMT" w:cs="TimesNewRomanPSMT"/>
        </w:rPr>
        <w:t xml:space="preserve"> </w:t>
      </w:r>
      <w:r w:rsidR="002C5527">
        <w:rPr>
          <w:rFonts w:eastAsia="TimesNewRomanPSMT" w:cs="TimesNewRomanPSMT"/>
        </w:rPr>
        <w:t>принтера</w:t>
      </w:r>
      <w:r>
        <w:rPr>
          <w:rFonts w:eastAsia="TimesNewRomanPSMT" w:cs="TimesNewRomanPSMT"/>
        </w:rPr>
        <w:t>;</w:t>
      </w:r>
    </w:p>
    <w:p w:rsidR="001D4230" w:rsidRDefault="001D4230" w:rsidP="001D4230">
      <w:pPr>
        <w:ind w:firstLine="690"/>
        <w:jc w:val="center"/>
        <w:rPr>
          <w:rFonts w:eastAsia="ArialMT" w:cs="ArialMT"/>
          <w:b/>
          <w:bCs/>
        </w:rPr>
      </w:pPr>
      <w:r>
        <w:rPr>
          <w:rFonts w:eastAsia="ArialMT" w:cs="ArialMT"/>
          <w:b/>
          <w:bCs/>
        </w:rPr>
        <w:t>Задачи курса:</w:t>
      </w:r>
    </w:p>
    <w:p w:rsidR="002C5527" w:rsidRDefault="002C5527" w:rsidP="002C5527">
      <w:pPr>
        <w:pStyle w:val="a4"/>
        <w:numPr>
          <w:ilvl w:val="0"/>
          <w:numId w:val="10"/>
        </w:numPr>
      </w:pPr>
      <w:r>
        <w:t xml:space="preserve">Овладение </w:t>
      </w:r>
      <w:proofErr w:type="spellStart"/>
      <w:r>
        <w:t>брайлевским</w:t>
      </w:r>
      <w:proofErr w:type="spellEnd"/>
      <w:r>
        <w:t xml:space="preserve"> принтером.</w:t>
      </w:r>
    </w:p>
    <w:p w:rsidR="002C5527" w:rsidRPr="002C5527" w:rsidRDefault="001D4230" w:rsidP="002C5527">
      <w:pPr>
        <w:pStyle w:val="a4"/>
        <w:numPr>
          <w:ilvl w:val="0"/>
          <w:numId w:val="10"/>
        </w:numPr>
      </w:pPr>
      <w:r w:rsidRPr="002C5527">
        <w:rPr>
          <w:rFonts w:eastAsia="ArialMT" w:cs="ArialMT"/>
        </w:rPr>
        <w:t>Изучени</w:t>
      </w:r>
      <w:r w:rsidR="002C5527">
        <w:rPr>
          <w:rFonts w:eastAsia="ArialMT" w:cs="ArialMT"/>
        </w:rPr>
        <w:t>е операционной системы ПК.</w:t>
      </w:r>
    </w:p>
    <w:p w:rsidR="002C5527" w:rsidRPr="002C5527" w:rsidRDefault="001D4230" w:rsidP="002C5527">
      <w:pPr>
        <w:pStyle w:val="a4"/>
        <w:numPr>
          <w:ilvl w:val="0"/>
          <w:numId w:val="10"/>
        </w:numPr>
      </w:pPr>
      <w:r w:rsidRPr="002C5527">
        <w:rPr>
          <w:rFonts w:eastAsia="ArialMT" w:cs="ArialMT"/>
        </w:rPr>
        <w:t xml:space="preserve"> Умение использовать пакеты прикладных программ, производить их установку и настройку.</w:t>
      </w:r>
      <w:r w:rsidRPr="002C5527">
        <w:rPr>
          <w:rFonts w:ascii="MS Mincho" w:eastAsia="MS Mincho" w:hAnsi="MS Mincho" w:cs="MS Mincho" w:hint="eastAsia"/>
        </w:rPr>
        <w:t> </w:t>
      </w:r>
    </w:p>
    <w:p w:rsidR="001D4230" w:rsidRPr="002C5527" w:rsidRDefault="001D4230" w:rsidP="002C5527">
      <w:pPr>
        <w:pStyle w:val="a4"/>
        <w:numPr>
          <w:ilvl w:val="0"/>
          <w:numId w:val="10"/>
        </w:numPr>
      </w:pPr>
      <w:r w:rsidRPr="002C5527">
        <w:rPr>
          <w:rFonts w:eastAsia="ArialMT" w:cs="ArialMT"/>
        </w:rPr>
        <w:t xml:space="preserve">4. Умение использовать стандартное программное обеспечение совместно с </w:t>
      </w:r>
      <w:proofErr w:type="spellStart"/>
      <w:r w:rsidRPr="002C5527">
        <w:rPr>
          <w:rFonts w:eastAsia="ArialMT" w:cs="ArialMT"/>
        </w:rPr>
        <w:t>тифлоустройствами</w:t>
      </w:r>
      <w:proofErr w:type="spellEnd"/>
      <w:r w:rsidRPr="002C5527">
        <w:rPr>
          <w:rFonts w:eastAsia="ArialMT" w:cs="ArialMT"/>
        </w:rPr>
        <w:t xml:space="preserve"> и специальным программным обеспечением.</w:t>
      </w:r>
      <w:r w:rsidRPr="002C5527">
        <w:rPr>
          <w:rFonts w:ascii="MS Mincho" w:eastAsia="MS Mincho" w:hAnsi="MS Mincho" w:cs="MS Mincho" w:hint="eastAsia"/>
        </w:rPr>
        <w:t> </w:t>
      </w:r>
    </w:p>
    <w:p w:rsidR="001D4230" w:rsidRDefault="001D4230" w:rsidP="001D4230">
      <w:pPr>
        <w:ind w:firstLine="690"/>
        <w:jc w:val="both"/>
      </w:pPr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Курс «Обучение ра</w:t>
      </w:r>
      <w:r w:rsidR="002C5527">
        <w:rPr>
          <w:rFonts w:eastAsia="TimesNewRomanPSMT" w:cs="TimesNewRomanPSMT"/>
        </w:rPr>
        <w:t>боте с АПК для незрячих детей» 4-ый год обучения</w:t>
      </w:r>
      <w:proofErr w:type="gramStart"/>
      <w:r w:rsidR="002C5527">
        <w:rPr>
          <w:rFonts w:eastAsia="TimesNewRomanPSMT" w:cs="TimesNewRomanPSMT"/>
        </w:rPr>
        <w:t>.</w:t>
      </w:r>
      <w:proofErr w:type="gramEnd"/>
      <w:r w:rsidR="002C5527">
        <w:rPr>
          <w:rFonts w:eastAsia="TimesNewRomanPSMT" w:cs="TimesNewRomanPSMT"/>
        </w:rPr>
        <w:t xml:space="preserve"> </w:t>
      </w:r>
      <w:proofErr w:type="gramStart"/>
      <w:r w:rsidR="002C5527">
        <w:rPr>
          <w:rFonts w:eastAsia="TimesNewRomanPSMT" w:cs="TimesNewRomanPSMT"/>
        </w:rPr>
        <w:t>п</w:t>
      </w:r>
      <w:proofErr w:type="gramEnd"/>
      <w:r w:rsidR="002C5527">
        <w:rPr>
          <w:rFonts w:eastAsia="TimesNewRomanPSMT" w:cs="TimesNewRomanPSMT"/>
        </w:rPr>
        <w:t>редназначен</w:t>
      </w:r>
      <w:r>
        <w:rPr>
          <w:rFonts w:eastAsia="TimesNewRomanPSMT" w:cs="TimesNewRomanPSMT"/>
        </w:rPr>
        <w:t xml:space="preserve"> для детей с глубоким нарушением зрения и рассчитана на 35 часов в год (1 ч в неделю). </w:t>
      </w:r>
    </w:p>
    <w:p w:rsidR="001D4230" w:rsidRDefault="001D4230" w:rsidP="001D4230">
      <w:pPr>
        <w:ind w:firstLine="690"/>
        <w:jc w:val="both"/>
      </w:pPr>
      <w:r>
        <w:rPr>
          <w:rFonts w:eastAsia="TimesNewRomanPSMT" w:cs="TimesNewRomanPSMT"/>
          <w:b/>
          <w:bCs/>
        </w:rPr>
        <w:t>Тематика занятий</w:t>
      </w:r>
      <w:r>
        <w:rPr>
          <w:rFonts w:eastAsia="TimesNewRomanPSMT" w:cs="TimesNewRomanPSMT"/>
        </w:rPr>
        <w:t xml:space="preserve"> во многом определяется правильностью</w:t>
      </w:r>
      <w:r w:rsidR="002C5527">
        <w:rPr>
          <w:rFonts w:eastAsia="TimesNewRomanPSMT" w:cs="TimesNewRomanPSMT"/>
        </w:rPr>
        <w:t xml:space="preserve"> использования </w:t>
      </w:r>
      <w:proofErr w:type="spellStart"/>
      <w:r w:rsidR="002C5527">
        <w:rPr>
          <w:rFonts w:eastAsia="TimesNewRomanPSMT" w:cs="TimesNewRomanPSMT"/>
        </w:rPr>
        <w:t>брайлевского</w:t>
      </w:r>
      <w:proofErr w:type="spellEnd"/>
      <w:r w:rsidR="002C5527">
        <w:rPr>
          <w:rFonts w:eastAsia="TimesNewRomanPSMT" w:cs="TimesNewRomanPSMT"/>
        </w:rPr>
        <w:t xml:space="preserve"> принтера</w:t>
      </w:r>
      <w:r>
        <w:rPr>
          <w:rFonts w:eastAsia="TimesNewRomanPSMT" w:cs="TimesNewRomanPSMT"/>
        </w:rPr>
        <w:t xml:space="preserve">  для обучения и развития детей с глубоким нарушением зрения</w:t>
      </w:r>
      <w:proofErr w:type="gramStart"/>
      <w:r>
        <w:rPr>
          <w:rFonts w:eastAsia="TimesNewRomanPSMT" w:cs="TimesNewRomanPSMT"/>
        </w:rPr>
        <w:t>.</w:t>
      </w:r>
      <w:r>
        <w:t>.</w:t>
      </w:r>
      <w:proofErr w:type="gramEnd"/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Каждое занятие состоит из двух частей</w:t>
      </w:r>
      <w:r>
        <w:rPr>
          <w:rFonts w:eastAsia="TimesNewRomanPSMT" w:cs="TimesNewRomanPSMT"/>
        </w:rPr>
        <w:t xml:space="preserve">: </w:t>
      </w:r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Первая</w:t>
      </w:r>
      <w:r>
        <w:rPr>
          <w:rFonts w:eastAsia="TimesNewRomanPSMT" w:cs="TimesNewRomanPSMT"/>
        </w:rPr>
        <w:t xml:space="preserve">, из которых имеет целью формирование у детей представлений </w:t>
      </w:r>
      <w:r w:rsidR="002C5527">
        <w:rPr>
          <w:rFonts w:eastAsia="TimesNewRomanPSMT" w:cs="TimesNewRomanPSMT"/>
        </w:rPr>
        <w:t xml:space="preserve">и  понятий о </w:t>
      </w:r>
      <w:proofErr w:type="spellStart"/>
      <w:r w:rsidR="002C5527">
        <w:rPr>
          <w:rFonts w:eastAsia="TimesNewRomanPSMT" w:cs="TimesNewRomanPSMT"/>
        </w:rPr>
        <w:t>брайлевском</w:t>
      </w:r>
      <w:proofErr w:type="spellEnd"/>
      <w:r w:rsidR="002C5527">
        <w:rPr>
          <w:rFonts w:eastAsia="TimesNewRomanPSMT" w:cs="TimesNewRomanPSMT"/>
        </w:rPr>
        <w:t xml:space="preserve"> принтере</w:t>
      </w:r>
      <w:r>
        <w:rPr>
          <w:rFonts w:eastAsia="TimesNewRomanPSMT" w:cs="TimesNewRomanPSMT"/>
        </w:rPr>
        <w:t xml:space="preserve">, а также коррекция полученных знаний. </w:t>
      </w:r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>Вторая,</w:t>
      </w:r>
      <w:r>
        <w:rPr>
          <w:rFonts w:eastAsia="TimesNewRomanPSMT" w:cs="TimesNewRomanPSMT"/>
        </w:rPr>
        <w:t xml:space="preserve"> вносит элемент практики, повышая активность и самостоятельность ребенка - это  закрепление пройденного материала по данной теме.</w:t>
      </w:r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Один из важнейших принципов организации работы курса  «Обучение работе с АПК для незрячих детей»</w:t>
      </w:r>
      <w:proofErr w:type="gramStart"/>
      <w:r>
        <w:rPr>
          <w:rFonts w:eastAsia="TimesNewRomanPSMT" w:cs="TimesNewRomanPSMT"/>
        </w:rPr>
        <w:t>.</w:t>
      </w:r>
      <w:proofErr w:type="gramEnd"/>
      <w:r>
        <w:rPr>
          <w:rFonts w:eastAsia="TimesNewRomanPSMT" w:cs="TimesNewRomanPSMT"/>
        </w:rPr>
        <w:t xml:space="preserve"> — </w:t>
      </w:r>
      <w:proofErr w:type="gramStart"/>
      <w:r>
        <w:rPr>
          <w:rFonts w:eastAsia="TimesNewRomanPSMT" w:cs="TimesNewRomanPSMT"/>
          <w:b/>
          <w:bCs/>
        </w:rPr>
        <w:t>п</w:t>
      </w:r>
      <w:proofErr w:type="gramEnd"/>
      <w:r>
        <w:rPr>
          <w:rFonts w:eastAsia="TimesNewRomanPSMT" w:cs="TimesNewRomanPSMT"/>
          <w:b/>
          <w:bCs/>
        </w:rPr>
        <w:t>ознавательный,</w:t>
      </w:r>
      <w:r>
        <w:rPr>
          <w:rFonts w:eastAsia="TimesNewRomanPSMT" w:cs="TimesNewRomanPSMT"/>
          <w:i/>
          <w:iCs/>
        </w:rPr>
        <w:t xml:space="preserve"> </w:t>
      </w:r>
      <w:r>
        <w:rPr>
          <w:rFonts w:eastAsia="TimesNewRomanPSMT" w:cs="TimesNewRomanPSMT"/>
        </w:rPr>
        <w:t xml:space="preserve">реализация которого дает возможность детям с глубоким нарушением зрения  более полно и подробно изучить дополнительные </w:t>
      </w:r>
      <w:proofErr w:type="spellStart"/>
      <w:r>
        <w:rPr>
          <w:rFonts w:eastAsia="TimesNewRomanPSMT" w:cs="TimesNewRomanPSMT"/>
        </w:rPr>
        <w:t>тифлоустройства</w:t>
      </w:r>
      <w:proofErr w:type="spellEnd"/>
      <w:r>
        <w:rPr>
          <w:rFonts w:eastAsia="TimesNewRomanPSMT" w:cs="TimesNewRomanPSMT"/>
        </w:rPr>
        <w:t xml:space="preserve"> для компьютера.</w:t>
      </w:r>
    </w:p>
    <w:p w:rsidR="001D4230" w:rsidRDefault="001D4230" w:rsidP="001D4230">
      <w:pPr>
        <w:ind w:firstLine="69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Таким образом, </w:t>
      </w:r>
      <w:r>
        <w:rPr>
          <w:rFonts w:eastAsia="TimesNewRomanPSMT" w:cs="TimesNewRomanPSMT"/>
          <w:b/>
          <w:bCs/>
        </w:rPr>
        <w:t>основным методом познавательной работы</w:t>
      </w:r>
      <w:r>
        <w:rPr>
          <w:rFonts w:eastAsia="TimesNewRomanPSMT" w:cs="TimesNewRomanPSMT"/>
        </w:rPr>
        <w:t xml:space="preserve"> школьников, будет являться получение интересной и полной информации по данной теме.</w:t>
      </w:r>
    </w:p>
    <w:p w:rsidR="001D4230" w:rsidRDefault="001D4230" w:rsidP="001D4230">
      <w:pPr>
        <w:ind w:firstLine="690"/>
        <w:jc w:val="center"/>
        <w:rPr>
          <w:b/>
          <w:bCs/>
        </w:rPr>
      </w:pPr>
      <w:r>
        <w:rPr>
          <w:b/>
          <w:bCs/>
        </w:rPr>
        <w:t>Базовые знания и умения по курсу.</w:t>
      </w:r>
    </w:p>
    <w:p w:rsidR="001D4230" w:rsidRDefault="001D4230" w:rsidP="001D4230">
      <w:pPr>
        <w:ind w:firstLine="690"/>
        <w:jc w:val="both"/>
        <w:rPr>
          <w:rFonts w:eastAsia="ArialMT" w:cs="ArialMT"/>
          <w:b/>
          <w:bCs/>
          <w:i/>
          <w:iCs/>
        </w:rPr>
      </w:pPr>
      <w:r>
        <w:rPr>
          <w:rFonts w:eastAsia="ArialMT" w:cs="ArialMT"/>
          <w:b/>
          <w:bCs/>
          <w:i/>
          <w:iCs/>
        </w:rPr>
        <w:t xml:space="preserve">В результате изучения дисциплины учащиеся должны освоить:  </w:t>
      </w:r>
    </w:p>
    <w:p w:rsidR="001D4230" w:rsidRDefault="001D4230" w:rsidP="001D4230">
      <w:pPr>
        <w:numPr>
          <w:ilvl w:val="0"/>
          <w:numId w:val="1"/>
        </w:numPr>
        <w:ind w:left="0" w:firstLine="690"/>
        <w:jc w:val="both"/>
        <w:rPr>
          <w:rFonts w:eastAsia="ArialMT" w:cs="ArialMT"/>
        </w:rPr>
      </w:pPr>
      <w:r>
        <w:rPr>
          <w:rFonts w:eastAsia="ArialMT" w:cs="ArialMT"/>
        </w:rPr>
        <w:t>принципы построения вычислительных систем ЭВМ.</w:t>
      </w:r>
    </w:p>
    <w:p w:rsidR="001D4230" w:rsidRDefault="001D4230" w:rsidP="001D4230">
      <w:pPr>
        <w:numPr>
          <w:ilvl w:val="0"/>
          <w:numId w:val="1"/>
        </w:numPr>
        <w:ind w:left="0" w:firstLine="690"/>
        <w:jc w:val="both"/>
      </w:pPr>
      <w:r>
        <w:t>принципы</w:t>
      </w:r>
      <w:r w:rsidR="002C5527">
        <w:t xml:space="preserve"> построения </w:t>
      </w:r>
      <w:proofErr w:type="spellStart"/>
      <w:r w:rsidR="002C5527">
        <w:t>брайлевского</w:t>
      </w:r>
      <w:proofErr w:type="spellEnd"/>
      <w:r w:rsidR="002C5527">
        <w:t xml:space="preserve"> принтера</w:t>
      </w:r>
      <w:r>
        <w:t>.</w:t>
      </w:r>
    </w:p>
    <w:p w:rsidR="00A536B8" w:rsidRPr="00A536B8" w:rsidRDefault="001D4230" w:rsidP="001D4230">
      <w:pPr>
        <w:numPr>
          <w:ilvl w:val="0"/>
          <w:numId w:val="1"/>
        </w:numPr>
        <w:ind w:left="0" w:firstLine="690"/>
        <w:jc w:val="both"/>
        <w:rPr>
          <w:rFonts w:eastAsia="ArialMT" w:cs="ArialMT"/>
        </w:rPr>
      </w:pPr>
      <w:r>
        <w:t xml:space="preserve">принципы работы </w:t>
      </w:r>
      <w:proofErr w:type="spellStart"/>
      <w:r>
        <w:t>брайлевского</w:t>
      </w:r>
      <w:proofErr w:type="spellEnd"/>
      <w:r>
        <w:t xml:space="preserve"> </w:t>
      </w:r>
      <w:r w:rsidR="00A536B8">
        <w:t>принтера.</w:t>
      </w:r>
    </w:p>
    <w:p w:rsidR="001D4230" w:rsidRPr="00A536B8" w:rsidRDefault="001D4230" w:rsidP="001D4230">
      <w:pPr>
        <w:numPr>
          <w:ilvl w:val="0"/>
          <w:numId w:val="1"/>
        </w:numPr>
        <w:ind w:left="0" w:firstLine="690"/>
        <w:jc w:val="both"/>
        <w:rPr>
          <w:rFonts w:eastAsia="ArialMT" w:cs="ArialMT"/>
        </w:rPr>
      </w:pPr>
      <w:r w:rsidRPr="00A536B8">
        <w:rPr>
          <w:rFonts w:eastAsia="ArialMT" w:cs="ArialMT"/>
        </w:rPr>
        <w:t xml:space="preserve">набор </w:t>
      </w:r>
      <w:proofErr w:type="gramStart"/>
      <w:r w:rsidRPr="00A536B8">
        <w:rPr>
          <w:rFonts w:eastAsia="ArialMT" w:cs="ArialMT"/>
        </w:rPr>
        <w:t>компьютерных</w:t>
      </w:r>
      <w:proofErr w:type="gramEnd"/>
      <w:r w:rsidRPr="00A536B8">
        <w:rPr>
          <w:rFonts w:eastAsia="ArialMT" w:cs="ArialMT"/>
        </w:rPr>
        <w:t xml:space="preserve"> </w:t>
      </w:r>
      <w:proofErr w:type="spellStart"/>
      <w:r w:rsidRPr="00A536B8">
        <w:rPr>
          <w:rFonts w:eastAsia="ArialMT" w:cs="ArialMT"/>
        </w:rPr>
        <w:t>тифлосредств</w:t>
      </w:r>
      <w:proofErr w:type="spellEnd"/>
      <w:r w:rsidRPr="00A536B8">
        <w:rPr>
          <w:rFonts w:eastAsia="ArialMT" w:cs="ArialMT"/>
        </w:rPr>
        <w:t>.</w:t>
      </w:r>
    </w:p>
    <w:p w:rsidR="001D4230" w:rsidRDefault="001D4230" w:rsidP="001D4230">
      <w:pPr>
        <w:numPr>
          <w:ilvl w:val="0"/>
          <w:numId w:val="1"/>
        </w:numPr>
        <w:ind w:left="0" w:firstLine="690"/>
        <w:jc w:val="both"/>
        <w:rPr>
          <w:rFonts w:eastAsia="ArialMT" w:cs="ArialMT"/>
        </w:rPr>
      </w:pPr>
      <w:r w:rsidRPr="00A536B8">
        <w:rPr>
          <w:rFonts w:eastAsia="ArialMT" w:cs="ArialMT"/>
        </w:rPr>
        <w:t xml:space="preserve"> </w:t>
      </w:r>
      <w:r>
        <w:rPr>
          <w:rFonts w:eastAsia="ArialMT" w:cs="ArialMT"/>
        </w:rPr>
        <w:t xml:space="preserve">правила использования тактильного </w:t>
      </w:r>
      <w:r w:rsidR="00A536B8">
        <w:t>принтера.</w:t>
      </w:r>
    </w:p>
    <w:p w:rsidR="001D4230" w:rsidRDefault="001D4230" w:rsidP="001D4230">
      <w:pPr>
        <w:ind w:firstLine="69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 результате изучения дисциплины учащиеся должны применять:  </w:t>
      </w:r>
    </w:p>
    <w:p w:rsidR="001D4230" w:rsidRDefault="001D4230" w:rsidP="001D4230">
      <w:pPr>
        <w:ind w:firstLine="690"/>
        <w:jc w:val="both"/>
      </w:pPr>
      <w:r>
        <w:t xml:space="preserve">1.          знания о </w:t>
      </w:r>
      <w:proofErr w:type="gramStart"/>
      <w:r>
        <w:t>компьютерных</w:t>
      </w:r>
      <w:proofErr w:type="gramEnd"/>
      <w:r>
        <w:t xml:space="preserve"> </w:t>
      </w:r>
      <w:proofErr w:type="spellStart"/>
      <w:r>
        <w:t>тифлосредствах</w:t>
      </w:r>
      <w:proofErr w:type="spellEnd"/>
      <w:r>
        <w:t>.</w:t>
      </w:r>
    </w:p>
    <w:p w:rsidR="001D4230" w:rsidRDefault="001D4230" w:rsidP="001D4230">
      <w:pPr>
        <w:ind w:firstLine="690"/>
        <w:jc w:val="both"/>
      </w:pPr>
      <w:r>
        <w:t xml:space="preserve">2.          полученные знания по набору </w:t>
      </w:r>
      <w:proofErr w:type="gramStart"/>
      <w:r>
        <w:t>компьютерных</w:t>
      </w:r>
      <w:proofErr w:type="gramEnd"/>
      <w:r>
        <w:t xml:space="preserve"> </w:t>
      </w:r>
      <w:proofErr w:type="spellStart"/>
      <w:r>
        <w:t>тифлосредств</w:t>
      </w:r>
      <w:proofErr w:type="spellEnd"/>
      <w:r>
        <w:t xml:space="preserve"> при обучении.</w:t>
      </w:r>
    </w:p>
    <w:p w:rsidR="001D4230" w:rsidRDefault="001D4230" w:rsidP="001D4230">
      <w:pPr>
        <w:numPr>
          <w:ilvl w:val="2"/>
          <w:numId w:val="9"/>
        </w:numPr>
        <w:ind w:left="0" w:firstLine="690"/>
        <w:jc w:val="both"/>
      </w:pPr>
      <w:r>
        <w:t xml:space="preserve">полученные знания при работе </w:t>
      </w:r>
      <w:proofErr w:type="spellStart"/>
      <w:r>
        <w:t>с</w:t>
      </w:r>
      <w:r w:rsidR="00A536B8">
        <w:t>брайлевским</w:t>
      </w:r>
      <w:proofErr w:type="spellEnd"/>
      <w:r w:rsidR="00A536B8">
        <w:t xml:space="preserve"> принтером</w:t>
      </w:r>
      <w:r>
        <w:t>.</w:t>
      </w:r>
    </w:p>
    <w:p w:rsidR="001D4230" w:rsidRDefault="001D4230" w:rsidP="001D4230">
      <w:pPr>
        <w:ind w:firstLine="690"/>
        <w:jc w:val="center"/>
      </w:pPr>
    </w:p>
    <w:p w:rsidR="001D4230" w:rsidRDefault="001D4230" w:rsidP="001D4230">
      <w:pPr>
        <w:ind w:firstLine="690"/>
        <w:jc w:val="center"/>
        <w:rPr>
          <w:b/>
          <w:bCs/>
        </w:rPr>
      </w:pPr>
      <w:r>
        <w:rPr>
          <w:b/>
          <w:bCs/>
        </w:rPr>
        <w:t>Распределение  занятий по четвертям.</w:t>
      </w:r>
    </w:p>
    <w:tbl>
      <w:tblPr>
        <w:tblW w:w="0" w:type="auto"/>
        <w:tblInd w:w="100" w:type="dxa"/>
        <w:tblLayout w:type="fixed"/>
        <w:tblLook w:val="0000"/>
      </w:tblPr>
      <w:tblGrid>
        <w:gridCol w:w="1294"/>
        <w:gridCol w:w="1262"/>
        <w:gridCol w:w="1329"/>
        <w:gridCol w:w="1228"/>
        <w:gridCol w:w="1312"/>
        <w:gridCol w:w="1432"/>
        <w:gridCol w:w="1843"/>
      </w:tblGrid>
      <w:tr w:rsidR="001D4230" w:rsidTr="00D27F3C">
        <w:tc>
          <w:tcPr>
            <w:tcW w:w="12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Курс</w:t>
            </w:r>
          </w:p>
        </w:tc>
        <w:tc>
          <w:tcPr>
            <w:tcW w:w="12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Количество часов в неделю</w:t>
            </w:r>
          </w:p>
        </w:tc>
        <w:tc>
          <w:tcPr>
            <w:tcW w:w="13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Количество часов по четвертям</w:t>
            </w:r>
          </w:p>
        </w:tc>
        <w:tc>
          <w:tcPr>
            <w:tcW w:w="581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  <w:r>
              <w:t>Количество часов за год</w:t>
            </w:r>
          </w:p>
        </w:tc>
      </w:tr>
      <w:tr w:rsidR="001D4230" w:rsidTr="00D27F3C">
        <w:tc>
          <w:tcPr>
            <w:tcW w:w="12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</w:tc>
        <w:tc>
          <w:tcPr>
            <w:tcW w:w="12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</w:tc>
        <w:tc>
          <w:tcPr>
            <w:tcW w:w="13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Первая четверть</w:t>
            </w:r>
          </w:p>
        </w:tc>
        <w:tc>
          <w:tcPr>
            <w:tcW w:w="12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Вторая четверть</w:t>
            </w:r>
          </w:p>
        </w:tc>
        <w:tc>
          <w:tcPr>
            <w:tcW w:w="13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Третья четверть</w:t>
            </w:r>
          </w:p>
        </w:tc>
        <w:tc>
          <w:tcPr>
            <w:tcW w:w="1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Четвертая четверть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  <w:r>
              <w:t>Всего</w:t>
            </w:r>
          </w:p>
        </w:tc>
      </w:tr>
      <w:tr w:rsidR="001D4230" w:rsidTr="00D27F3C">
        <w:tc>
          <w:tcPr>
            <w:tcW w:w="12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jc w:val="center"/>
            </w:pPr>
            <w:r>
              <w:t>Обучение работе с АПК для незрячих детей</w:t>
            </w:r>
          </w:p>
        </w:tc>
        <w:tc>
          <w:tcPr>
            <w:tcW w:w="12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8</w:t>
            </w:r>
          </w:p>
        </w:tc>
        <w:tc>
          <w:tcPr>
            <w:tcW w:w="12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10</w:t>
            </w:r>
          </w:p>
        </w:tc>
        <w:tc>
          <w:tcPr>
            <w:tcW w:w="14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D4230" w:rsidRDefault="001D4230" w:rsidP="00D27F3C">
            <w:pPr>
              <w:snapToGrid w:val="0"/>
              <w:ind w:firstLine="690"/>
              <w:jc w:val="center"/>
            </w:pPr>
          </w:p>
          <w:p w:rsidR="001D4230" w:rsidRDefault="001D4230" w:rsidP="00D27F3C">
            <w:pPr>
              <w:ind w:firstLine="690"/>
              <w:jc w:val="center"/>
            </w:pPr>
            <w:r>
              <w:t>35</w:t>
            </w:r>
          </w:p>
        </w:tc>
      </w:tr>
    </w:tbl>
    <w:p w:rsidR="001D4230" w:rsidRDefault="001D4230" w:rsidP="001D4230">
      <w:pPr>
        <w:ind w:firstLine="690"/>
      </w:pPr>
    </w:p>
    <w:p w:rsidR="001D4230" w:rsidRDefault="001D4230" w:rsidP="001D4230">
      <w:pPr>
        <w:ind w:firstLine="690"/>
        <w:jc w:val="center"/>
        <w:rPr>
          <w:b/>
          <w:bCs/>
        </w:rPr>
      </w:pPr>
      <w:r>
        <w:rPr>
          <w:b/>
          <w:bCs/>
        </w:rPr>
        <w:t>Содержание курса</w:t>
      </w:r>
    </w:p>
    <w:p w:rsidR="001D4230" w:rsidRDefault="001D4230" w:rsidP="001D4230">
      <w:pPr>
        <w:ind w:firstLine="690"/>
        <w:jc w:val="center"/>
        <w:rPr>
          <w:b/>
          <w:bCs/>
        </w:rPr>
      </w:pPr>
    </w:p>
    <w:p w:rsidR="001D4230" w:rsidRDefault="001D4230" w:rsidP="001D4230">
      <w:pPr>
        <w:ind w:firstLine="690"/>
        <w:jc w:val="center"/>
        <w:rPr>
          <w:rFonts w:eastAsia="ArialMT" w:cs="ArialMT"/>
          <w:b/>
          <w:bCs/>
        </w:rPr>
      </w:pPr>
      <w:r>
        <w:rPr>
          <w:rFonts w:eastAsia="ArialMT" w:cs="ArialMT"/>
          <w:b/>
          <w:bCs/>
        </w:rPr>
        <w:t xml:space="preserve">Знакомство с персональным компьютером и операционной системой (3 ч.) </w:t>
      </w:r>
    </w:p>
    <w:p w:rsidR="00A536B8" w:rsidRPr="00A536B8" w:rsidRDefault="00A536B8" w:rsidP="00A536B8">
      <w:pPr>
        <w:ind w:firstLine="709"/>
        <w:jc w:val="both"/>
        <w:rPr>
          <w:rFonts w:eastAsia="TimesNewRomanPSMT" w:cs="TimesNewRomanPSMT"/>
          <w:b/>
          <w:bCs/>
        </w:rPr>
      </w:pPr>
      <w:r>
        <w:t xml:space="preserve">Введение. Первое тактильное знакомство с </w:t>
      </w:r>
      <w:proofErr w:type="spellStart"/>
      <w:r>
        <w:t>брайлевским</w:t>
      </w:r>
      <w:proofErr w:type="spellEnd"/>
      <w:r>
        <w:t xml:space="preserve"> принтером</w:t>
      </w:r>
      <w:r>
        <w:t>.</w:t>
      </w:r>
      <w:r>
        <w:rPr>
          <w:rFonts w:eastAsia="TimesNewRomanPSMT" w:cs="TimesNewRomanPSMT"/>
          <w:b/>
          <w:bCs/>
        </w:rPr>
        <w:t xml:space="preserve"> </w:t>
      </w:r>
      <w:r>
        <w:t xml:space="preserve">Правила техники безопасности. Выполнение упражнений для улучшения </w:t>
      </w:r>
      <w:proofErr w:type="spellStart"/>
      <w:r>
        <w:t>тактильности</w:t>
      </w:r>
      <w:proofErr w:type="spellEnd"/>
      <w:r>
        <w:t xml:space="preserve"> пальцев рук</w:t>
      </w:r>
      <w:r>
        <w:t>.</w:t>
      </w:r>
      <w:r>
        <w:rPr>
          <w:rFonts w:eastAsia="TimesNewRomanPSMT" w:cs="TimesNewRomanPSMT"/>
          <w:b/>
          <w:bCs/>
        </w:rPr>
        <w:t xml:space="preserve"> </w:t>
      </w:r>
      <w:r>
        <w:t xml:space="preserve">Ознакомление с последовательностью подключения устройства </w:t>
      </w:r>
      <w:proofErr w:type="spellStart"/>
      <w:r>
        <w:t>Брайлевский</w:t>
      </w:r>
      <w:proofErr w:type="spellEnd"/>
      <w:r>
        <w:t xml:space="preserve"> принтер</w:t>
      </w:r>
      <w:r>
        <w:t>.</w:t>
      </w:r>
    </w:p>
    <w:p w:rsidR="00A536B8" w:rsidRDefault="00A536B8" w:rsidP="001D4230">
      <w:pPr>
        <w:snapToGrid w:val="0"/>
        <w:ind w:firstLine="690"/>
        <w:jc w:val="center"/>
        <w:rPr>
          <w:rFonts w:eastAsia="ArialMT" w:cs="ArialMT"/>
          <w:b/>
          <w:bCs/>
        </w:rPr>
      </w:pPr>
    </w:p>
    <w:p w:rsidR="001D4230" w:rsidRPr="00A536B8" w:rsidRDefault="001D4230" w:rsidP="00A536B8">
      <w:pPr>
        <w:snapToGrid w:val="0"/>
        <w:ind w:firstLine="690"/>
        <w:jc w:val="center"/>
        <w:rPr>
          <w:rFonts w:eastAsia="ArialMT" w:cs="ArialMT"/>
        </w:rPr>
      </w:pPr>
      <w:proofErr w:type="spellStart"/>
      <w:r>
        <w:rPr>
          <w:rFonts w:eastAsia="ArialMT" w:cs="ArialMT"/>
          <w:b/>
          <w:bCs/>
        </w:rPr>
        <w:t>Брайлевский</w:t>
      </w:r>
      <w:proofErr w:type="spellEnd"/>
      <w:r>
        <w:rPr>
          <w:rFonts w:eastAsia="ArialMT" w:cs="ArialMT"/>
          <w:b/>
          <w:bCs/>
        </w:rPr>
        <w:t xml:space="preserve"> </w:t>
      </w:r>
      <w:r w:rsidR="00A536B8">
        <w:rPr>
          <w:rFonts w:eastAsia="ArialMT" w:cs="ArialMT"/>
          <w:b/>
          <w:bCs/>
        </w:rPr>
        <w:t xml:space="preserve">принтер </w:t>
      </w:r>
      <w:r>
        <w:rPr>
          <w:rFonts w:eastAsia="ArialMT" w:cs="ArialMT"/>
          <w:b/>
          <w:bCs/>
        </w:rPr>
        <w:t xml:space="preserve">и  синтезатор речи под DOS </w:t>
      </w:r>
      <w:proofErr w:type="spellStart"/>
      <w:r>
        <w:rPr>
          <w:rFonts w:eastAsia="ArialMT" w:cs="ArialMT"/>
          <w:b/>
          <w:bCs/>
        </w:rPr>
        <w:t>Jaws</w:t>
      </w:r>
      <w:proofErr w:type="spellEnd"/>
      <w:r>
        <w:rPr>
          <w:rFonts w:eastAsia="ArialMT" w:cs="ArialMT"/>
          <w:b/>
          <w:bCs/>
        </w:rPr>
        <w:t xml:space="preserve"> (32 ч.)</w:t>
      </w:r>
      <w:r>
        <w:rPr>
          <w:rFonts w:eastAsia="ArialMT" w:cs="ArialMT"/>
        </w:rPr>
        <w:t xml:space="preserve"> </w:t>
      </w:r>
    </w:p>
    <w:p w:rsidR="00A536B8" w:rsidRDefault="001D4230" w:rsidP="00A536B8">
      <w:pPr>
        <w:jc w:val="both"/>
      </w:pPr>
      <w:r>
        <w:rPr>
          <w:b/>
          <w:bCs/>
        </w:rPr>
        <w:t xml:space="preserve">          </w:t>
      </w:r>
      <w:r w:rsidR="00A536B8">
        <w:t xml:space="preserve">Тактильное исследование внешнего вида </w:t>
      </w:r>
      <w:proofErr w:type="spellStart"/>
      <w:r w:rsidR="00A536B8">
        <w:t>б</w:t>
      </w:r>
      <w:r w:rsidR="00A536B8">
        <w:rPr>
          <w:rFonts w:eastAsia="ArialMT" w:cs="ArialMT"/>
        </w:rPr>
        <w:t>райлевского</w:t>
      </w:r>
      <w:proofErr w:type="spellEnd"/>
      <w:r w:rsidR="00A536B8">
        <w:rPr>
          <w:rFonts w:eastAsia="ArialMT" w:cs="ArialMT"/>
        </w:rPr>
        <w:t xml:space="preserve"> принтера</w:t>
      </w:r>
      <w:r w:rsidR="00A536B8">
        <w:rPr>
          <w:rFonts w:eastAsia="ArialMT" w:cs="ArialMT"/>
        </w:rPr>
        <w:t>.</w:t>
      </w:r>
      <w:r w:rsidR="00A536B8">
        <w:t xml:space="preserve"> </w:t>
      </w:r>
      <w:r w:rsidR="00A536B8">
        <w:t xml:space="preserve">Практическая работа по теме </w:t>
      </w:r>
      <w:r w:rsidR="00A536B8" w:rsidRPr="001D4230">
        <w:rPr>
          <w:bCs/>
        </w:rPr>
        <w:t>«</w:t>
      </w:r>
      <w:r w:rsidR="00A536B8">
        <w:rPr>
          <w:bCs/>
        </w:rPr>
        <w:t xml:space="preserve">Подключение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 к персональному компьютеру</w:t>
      </w:r>
      <w:r w:rsidR="00A536B8" w:rsidRPr="001D4230">
        <w:rPr>
          <w:bCs/>
        </w:rPr>
        <w:t>»</w:t>
      </w:r>
      <w:r w:rsidR="00A536B8">
        <w:rPr>
          <w:bCs/>
        </w:rPr>
        <w:t>.</w:t>
      </w:r>
      <w:r w:rsidR="00A536B8">
        <w:t xml:space="preserve"> </w:t>
      </w:r>
      <w:r w:rsidR="00A536B8">
        <w:t xml:space="preserve">Тактильное изучение внешнего вида и функций кнопок </w:t>
      </w:r>
      <w:proofErr w:type="spellStart"/>
      <w:r w:rsidR="00A536B8">
        <w:rPr>
          <w:rFonts w:eastAsia="ArialMT" w:cs="ArialMT"/>
        </w:rPr>
        <w:t>Брайлевского</w:t>
      </w:r>
      <w:proofErr w:type="spellEnd"/>
      <w:r w:rsidR="00A536B8">
        <w:rPr>
          <w:rFonts w:eastAsia="ArialMT" w:cs="ArialMT"/>
        </w:rPr>
        <w:t xml:space="preserve"> принтера спереди</w:t>
      </w:r>
      <w:r w:rsidR="00A536B8">
        <w:rPr>
          <w:rFonts w:eastAsia="ArialMT" w:cs="ArialMT"/>
        </w:rPr>
        <w:t>.</w:t>
      </w:r>
      <w:r w:rsidR="00A536B8">
        <w:t xml:space="preserve"> </w:t>
      </w:r>
      <w:r w:rsidR="00A536B8">
        <w:t xml:space="preserve">Тактильное изучение внешнего вида и функций кнопок </w:t>
      </w:r>
      <w:proofErr w:type="spellStart"/>
      <w:r w:rsidR="00A536B8">
        <w:rPr>
          <w:rFonts w:eastAsia="ArialMT" w:cs="ArialMT"/>
        </w:rPr>
        <w:t>Брайлевского</w:t>
      </w:r>
      <w:proofErr w:type="spellEnd"/>
      <w:r w:rsidR="00A536B8">
        <w:rPr>
          <w:rFonts w:eastAsia="ArialMT" w:cs="ArialMT"/>
        </w:rPr>
        <w:t xml:space="preserve"> принтера сверху</w:t>
      </w:r>
      <w:r w:rsidR="00A536B8">
        <w:rPr>
          <w:rFonts w:eastAsia="ArialMT" w:cs="ArialMT"/>
        </w:rPr>
        <w:t>.</w:t>
      </w:r>
      <w:r w:rsidR="00A536B8">
        <w:t xml:space="preserve"> </w:t>
      </w:r>
      <w:r w:rsidR="00A536B8">
        <w:t xml:space="preserve">Упражнения  по вставке бумажных листов в отдел </w:t>
      </w:r>
      <w:proofErr w:type="spellStart"/>
      <w:r w:rsidR="00A536B8">
        <w:t>печети</w:t>
      </w:r>
      <w:proofErr w:type="spellEnd"/>
      <w:r w:rsidR="00A536B8">
        <w:t xml:space="preserve">. </w:t>
      </w:r>
      <w:r w:rsidR="00A536B8">
        <w:t xml:space="preserve">Прослушивание </w:t>
      </w:r>
      <w:r w:rsidR="00A536B8">
        <w:rPr>
          <w:lang w:val="en-US"/>
        </w:rPr>
        <w:t>mp</w:t>
      </w:r>
      <w:r w:rsidR="00A536B8" w:rsidRPr="00D27F3C">
        <w:t xml:space="preserve">3 </w:t>
      </w:r>
      <w:r w:rsidR="00A536B8">
        <w:t xml:space="preserve">файла по теме </w:t>
      </w:r>
      <w:r w:rsidR="00A536B8" w:rsidRPr="001D4230">
        <w:rPr>
          <w:bCs/>
        </w:rPr>
        <w:t>«</w:t>
      </w:r>
      <w:r w:rsidR="00A536B8">
        <w:rPr>
          <w:bCs/>
        </w:rPr>
        <w:t xml:space="preserve">Использование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 в работе</w:t>
      </w:r>
      <w:r w:rsidR="00A536B8" w:rsidRPr="001D4230">
        <w:rPr>
          <w:bCs/>
        </w:rPr>
        <w:t>»</w:t>
      </w:r>
      <w:r w:rsidR="00A536B8">
        <w:t xml:space="preserve">. </w:t>
      </w:r>
      <w:r w:rsidR="00A536B8">
        <w:t xml:space="preserve">Упражнения с использованием </w:t>
      </w:r>
      <w:proofErr w:type="spellStart"/>
      <w:r w:rsidR="00A536B8">
        <w:t>Word</w:t>
      </w:r>
      <w:proofErr w:type="spellEnd"/>
      <w:r w:rsidR="00A536B8">
        <w:t xml:space="preserve"> документа и программы </w:t>
      </w:r>
      <w:proofErr w:type="spellStart"/>
      <w:r w:rsidR="00A536B8">
        <w:t>Jaws</w:t>
      </w:r>
      <w:proofErr w:type="spellEnd"/>
      <w:r w:rsidR="00A536B8">
        <w:t xml:space="preserve"> для настройки </w:t>
      </w:r>
      <w:proofErr w:type="spellStart"/>
      <w:r w:rsidR="00A536B8">
        <w:t>брайлевского</w:t>
      </w:r>
      <w:proofErr w:type="spellEnd"/>
      <w:r w:rsidR="00A536B8">
        <w:t xml:space="preserve"> принтера</w:t>
      </w:r>
      <w:r w:rsidR="00A536B8">
        <w:t xml:space="preserve">. </w:t>
      </w:r>
      <w:r w:rsidR="00A536B8">
        <w:t xml:space="preserve">Создание </w:t>
      </w:r>
      <w:proofErr w:type="spellStart"/>
      <w:r w:rsidR="00A536B8">
        <w:t>Word</w:t>
      </w:r>
      <w:proofErr w:type="spellEnd"/>
      <w:r w:rsidR="00A536B8">
        <w:t xml:space="preserve"> документа с использованием программы </w:t>
      </w:r>
      <w:proofErr w:type="spellStart"/>
      <w:r w:rsidR="00A536B8">
        <w:t>Jaws</w:t>
      </w:r>
      <w:proofErr w:type="spellEnd"/>
      <w:r w:rsidR="00A536B8">
        <w:t xml:space="preserve"> по теме </w:t>
      </w:r>
      <w:r w:rsidR="00A536B8" w:rsidRPr="001D4230">
        <w:rPr>
          <w:bCs/>
        </w:rPr>
        <w:t>«</w:t>
      </w:r>
      <w:r w:rsidR="00A536B8">
        <w:rPr>
          <w:bCs/>
        </w:rPr>
        <w:t>Моя любимая книга</w:t>
      </w:r>
      <w:r w:rsidR="00A536B8" w:rsidRPr="001D4230">
        <w:rPr>
          <w:bCs/>
        </w:rPr>
        <w:t>»</w:t>
      </w:r>
      <w:r w:rsidR="00A536B8">
        <w:rPr>
          <w:bCs/>
        </w:rPr>
        <w:t xml:space="preserve">. Распечатка документа с помощью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принтера. </w:t>
      </w:r>
      <w:r w:rsidR="00A536B8">
        <w:t xml:space="preserve"> </w:t>
      </w:r>
      <w:r w:rsidR="00A536B8">
        <w:t xml:space="preserve">Создание </w:t>
      </w:r>
      <w:proofErr w:type="spellStart"/>
      <w:r w:rsidR="00A536B8">
        <w:t>Word</w:t>
      </w:r>
      <w:proofErr w:type="spellEnd"/>
      <w:r w:rsidR="00A536B8">
        <w:t xml:space="preserve"> документа с использованием программы </w:t>
      </w:r>
      <w:proofErr w:type="spellStart"/>
      <w:r w:rsidR="00A536B8">
        <w:t>Jaws</w:t>
      </w:r>
      <w:proofErr w:type="spellEnd"/>
      <w:r w:rsidR="00A536B8">
        <w:t xml:space="preserve"> и </w:t>
      </w:r>
      <w:r w:rsidR="00A536B8">
        <w:rPr>
          <w:bCs/>
        </w:rPr>
        <w:t xml:space="preserve">распечатка его с помощью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</w:t>
      </w:r>
      <w:r w:rsidR="00A536B8" w:rsidRPr="001D4230">
        <w:rPr>
          <w:bCs/>
        </w:rPr>
        <w:t>»</w:t>
      </w:r>
      <w:r w:rsidR="00A536B8">
        <w:rPr>
          <w:bCs/>
        </w:rPr>
        <w:t xml:space="preserve">. </w:t>
      </w:r>
      <w:r w:rsidR="00A536B8">
        <w:t xml:space="preserve"> </w:t>
      </w:r>
      <w:r w:rsidR="00A536B8">
        <w:t xml:space="preserve">Проект теме </w:t>
      </w:r>
      <w:r w:rsidR="00A536B8" w:rsidRPr="001D4230">
        <w:rPr>
          <w:bCs/>
        </w:rPr>
        <w:t>«</w:t>
      </w:r>
      <w:r w:rsidR="00A536B8">
        <w:rPr>
          <w:bCs/>
        </w:rPr>
        <w:t>Моя родословная</w:t>
      </w:r>
      <w:r w:rsidR="00A536B8" w:rsidRPr="001D4230">
        <w:rPr>
          <w:bCs/>
        </w:rPr>
        <w:t>»</w:t>
      </w:r>
      <w:r w:rsidR="00A536B8">
        <w:rPr>
          <w:bCs/>
        </w:rPr>
        <w:t>.</w:t>
      </w:r>
      <w:r w:rsidR="00A536B8">
        <w:t xml:space="preserve"> </w:t>
      </w:r>
      <w:r w:rsidR="00A536B8">
        <w:t xml:space="preserve">Создание </w:t>
      </w:r>
      <w:proofErr w:type="spellStart"/>
      <w:r w:rsidR="00A536B8">
        <w:t>Word</w:t>
      </w:r>
      <w:proofErr w:type="spellEnd"/>
      <w:r w:rsidR="00A536B8">
        <w:t xml:space="preserve"> документа с использованием программы </w:t>
      </w:r>
      <w:proofErr w:type="spellStart"/>
      <w:r w:rsidR="00A536B8">
        <w:t>Jaws</w:t>
      </w:r>
      <w:proofErr w:type="spellEnd"/>
      <w:r w:rsidR="00A536B8">
        <w:t xml:space="preserve"> по теме </w:t>
      </w:r>
      <w:r w:rsidR="00A536B8" w:rsidRPr="001D4230">
        <w:rPr>
          <w:bCs/>
        </w:rPr>
        <w:t>«</w:t>
      </w:r>
      <w:r w:rsidR="00A536B8">
        <w:rPr>
          <w:bCs/>
        </w:rPr>
        <w:t>Моя родословная</w:t>
      </w:r>
      <w:r w:rsidR="00A536B8" w:rsidRPr="001D4230">
        <w:rPr>
          <w:bCs/>
        </w:rPr>
        <w:t>»</w:t>
      </w:r>
      <w:r w:rsidR="00A536B8">
        <w:rPr>
          <w:bCs/>
        </w:rPr>
        <w:t xml:space="preserve">. Распечатка документа с помощью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принтера. </w:t>
      </w:r>
      <w:r w:rsidR="00A536B8">
        <w:t xml:space="preserve">Проект </w:t>
      </w:r>
      <w:r w:rsidR="00A536B8" w:rsidRPr="001D4230">
        <w:rPr>
          <w:bCs/>
        </w:rPr>
        <w:t>«</w:t>
      </w:r>
      <w:r w:rsidR="00A536B8">
        <w:t>Поздравительная открытка с Новым годом</w:t>
      </w:r>
      <w:r w:rsidR="00A536B8" w:rsidRPr="001D4230">
        <w:rPr>
          <w:bCs/>
        </w:rPr>
        <w:t>»</w:t>
      </w:r>
      <w:r w:rsidR="00A536B8">
        <w:rPr>
          <w:bCs/>
        </w:rPr>
        <w:t>.</w:t>
      </w:r>
      <w:r w:rsidR="00A536B8">
        <w:t xml:space="preserve"> </w:t>
      </w:r>
      <w:r w:rsidR="00A536B8">
        <w:t xml:space="preserve">Создание </w:t>
      </w:r>
      <w:proofErr w:type="spellStart"/>
      <w:r w:rsidR="00A536B8">
        <w:t>Word</w:t>
      </w:r>
      <w:proofErr w:type="spellEnd"/>
      <w:r w:rsidR="00A536B8">
        <w:t xml:space="preserve"> документа с использованием программы </w:t>
      </w:r>
      <w:proofErr w:type="spellStart"/>
      <w:r w:rsidR="00A536B8">
        <w:t>Jaws</w:t>
      </w:r>
      <w:proofErr w:type="spellEnd"/>
      <w:r w:rsidR="00A536B8">
        <w:t xml:space="preserve"> по теме </w:t>
      </w:r>
      <w:r w:rsidR="00A536B8" w:rsidRPr="001D4230">
        <w:rPr>
          <w:bCs/>
        </w:rPr>
        <w:t>«</w:t>
      </w:r>
      <w:r w:rsidR="00A536B8">
        <w:t>Поздравительная открытка с Новым годом</w:t>
      </w:r>
      <w:r w:rsidR="00A536B8" w:rsidRPr="001D4230">
        <w:rPr>
          <w:bCs/>
        </w:rPr>
        <w:t>»</w:t>
      </w:r>
      <w:r w:rsidR="00A536B8">
        <w:rPr>
          <w:bCs/>
        </w:rPr>
        <w:t xml:space="preserve">. Распечатка документа с помощью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принтера. </w:t>
      </w:r>
      <w:r w:rsidR="00A536B8">
        <w:t xml:space="preserve"> </w:t>
      </w:r>
      <w:r w:rsidR="00A536B8">
        <w:rPr>
          <w:color w:val="000000"/>
        </w:rPr>
        <w:t xml:space="preserve">Проект </w:t>
      </w:r>
      <w:r w:rsidR="00A536B8" w:rsidRPr="001D4230">
        <w:rPr>
          <w:bCs/>
        </w:rPr>
        <w:t>«</w:t>
      </w:r>
      <w:r w:rsidR="00A536B8">
        <w:t>Мои новогодние каникулы</w:t>
      </w:r>
      <w:r w:rsidR="00A536B8" w:rsidRPr="001D4230">
        <w:rPr>
          <w:bCs/>
        </w:rPr>
        <w:t>»</w:t>
      </w:r>
      <w:r w:rsidR="00A536B8">
        <w:rPr>
          <w:bCs/>
        </w:rPr>
        <w:t>.</w:t>
      </w:r>
      <w:r w:rsidR="00A536B8">
        <w:t xml:space="preserve"> </w:t>
      </w:r>
      <w:r w:rsidR="00A536B8">
        <w:t xml:space="preserve">Создание </w:t>
      </w:r>
      <w:proofErr w:type="spellStart"/>
      <w:r w:rsidR="00A536B8">
        <w:t>Word</w:t>
      </w:r>
      <w:proofErr w:type="spellEnd"/>
      <w:r w:rsidR="00A536B8">
        <w:t xml:space="preserve"> документа с использованием программы </w:t>
      </w:r>
      <w:proofErr w:type="spellStart"/>
      <w:r w:rsidR="00A536B8">
        <w:t>Jaws</w:t>
      </w:r>
      <w:proofErr w:type="spellEnd"/>
      <w:r w:rsidR="00A536B8">
        <w:t xml:space="preserve"> по теме  </w:t>
      </w:r>
      <w:r w:rsidR="00A536B8" w:rsidRPr="001D4230">
        <w:rPr>
          <w:bCs/>
        </w:rPr>
        <w:t>«</w:t>
      </w:r>
      <w:r w:rsidR="00A536B8">
        <w:t>Мои новогодние каникулы</w:t>
      </w:r>
      <w:r w:rsidR="00A536B8" w:rsidRPr="001D4230">
        <w:rPr>
          <w:bCs/>
        </w:rPr>
        <w:t>»</w:t>
      </w:r>
      <w:r w:rsidR="00A536B8">
        <w:rPr>
          <w:bCs/>
        </w:rPr>
        <w:t xml:space="preserve">. Распечатка документа с помощью </w:t>
      </w:r>
      <w:proofErr w:type="spellStart"/>
      <w:r w:rsidR="00A536B8">
        <w:rPr>
          <w:bCs/>
        </w:rPr>
        <w:t>брайлевского</w:t>
      </w:r>
      <w:proofErr w:type="spellEnd"/>
      <w:r w:rsidR="00A536B8">
        <w:rPr>
          <w:bCs/>
        </w:rPr>
        <w:t xml:space="preserve"> принтера. </w:t>
      </w:r>
      <w:r w:rsidR="00A536B8">
        <w:t xml:space="preserve"> </w:t>
      </w:r>
      <w:r w:rsidR="00A536B8">
        <w:t xml:space="preserve">Проект </w:t>
      </w:r>
      <w:r w:rsidR="00A536B8" w:rsidRPr="001D4230">
        <w:rPr>
          <w:bCs/>
        </w:rPr>
        <w:t>«</w:t>
      </w:r>
      <w:r w:rsidR="00A536B8">
        <w:t>Геометрические фигуры на плоскости</w:t>
      </w:r>
      <w:r w:rsidR="00A536B8" w:rsidRPr="001D4230">
        <w:rPr>
          <w:bCs/>
        </w:rPr>
        <w:t>»</w:t>
      </w:r>
      <w:r w:rsidR="00A536B8">
        <w:rPr>
          <w:bCs/>
        </w:rPr>
        <w:t>.</w:t>
      </w:r>
    </w:p>
    <w:p w:rsidR="00A536B8" w:rsidRDefault="00A536B8" w:rsidP="00A536B8">
      <w:pPr>
        <w:jc w:val="both"/>
      </w:pP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Геометрические фигуры на плоскости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принтера.</w:t>
      </w:r>
      <w:r>
        <w:t xml:space="preserve"> </w:t>
      </w:r>
      <w:r>
        <w:rPr>
          <w:color w:val="000000"/>
        </w:rPr>
        <w:t xml:space="preserve">Проект </w:t>
      </w:r>
      <w:r w:rsidRPr="001D4230">
        <w:rPr>
          <w:bCs/>
        </w:rPr>
        <w:t>«</w:t>
      </w:r>
      <w:r>
        <w:t>Поздравительная открытка к 23 февраля</w:t>
      </w:r>
      <w:r w:rsidRPr="001D4230">
        <w:rPr>
          <w:bCs/>
        </w:rPr>
        <w:t>»</w:t>
      </w:r>
      <w:r>
        <w:rPr>
          <w:bCs/>
        </w:rPr>
        <w:t>.</w:t>
      </w:r>
      <w:r>
        <w:t xml:space="preserve">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Поздравительная открытка к 23 февраля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принтера. </w:t>
      </w:r>
      <w:r>
        <w:t xml:space="preserve"> </w:t>
      </w:r>
      <w:r>
        <w:rPr>
          <w:bCs/>
        </w:rPr>
        <w:t xml:space="preserve">Проект </w:t>
      </w:r>
      <w:r w:rsidRPr="001D4230">
        <w:rPr>
          <w:bCs/>
        </w:rPr>
        <w:t>«</w:t>
      </w:r>
      <w:r>
        <w:t>Поздравительная открытка к 8 марта</w:t>
      </w:r>
      <w:r w:rsidRPr="001D4230">
        <w:rPr>
          <w:bCs/>
        </w:rPr>
        <w:t>»</w:t>
      </w:r>
      <w:r>
        <w:rPr>
          <w:bCs/>
        </w:rPr>
        <w:t>.</w:t>
      </w:r>
      <w:r>
        <w:t xml:space="preserve">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Поздравительная открытка к 8 марта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t xml:space="preserve">. </w:t>
      </w:r>
      <w:r>
        <w:rPr>
          <w:color w:val="000000"/>
        </w:rPr>
        <w:t xml:space="preserve">Создание </w:t>
      </w:r>
      <w:proofErr w:type="spellStart"/>
      <w:r>
        <w:rPr>
          <w:color w:val="000000"/>
        </w:rPr>
        <w:t>тифлографических</w:t>
      </w:r>
      <w:proofErr w:type="spellEnd"/>
      <w:r>
        <w:rPr>
          <w:color w:val="000000"/>
        </w:rPr>
        <w:t xml:space="preserve"> рисунков с использованием </w:t>
      </w:r>
      <w:proofErr w:type="spellStart"/>
      <w:r>
        <w:t>Word</w:t>
      </w:r>
      <w:proofErr w:type="spellEnd"/>
      <w:r>
        <w:t xml:space="preserve"> документа и программы </w:t>
      </w:r>
      <w:proofErr w:type="spellStart"/>
      <w:r>
        <w:t>Jaws</w:t>
      </w:r>
      <w:proofErr w:type="spellEnd"/>
      <w:r>
        <w:t xml:space="preserve">.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proofErr w:type="spellStart"/>
      <w:r>
        <w:t>Тифлографический</w:t>
      </w:r>
      <w:proofErr w:type="spellEnd"/>
      <w:r>
        <w:t xml:space="preserve"> рисунок животного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принтера. </w:t>
      </w:r>
      <w:r>
        <w:t xml:space="preserve">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proofErr w:type="spellStart"/>
      <w:r>
        <w:t>Тифлографический</w:t>
      </w:r>
      <w:proofErr w:type="spellEnd"/>
      <w:r>
        <w:t xml:space="preserve"> рисунок дерева</w:t>
      </w:r>
      <w:r w:rsidRPr="001D4230">
        <w:rPr>
          <w:bCs/>
        </w:rPr>
        <w:t>»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принтера.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proofErr w:type="spellStart"/>
      <w:r>
        <w:t>Тифлографический</w:t>
      </w:r>
      <w:proofErr w:type="spellEnd"/>
      <w:r>
        <w:t xml:space="preserve"> рисунок человека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t xml:space="preserve">. </w:t>
      </w:r>
      <w:r>
        <w:t xml:space="preserve">Создание </w:t>
      </w:r>
      <w:proofErr w:type="spellStart"/>
      <w:r>
        <w:t>Word</w:t>
      </w:r>
      <w:proofErr w:type="spellEnd"/>
      <w:r>
        <w:t xml:space="preserve"> документа с использованием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proofErr w:type="spellStart"/>
      <w:r>
        <w:t>Тифлографический</w:t>
      </w:r>
      <w:proofErr w:type="spellEnd"/>
      <w:r>
        <w:t xml:space="preserve"> рисунок птицы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t xml:space="preserve">. </w:t>
      </w:r>
      <w:r>
        <w:t xml:space="preserve">Создание демонстрационного материала с использованием </w:t>
      </w:r>
      <w:proofErr w:type="spellStart"/>
      <w:r>
        <w:t>Word</w:t>
      </w:r>
      <w:proofErr w:type="spellEnd"/>
      <w:r>
        <w:t xml:space="preserve"> документа,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Птицы Тульской области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t xml:space="preserve">. </w:t>
      </w:r>
      <w:r>
        <w:t xml:space="preserve">Создание демонстрационного материала с использованием </w:t>
      </w:r>
      <w:proofErr w:type="spellStart"/>
      <w:r>
        <w:t>Word</w:t>
      </w:r>
      <w:proofErr w:type="spellEnd"/>
      <w:r>
        <w:t xml:space="preserve"> документа,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Животные Тульской области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t xml:space="preserve">. </w:t>
      </w:r>
      <w:r>
        <w:t xml:space="preserve">Создание демонстрационного материала с использованием </w:t>
      </w:r>
      <w:proofErr w:type="spellStart"/>
      <w:r>
        <w:t>Word</w:t>
      </w:r>
      <w:proofErr w:type="spellEnd"/>
      <w:r>
        <w:t xml:space="preserve"> документа,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Редкие растения Тульской области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rPr>
          <w:color w:val="000000"/>
        </w:rPr>
        <w:t>.</w:t>
      </w:r>
      <w:r>
        <w:t xml:space="preserve"> </w:t>
      </w:r>
      <w:r>
        <w:t xml:space="preserve">Создание демонстрационного материала с использованием </w:t>
      </w:r>
      <w:proofErr w:type="spellStart"/>
      <w:r>
        <w:t>Word</w:t>
      </w:r>
      <w:proofErr w:type="spellEnd"/>
      <w:r>
        <w:t xml:space="preserve"> документа, программы </w:t>
      </w:r>
      <w:proofErr w:type="spellStart"/>
      <w:r>
        <w:t>Jaws</w:t>
      </w:r>
      <w:proofErr w:type="spellEnd"/>
      <w:r>
        <w:t xml:space="preserve"> по теме  </w:t>
      </w:r>
      <w:r w:rsidRPr="001D4230">
        <w:rPr>
          <w:bCs/>
        </w:rPr>
        <w:t>«</w:t>
      </w:r>
      <w:r>
        <w:t>Достопримечательности Тульской области</w:t>
      </w:r>
      <w:r w:rsidRPr="001D4230">
        <w:rPr>
          <w:bCs/>
        </w:rPr>
        <w:t>»</w:t>
      </w:r>
      <w:r>
        <w:rPr>
          <w:bCs/>
        </w:rPr>
        <w:t xml:space="preserve">. Распечатка документа с помощью </w:t>
      </w:r>
      <w:proofErr w:type="spellStart"/>
      <w:r>
        <w:rPr>
          <w:bCs/>
        </w:rPr>
        <w:t>брайлевского</w:t>
      </w:r>
      <w:proofErr w:type="spellEnd"/>
      <w:r>
        <w:rPr>
          <w:bCs/>
        </w:rPr>
        <w:t xml:space="preserve"> принтера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Проект </w:t>
      </w:r>
      <w:r w:rsidRPr="001D4230">
        <w:rPr>
          <w:bCs/>
        </w:rPr>
        <w:t>«</w:t>
      </w:r>
      <w:r>
        <w:t xml:space="preserve">Использование </w:t>
      </w:r>
      <w:proofErr w:type="gramStart"/>
      <w:r>
        <w:t>компьютерных</w:t>
      </w:r>
      <w:proofErr w:type="gramEnd"/>
      <w:r>
        <w:t xml:space="preserve"> </w:t>
      </w:r>
      <w:proofErr w:type="spellStart"/>
      <w:r>
        <w:t>тифлоустройств</w:t>
      </w:r>
      <w:proofErr w:type="spellEnd"/>
      <w:r w:rsidRPr="001D4230">
        <w:rPr>
          <w:bCs/>
        </w:rPr>
        <w:t>»</w:t>
      </w:r>
      <w:r>
        <w:rPr>
          <w:bCs/>
        </w:rPr>
        <w:t>.</w:t>
      </w:r>
      <w:r>
        <w:t xml:space="preserve"> </w:t>
      </w:r>
      <w:proofErr w:type="spellStart"/>
      <w:r>
        <w:t>Мини-выстовка</w:t>
      </w:r>
      <w:proofErr w:type="spellEnd"/>
      <w:r>
        <w:t xml:space="preserve"> демонстрационного материала.</w:t>
      </w:r>
      <w:r w:rsidR="001D4230">
        <w:rPr>
          <w:b/>
          <w:bCs/>
        </w:rPr>
        <w:t xml:space="preserve"> </w:t>
      </w:r>
    </w:p>
    <w:p w:rsidR="001D4230" w:rsidRPr="00A536B8" w:rsidRDefault="001D4230" w:rsidP="00A536B8">
      <w:pPr>
        <w:ind w:firstLine="709"/>
        <w:jc w:val="both"/>
      </w:pPr>
      <w:r>
        <w:rPr>
          <w:rFonts w:eastAsia="TimesNewRomanPSMT" w:cs="TimesNewRomanPSMT"/>
          <w:b/>
          <w:bCs/>
        </w:rPr>
        <w:t xml:space="preserve">Итоги работы </w:t>
      </w:r>
      <w:r>
        <w:rPr>
          <w:rFonts w:eastAsia="TimesNewRomanPSMT" w:cs="TimesNewRomanPSMT"/>
        </w:rPr>
        <w:t>подводятся после каждого тематического изучения, которые принято заканчивать обобщением полученных знаний.</w:t>
      </w:r>
    </w:p>
    <w:p w:rsidR="001D4230" w:rsidRDefault="00A536B8" w:rsidP="001D4230">
      <w:pPr>
        <w:ind w:firstLine="690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 xml:space="preserve"> </w:t>
      </w:r>
      <w:r w:rsidR="001D4230">
        <w:rPr>
          <w:rFonts w:eastAsia="TimesNewRomanPSMT" w:cs="TimesNewRomanPSMT"/>
          <w:b/>
          <w:bCs/>
        </w:rPr>
        <w:t xml:space="preserve">Успех работы </w:t>
      </w:r>
      <w:r w:rsidR="001D4230">
        <w:rPr>
          <w:rFonts w:eastAsia="TimesNewRomanPSMT" w:cs="TimesNewRomanPSMT"/>
        </w:rPr>
        <w:t xml:space="preserve">в значительной степени будет зависеть </w:t>
      </w:r>
      <w:proofErr w:type="gramStart"/>
      <w:r w:rsidR="001D4230">
        <w:rPr>
          <w:rFonts w:eastAsia="TimesNewRomanPSMT" w:cs="TimesNewRomanPSMT"/>
        </w:rPr>
        <w:t xml:space="preserve">от умелого использования на занятиях в качестве средств воздействия на эмоциональную сферу школьников   </w:t>
      </w:r>
      <w:r w:rsidR="001D4230">
        <w:rPr>
          <w:rFonts w:eastAsia="Verdana" w:cs="Verdana"/>
          <w:b/>
          <w:bCs/>
          <w:color w:val="000000"/>
        </w:rPr>
        <w:t>Звуковым учебником для начинающих незрячих пользователей</w:t>
      </w:r>
      <w:proofErr w:type="gramEnd"/>
      <w:r w:rsidR="001D4230">
        <w:rPr>
          <w:rFonts w:eastAsia="Verdana" w:cs="Verdana"/>
          <w:b/>
          <w:bCs/>
          <w:color w:val="000000"/>
        </w:rPr>
        <w:t xml:space="preserve"> компьютера. </w:t>
      </w:r>
      <w:r w:rsidR="001D4230">
        <w:rPr>
          <w:rFonts w:eastAsia="TimesNewRomanPSMT" w:cs="TimesNewRomanPSMT"/>
        </w:rPr>
        <w:t>Эмоциональная привлекательность, пленительность, четкость и звуковое озвучивание любого материала - вот необходимые условия проведения кружковой работы с младшими школьниками.</w:t>
      </w:r>
    </w:p>
    <w:p w:rsidR="001D4230" w:rsidRDefault="001D4230" w:rsidP="001D4230">
      <w:pPr>
        <w:jc w:val="center"/>
        <w:rPr>
          <w:b/>
          <w:bCs/>
        </w:rPr>
      </w:pPr>
      <w:r>
        <w:rPr>
          <w:b/>
          <w:bCs/>
        </w:rPr>
        <w:t>Оборудование:</w:t>
      </w:r>
    </w:p>
    <w:p w:rsidR="001D4230" w:rsidRDefault="001D4230" w:rsidP="001D4230">
      <w:pPr>
        <w:ind w:firstLine="690"/>
      </w:pPr>
    </w:p>
    <w:p w:rsidR="001D4230" w:rsidRDefault="001D4230" w:rsidP="001D4230">
      <w:r>
        <w:t xml:space="preserve">           1.   Компьютер</w:t>
      </w:r>
    </w:p>
    <w:p w:rsidR="001D4230" w:rsidRDefault="001D4230" w:rsidP="001D4230">
      <w:pPr>
        <w:numPr>
          <w:ilvl w:val="0"/>
          <w:numId w:val="2"/>
        </w:numPr>
        <w:ind w:left="0" w:firstLine="690"/>
      </w:pPr>
      <w:r>
        <w:t>Микрофон</w:t>
      </w:r>
    </w:p>
    <w:p w:rsidR="001D4230" w:rsidRDefault="001D4230" w:rsidP="001D4230">
      <w:pPr>
        <w:numPr>
          <w:ilvl w:val="0"/>
          <w:numId w:val="2"/>
        </w:numPr>
        <w:ind w:left="0" w:firstLine="690"/>
      </w:pPr>
      <w:proofErr w:type="spellStart"/>
      <w:r>
        <w:t>Брайлевская</w:t>
      </w:r>
      <w:proofErr w:type="spellEnd"/>
      <w:r>
        <w:t xml:space="preserve"> строка</w:t>
      </w:r>
    </w:p>
    <w:p w:rsidR="001D4230" w:rsidRDefault="001D4230" w:rsidP="001D4230">
      <w:pPr>
        <w:numPr>
          <w:ilvl w:val="0"/>
          <w:numId w:val="2"/>
        </w:numPr>
        <w:ind w:left="0" w:firstLine="690"/>
      </w:pPr>
      <w:proofErr w:type="spellStart"/>
      <w:r>
        <w:t>Брайлевский</w:t>
      </w:r>
      <w:proofErr w:type="spellEnd"/>
      <w:r>
        <w:t xml:space="preserve"> дисплей</w:t>
      </w:r>
    </w:p>
    <w:p w:rsidR="001D4230" w:rsidRDefault="001D4230" w:rsidP="001D4230">
      <w:pPr>
        <w:numPr>
          <w:ilvl w:val="0"/>
          <w:numId w:val="2"/>
        </w:numPr>
        <w:ind w:left="0" w:firstLine="690"/>
      </w:pPr>
      <w:r>
        <w:t xml:space="preserve">Система </w:t>
      </w:r>
      <w:proofErr w:type="spellStart"/>
      <w:r>
        <w:t>Jaws</w:t>
      </w:r>
      <w:proofErr w:type="spellEnd"/>
    </w:p>
    <w:p w:rsidR="001D4230" w:rsidRDefault="001D4230" w:rsidP="001D4230">
      <w:pPr>
        <w:numPr>
          <w:ilvl w:val="0"/>
          <w:numId w:val="2"/>
        </w:numPr>
        <w:ind w:left="0" w:firstLine="690"/>
      </w:pPr>
      <w:r>
        <w:t>Наушники</w:t>
      </w:r>
    </w:p>
    <w:p w:rsidR="001D4230" w:rsidRDefault="001D4230" w:rsidP="001D4230">
      <w:pPr>
        <w:numPr>
          <w:ilvl w:val="0"/>
          <w:numId w:val="2"/>
        </w:numPr>
        <w:ind w:left="0" w:firstLine="690"/>
      </w:pPr>
      <w:r>
        <w:t>Колонки</w:t>
      </w:r>
    </w:p>
    <w:p w:rsidR="001D4230" w:rsidRDefault="001D4230" w:rsidP="001D4230">
      <w:pPr>
        <w:jc w:val="center"/>
        <w:rPr>
          <w:rFonts w:eastAsia="ArialMT" w:cs="ArialMT"/>
          <w:b/>
          <w:bCs/>
          <w:i/>
          <w:iCs/>
          <w:u w:val="single"/>
        </w:rPr>
      </w:pPr>
      <w:r>
        <w:rPr>
          <w:b/>
          <w:bCs/>
        </w:rPr>
        <w:t>Дополнительное оборудование:</w:t>
      </w:r>
      <w:r>
        <w:rPr>
          <w:rFonts w:eastAsia="ArialMT" w:cs="ArialMT"/>
          <w:b/>
          <w:bCs/>
          <w:i/>
          <w:iCs/>
          <w:u w:val="single"/>
        </w:rPr>
        <w:t xml:space="preserve"> </w:t>
      </w:r>
    </w:p>
    <w:p w:rsidR="001D4230" w:rsidRDefault="001D4230" w:rsidP="001D4230">
      <w:pPr>
        <w:ind w:firstLine="690"/>
      </w:pPr>
      <w:proofErr w:type="gramStart"/>
      <w:r>
        <w:t xml:space="preserve">В процессе обучения используется как стандартное оборудование ПК (сканер, модем, </w:t>
      </w:r>
      <w:proofErr w:type="spellStart"/>
      <w:r>
        <w:t>аккустическая</w:t>
      </w:r>
      <w:proofErr w:type="spellEnd"/>
      <w:r>
        <w:t xml:space="preserve"> система, мышь и др.), так и специальное </w:t>
      </w:r>
      <w:proofErr w:type="spellStart"/>
      <w:r>
        <w:t>тифлотехническое</w:t>
      </w:r>
      <w:proofErr w:type="spellEnd"/>
      <w:r>
        <w:t xml:space="preserve"> оборудование: </w:t>
      </w:r>
      <w:proofErr w:type="spellStart"/>
      <w:r>
        <w:t>брайлевский</w:t>
      </w:r>
      <w:proofErr w:type="spellEnd"/>
      <w:r>
        <w:t xml:space="preserve"> дисплей, четырехдорожечный магнитофон) и специализированные программы.</w:t>
      </w:r>
      <w:proofErr w:type="gramEnd"/>
    </w:p>
    <w:p w:rsidR="001D4230" w:rsidRDefault="001D4230" w:rsidP="001D4230">
      <w:pPr>
        <w:ind w:firstLine="690"/>
        <w:jc w:val="center"/>
      </w:pPr>
    </w:p>
    <w:p w:rsidR="001D4230" w:rsidRDefault="001D4230" w:rsidP="001D4230">
      <w:pPr>
        <w:ind w:firstLine="690"/>
        <w:jc w:val="center"/>
      </w:pPr>
    </w:p>
    <w:p w:rsidR="00A536B8" w:rsidRDefault="00A536B8" w:rsidP="001D4230">
      <w:pPr>
        <w:ind w:firstLine="690"/>
        <w:jc w:val="center"/>
      </w:pPr>
    </w:p>
    <w:p w:rsidR="00A536B8" w:rsidRDefault="00A536B8" w:rsidP="001D4230">
      <w:pPr>
        <w:ind w:firstLine="690"/>
        <w:jc w:val="center"/>
      </w:pPr>
    </w:p>
    <w:p w:rsidR="00A536B8" w:rsidRDefault="00A536B8" w:rsidP="001D4230">
      <w:pPr>
        <w:ind w:firstLine="690"/>
        <w:jc w:val="center"/>
      </w:pPr>
    </w:p>
    <w:p w:rsidR="00A536B8" w:rsidRDefault="00A536B8" w:rsidP="001D4230">
      <w:pPr>
        <w:ind w:firstLine="690"/>
        <w:jc w:val="center"/>
      </w:pPr>
    </w:p>
    <w:p w:rsidR="001D4230" w:rsidRDefault="001D4230" w:rsidP="001D4230">
      <w:pPr>
        <w:ind w:firstLine="690"/>
        <w:jc w:val="center"/>
        <w:rPr>
          <w:rFonts w:eastAsia="ArialMT" w:cs="ArialMT"/>
          <w:b/>
          <w:bCs/>
        </w:rPr>
      </w:pPr>
      <w:proofErr w:type="spellStart"/>
      <w:r>
        <w:rPr>
          <w:rFonts w:eastAsia="ArialMT" w:cs="ArialMT"/>
          <w:b/>
          <w:bCs/>
        </w:rPr>
        <w:t>Учебно</w:t>
      </w:r>
      <w:proofErr w:type="spellEnd"/>
      <w:r>
        <w:rPr>
          <w:rFonts w:eastAsia="ArialMT" w:cs="ArialMT"/>
          <w:b/>
          <w:bCs/>
        </w:rPr>
        <w:t xml:space="preserve"> — методическое обеспечение.</w:t>
      </w:r>
    </w:p>
    <w:p w:rsidR="001D4230" w:rsidRDefault="001D4230" w:rsidP="001D4230">
      <w:pPr>
        <w:numPr>
          <w:ilvl w:val="0"/>
          <w:numId w:val="8"/>
        </w:numPr>
        <w:ind w:left="0" w:firstLine="690"/>
      </w:pPr>
      <w:r>
        <w:t xml:space="preserve">Ахметов К. </w:t>
      </w:r>
      <w:proofErr w:type="spellStart"/>
      <w:r>
        <w:t>Windows</w:t>
      </w:r>
      <w:proofErr w:type="spellEnd"/>
      <w:r>
        <w:t xml:space="preserve"> 95 для всех, М</w:t>
      </w:r>
      <w:r w:rsidR="009E7E61">
        <w:t>., ТОО «КомпьютерПресс», 1997г.</w:t>
      </w:r>
    </w:p>
    <w:p w:rsidR="001D4230" w:rsidRDefault="001D4230" w:rsidP="001D4230">
      <w:pPr>
        <w:numPr>
          <w:ilvl w:val="0"/>
          <w:numId w:val="8"/>
        </w:numPr>
        <w:ind w:left="0" w:firstLine="690"/>
      </w:pPr>
      <w:r>
        <w:t xml:space="preserve">Визе </w:t>
      </w:r>
      <w:proofErr w:type="spellStart"/>
      <w:r>
        <w:t>Манс</w:t>
      </w:r>
      <w:proofErr w:type="spellEnd"/>
      <w:r>
        <w:t xml:space="preserve">. </w:t>
      </w:r>
      <w:proofErr w:type="spellStart"/>
      <w:r>
        <w:t>Word</w:t>
      </w:r>
      <w:proofErr w:type="spellEnd"/>
      <w:r>
        <w:t xml:space="preserve"> 6.0 для </w:t>
      </w:r>
      <w:proofErr w:type="spellStart"/>
      <w:r>
        <w:t>Wi</w:t>
      </w:r>
      <w:r w:rsidR="009E7E61">
        <w:t>ndows</w:t>
      </w:r>
      <w:proofErr w:type="spellEnd"/>
      <w:r w:rsidR="009E7E61">
        <w:t>, М., БИНОМ, 1996г.</w:t>
      </w:r>
    </w:p>
    <w:p w:rsidR="001D4230" w:rsidRDefault="009E7E61" w:rsidP="001D4230">
      <w:pPr>
        <w:numPr>
          <w:ilvl w:val="0"/>
          <w:numId w:val="7"/>
        </w:numPr>
        <w:ind w:left="0" w:firstLine="690"/>
      </w:pPr>
      <w:r>
        <w:t>Документация к программам</w:t>
      </w:r>
    </w:p>
    <w:p w:rsidR="001D4230" w:rsidRDefault="001D4230" w:rsidP="001D4230">
      <w:pPr>
        <w:numPr>
          <w:ilvl w:val="0"/>
          <w:numId w:val="7"/>
        </w:numPr>
        <w:ind w:left="0" w:firstLine="690"/>
      </w:pPr>
      <w:r>
        <w:t>Консультации для</w:t>
      </w:r>
      <w:r w:rsidR="009E7E61">
        <w:t xml:space="preserve"> незрячих математиков, сб. ВОС.</w:t>
      </w:r>
    </w:p>
    <w:p w:rsidR="001D4230" w:rsidRDefault="001D4230" w:rsidP="001D4230">
      <w:pPr>
        <w:numPr>
          <w:ilvl w:val="0"/>
          <w:numId w:val="6"/>
        </w:numPr>
        <w:ind w:left="0" w:firstLine="690"/>
      </w:pPr>
      <w:r>
        <w:t>Програ</w:t>
      </w:r>
      <w:r w:rsidR="009E7E61">
        <w:t xml:space="preserve">ммирование, СПб.  </w:t>
      </w:r>
      <w:proofErr w:type="gramStart"/>
      <w:r w:rsidR="009E7E61">
        <w:t>«</w:t>
      </w:r>
      <w:proofErr w:type="gramEnd"/>
      <w:r w:rsidR="009E7E61">
        <w:t>Чтение» ВОС.</w:t>
      </w:r>
    </w:p>
    <w:p w:rsidR="001D4230" w:rsidRDefault="001D4230" w:rsidP="001D4230">
      <w:pPr>
        <w:numPr>
          <w:ilvl w:val="0"/>
          <w:numId w:val="6"/>
        </w:numPr>
        <w:ind w:left="0" w:firstLine="690"/>
      </w:pPr>
      <w:r>
        <w:t xml:space="preserve">Компьютерные </w:t>
      </w:r>
      <w:r w:rsidR="009E7E61">
        <w:t>технологии, СПб. - «Чтение» ВОС.</w:t>
      </w:r>
    </w:p>
    <w:p w:rsidR="001D4230" w:rsidRDefault="001D4230" w:rsidP="001D4230">
      <w:pPr>
        <w:numPr>
          <w:ilvl w:val="0"/>
          <w:numId w:val="5"/>
        </w:numPr>
        <w:ind w:left="0" w:firstLine="690"/>
      </w:pPr>
      <w:r>
        <w:t>Руководство по эксплуата</w:t>
      </w:r>
      <w:r w:rsidR="009E7E61">
        <w:t>ции АРМ, Документация РЦКТ ВОС.</w:t>
      </w:r>
    </w:p>
    <w:p w:rsidR="001D4230" w:rsidRDefault="001D4230" w:rsidP="001D4230">
      <w:pPr>
        <w:numPr>
          <w:ilvl w:val="0"/>
          <w:numId w:val="5"/>
        </w:numPr>
        <w:ind w:left="0" w:firstLine="690"/>
      </w:pPr>
      <w:r>
        <w:t xml:space="preserve">Фигурнов В.Э. IBM PC для </w:t>
      </w:r>
      <w:r w:rsidR="009E7E61">
        <w:t>пользователя, М., ИНФРА, 1995г.</w:t>
      </w:r>
    </w:p>
    <w:p w:rsidR="001D4230" w:rsidRDefault="001D4230" w:rsidP="001D4230">
      <w:pPr>
        <w:numPr>
          <w:ilvl w:val="0"/>
          <w:numId w:val="4"/>
        </w:numPr>
        <w:ind w:left="0" w:firstLine="690"/>
      </w:pPr>
      <w:proofErr w:type="spellStart"/>
      <w:r>
        <w:t>Богумирский</w:t>
      </w:r>
      <w:proofErr w:type="spellEnd"/>
      <w:r>
        <w:t xml:space="preserve"> Б. Энциклопедия </w:t>
      </w:r>
      <w:proofErr w:type="spellStart"/>
      <w:r>
        <w:t>Windows</w:t>
      </w:r>
      <w:proofErr w:type="spellEnd"/>
      <w:r>
        <w:t xml:space="preserve"> 98, Питер ком, 1999 г.</w:t>
      </w:r>
    </w:p>
    <w:p w:rsidR="001D4230" w:rsidRDefault="001D4230" w:rsidP="001D4230">
      <w:pPr>
        <w:numPr>
          <w:ilvl w:val="0"/>
          <w:numId w:val="4"/>
        </w:numPr>
        <w:ind w:left="0" w:firstLine="690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Звуковой учебник для начинающих незрячих пользователей компьютера. http://www.proshkolu.ru/club/tiflolog/list/1-11112-28248/</w:t>
      </w:r>
    </w:p>
    <w:p w:rsidR="001D4230" w:rsidRDefault="001D4230" w:rsidP="001D4230">
      <w:pPr>
        <w:ind w:firstLine="690"/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b/>
          <w:sz w:val="28"/>
          <w:szCs w:val="28"/>
        </w:r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rFonts w:eastAsia="TimesNewRomanPSMT" w:cs="TimesNewRomanPSMT"/>
          <w:b/>
          <w:bCs/>
        </w:rPr>
        <w:sectPr w:rsidR="003E5D3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3E5D3D" w:rsidRDefault="003E5D3D" w:rsidP="001D4230">
      <w:pPr>
        <w:tabs>
          <w:tab w:val="left" w:pos="0"/>
          <w:tab w:val="left" w:pos="945"/>
          <w:tab w:val="left" w:pos="1440"/>
        </w:tabs>
        <w:autoSpaceDE w:val="0"/>
        <w:spacing w:after="120"/>
        <w:ind w:firstLine="519"/>
        <w:jc w:val="both"/>
        <w:rPr>
          <w:rFonts w:eastAsia="TimesNewRomanPSMT" w:cs="TimesNewRomanPSMT"/>
          <w:b/>
          <w:bCs/>
        </w:rPr>
      </w:pPr>
    </w:p>
    <w:tbl>
      <w:tblPr>
        <w:tblStyle w:val="a3"/>
        <w:tblW w:w="0" w:type="auto"/>
        <w:tblLook w:val="04A0"/>
      </w:tblPr>
      <w:tblGrid>
        <w:gridCol w:w="1169"/>
        <w:gridCol w:w="1247"/>
        <w:gridCol w:w="1305"/>
        <w:gridCol w:w="1250"/>
        <w:gridCol w:w="5642"/>
        <w:gridCol w:w="4172"/>
      </w:tblGrid>
      <w:tr w:rsidR="003E5D3D" w:rsidTr="003E5D3D">
        <w:tc>
          <w:tcPr>
            <w:tcW w:w="1169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№ урока</w:t>
            </w:r>
          </w:p>
        </w:tc>
        <w:tc>
          <w:tcPr>
            <w:tcW w:w="1247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Дата по плану</w:t>
            </w:r>
          </w:p>
        </w:tc>
        <w:tc>
          <w:tcPr>
            <w:tcW w:w="1305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Дата по факту</w:t>
            </w:r>
          </w:p>
        </w:tc>
        <w:tc>
          <w:tcPr>
            <w:tcW w:w="1250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Кол-во часов</w:t>
            </w:r>
          </w:p>
        </w:tc>
        <w:tc>
          <w:tcPr>
            <w:tcW w:w="5642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Тема урока</w:t>
            </w:r>
          </w:p>
        </w:tc>
        <w:tc>
          <w:tcPr>
            <w:tcW w:w="4172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rFonts w:eastAsia="TimesNewRomanPSMT" w:cs="TimesNewRomanPSMT"/>
                <w:b/>
                <w:bCs/>
              </w:rPr>
            </w:pPr>
            <w:r>
              <w:rPr>
                <w:b/>
                <w:bCs/>
              </w:rPr>
              <w:t>Творческое задание</w:t>
            </w:r>
          </w:p>
        </w:tc>
      </w:tr>
      <w:tr w:rsidR="003E5D3D" w:rsidTr="00215BC6">
        <w:tc>
          <w:tcPr>
            <w:tcW w:w="14785" w:type="dxa"/>
            <w:gridSpan w:val="6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  <w:rPr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Знакомство с </w:t>
            </w:r>
            <w:proofErr w:type="spellStart"/>
            <w:r>
              <w:rPr>
                <w:rFonts w:eastAsia="ArialMT" w:cs="ArialMT"/>
                <w:b/>
                <w:bCs/>
              </w:rPr>
              <w:t>брайлевским</w:t>
            </w:r>
            <w:proofErr w:type="spellEnd"/>
            <w:r>
              <w:rPr>
                <w:rFonts w:eastAsia="ArialMT" w:cs="ArialMT"/>
                <w:b/>
                <w:bCs/>
              </w:rPr>
              <w:t xml:space="preserve"> принтером(3 ч.)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 xml:space="preserve">Введение. Первое тактильное знакомство с </w:t>
            </w:r>
            <w:proofErr w:type="spellStart"/>
            <w:r>
              <w:t>брайлевским</w:t>
            </w:r>
            <w:proofErr w:type="spellEnd"/>
            <w:r>
              <w:t xml:space="preserve"> принтером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 xml:space="preserve">Правила техники безопасности. Выполнение упражнений для улучшения </w:t>
            </w:r>
            <w:proofErr w:type="spellStart"/>
            <w:r>
              <w:t>тактильности</w:t>
            </w:r>
            <w:proofErr w:type="spellEnd"/>
            <w:r>
              <w:t xml:space="preserve"> пальцев рук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 xml:space="preserve">Ознакомление с последовательностью подключения устройства </w:t>
            </w:r>
            <w:proofErr w:type="spellStart"/>
            <w:r>
              <w:t>Брайлевский</w:t>
            </w:r>
            <w:proofErr w:type="spellEnd"/>
            <w:r>
              <w:t xml:space="preserve"> принтер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t>Упражнения для закрепления полученных знаний</w:t>
            </w:r>
          </w:p>
        </w:tc>
      </w:tr>
      <w:tr w:rsidR="003E5D3D" w:rsidTr="00215BC6">
        <w:tc>
          <w:tcPr>
            <w:tcW w:w="14785" w:type="dxa"/>
            <w:gridSpan w:val="6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center"/>
            </w:pPr>
            <w:proofErr w:type="spellStart"/>
            <w:r>
              <w:rPr>
                <w:rFonts w:eastAsia="ArialMT" w:cs="ArialMT"/>
                <w:b/>
                <w:bCs/>
              </w:rPr>
              <w:t>Брайлевский</w:t>
            </w:r>
            <w:proofErr w:type="spellEnd"/>
            <w:r>
              <w:rPr>
                <w:rFonts w:eastAsia="ArialMT" w:cs="ArialMT"/>
                <w:b/>
                <w:bCs/>
              </w:rPr>
              <w:t xml:space="preserve"> принтер, синтезатор речи под DOS </w:t>
            </w:r>
            <w:proofErr w:type="spellStart"/>
            <w:r>
              <w:rPr>
                <w:rFonts w:eastAsia="ArialMT" w:cs="ArialMT"/>
                <w:b/>
                <w:bCs/>
              </w:rPr>
              <w:t>Jaws</w:t>
            </w:r>
            <w:proofErr w:type="spellEnd"/>
            <w:r>
              <w:rPr>
                <w:rFonts w:eastAsia="ArialMT" w:cs="ArialMT"/>
                <w:b/>
                <w:bCs/>
              </w:rPr>
              <w:t xml:space="preserve"> и текстовый редактор </w:t>
            </w:r>
            <w:r>
              <w:rPr>
                <w:rFonts w:eastAsia="ArialMT" w:cs="ArialMT"/>
                <w:b/>
                <w:bCs/>
                <w:lang w:val="en-US"/>
              </w:rPr>
              <w:t>Word</w:t>
            </w:r>
            <w:r>
              <w:rPr>
                <w:rFonts w:eastAsia="ArialMT" w:cs="ArialMT"/>
                <w:b/>
                <w:bCs/>
              </w:rPr>
              <w:t xml:space="preserve"> (32 ч.)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4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</w:rPr>
              <w:t xml:space="preserve">Тактильное исследование внешнего вида </w:t>
            </w:r>
            <w:proofErr w:type="spellStart"/>
            <w:r>
              <w:rPr>
                <w:rFonts w:eastAsia="TimesNewRomanPSMT" w:cs="TimesNewRomanPSMT"/>
              </w:rPr>
              <w:t>б</w:t>
            </w:r>
            <w:r>
              <w:rPr>
                <w:rFonts w:eastAsia="ArialMT" w:cs="ArialMT"/>
              </w:rPr>
              <w:t>райлевского</w:t>
            </w:r>
            <w:proofErr w:type="spellEnd"/>
            <w:r>
              <w:rPr>
                <w:rFonts w:eastAsia="ArialMT" w:cs="ArialMT"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5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left="-9"/>
              <w:jc w:val="both"/>
              <w:rPr>
                <w:bCs/>
              </w:rPr>
            </w:pPr>
            <w:r>
              <w:rPr>
                <w:rFonts w:eastAsia="TimesNewRomanPSMT" w:cs="TimesNewRomanPSMT"/>
              </w:rPr>
              <w:t xml:space="preserve">Практическая работа по теме </w:t>
            </w:r>
            <w:r w:rsidRPr="001D4230">
              <w:rPr>
                <w:bCs/>
              </w:rPr>
              <w:t>«</w:t>
            </w:r>
            <w:r>
              <w:rPr>
                <w:bCs/>
              </w:rPr>
              <w:t xml:space="preserve">Подключение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 к персональному компьютеру</w:t>
            </w:r>
            <w:r w:rsidRPr="001D4230">
              <w:rPr>
                <w:bCs/>
              </w:rPr>
              <w:t>»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6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</w:rPr>
              <w:t xml:space="preserve">Тактильное изучение внешнего вида и функций кнопок </w:t>
            </w:r>
            <w:proofErr w:type="spellStart"/>
            <w:r>
              <w:rPr>
                <w:rFonts w:eastAsia="ArialMT" w:cs="ArialMT"/>
              </w:rPr>
              <w:t>Брайлевского</w:t>
            </w:r>
            <w:proofErr w:type="spellEnd"/>
            <w:r>
              <w:rPr>
                <w:rFonts w:eastAsia="ArialMT" w:cs="ArialMT"/>
              </w:rPr>
              <w:t xml:space="preserve"> принтера спереди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7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</w:rPr>
              <w:t xml:space="preserve">Тактильное изучение внешнего вида и функций кнопок </w:t>
            </w:r>
            <w:proofErr w:type="spellStart"/>
            <w:r>
              <w:rPr>
                <w:rFonts w:eastAsia="ArialMT" w:cs="ArialMT"/>
              </w:rPr>
              <w:t>Брайлевского</w:t>
            </w:r>
            <w:proofErr w:type="spellEnd"/>
            <w:r>
              <w:rPr>
                <w:rFonts w:eastAsia="ArialMT" w:cs="ArialMT"/>
              </w:rPr>
              <w:t xml:space="preserve"> принтера сверху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8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Упражнения  по вставке бумажных листов в отдел </w:t>
            </w:r>
            <w:proofErr w:type="spellStart"/>
            <w:r>
              <w:t>печети</w:t>
            </w:r>
            <w:proofErr w:type="spellEnd"/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9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Прослушивание </w:t>
            </w:r>
            <w:r>
              <w:rPr>
                <w:lang w:val="en-US"/>
              </w:rPr>
              <w:t>mp</w:t>
            </w:r>
            <w:r w:rsidRPr="00D27F3C">
              <w:t xml:space="preserve">3 </w:t>
            </w:r>
            <w:r>
              <w:t xml:space="preserve">файла по теме </w:t>
            </w:r>
            <w:r w:rsidRPr="001D4230">
              <w:rPr>
                <w:bCs/>
              </w:rPr>
              <w:t>«</w:t>
            </w:r>
            <w:r>
              <w:rPr>
                <w:bCs/>
              </w:rPr>
              <w:t xml:space="preserve">Использование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 в работе</w:t>
            </w:r>
            <w:r w:rsidRPr="001D4230">
              <w:rPr>
                <w:bCs/>
              </w:rPr>
              <w:t>»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10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Упражнения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 и программы </w:t>
            </w:r>
            <w:proofErr w:type="spellStart"/>
            <w:r>
              <w:t>Jaws</w:t>
            </w:r>
            <w:proofErr w:type="spellEnd"/>
            <w:r>
              <w:t xml:space="preserve"> для настройки </w:t>
            </w:r>
            <w:proofErr w:type="spellStart"/>
            <w:r>
              <w:t>брайлевского</w:t>
            </w:r>
            <w:proofErr w:type="spellEnd"/>
            <w: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11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</w:t>
            </w:r>
            <w:r w:rsidRPr="001D4230">
              <w:rPr>
                <w:bCs/>
              </w:rPr>
              <w:t>«</w:t>
            </w:r>
            <w:r>
              <w:rPr>
                <w:bCs/>
              </w:rPr>
              <w:t>Моя любимая книга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12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и </w:t>
            </w:r>
            <w:r>
              <w:rPr>
                <w:bCs/>
              </w:rPr>
              <w:t xml:space="preserve">распечатка его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13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Проект теме </w:t>
            </w:r>
            <w:r w:rsidRPr="001D4230">
              <w:rPr>
                <w:bCs/>
              </w:rPr>
              <w:t>«</w:t>
            </w:r>
            <w:r>
              <w:rPr>
                <w:bCs/>
              </w:rPr>
              <w:t>Моя родословная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14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</w:t>
            </w:r>
            <w:r w:rsidRPr="001D4230">
              <w:rPr>
                <w:bCs/>
              </w:rPr>
              <w:t>«</w:t>
            </w:r>
            <w:r>
              <w:rPr>
                <w:bCs/>
              </w:rPr>
              <w:t>Моя родословная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15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Проект </w:t>
            </w:r>
            <w:r w:rsidRPr="001D4230">
              <w:rPr>
                <w:bCs/>
              </w:rPr>
              <w:t>«</w:t>
            </w:r>
            <w:r>
              <w:t>Поздравительная открытка с Новым годом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16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</w:t>
            </w:r>
            <w:r w:rsidRPr="001D4230">
              <w:rPr>
                <w:bCs/>
              </w:rPr>
              <w:t>«</w:t>
            </w:r>
            <w:r>
              <w:t>Поздравительная открытка с Новым годом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17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  <w:color w:val="000000"/>
              </w:rPr>
              <w:t xml:space="preserve">Проект </w:t>
            </w:r>
            <w:r w:rsidRPr="001D4230">
              <w:rPr>
                <w:bCs/>
              </w:rPr>
              <w:t>«</w:t>
            </w:r>
            <w:r>
              <w:t>Мои новогодние каникулы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18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Мои новогодние каникулы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19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Проект </w:t>
            </w:r>
            <w:r w:rsidRPr="001D4230">
              <w:rPr>
                <w:bCs/>
              </w:rPr>
              <w:t>«</w:t>
            </w:r>
            <w:r>
              <w:t>Геометрические фигуры на плоскости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20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3E5D3D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Геометрические фигуры на плоскости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21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  <w:color w:val="000000"/>
              </w:rPr>
              <w:t xml:space="preserve">Проект </w:t>
            </w:r>
            <w:r w:rsidRPr="001D4230">
              <w:rPr>
                <w:bCs/>
              </w:rPr>
              <w:t>«</w:t>
            </w:r>
            <w:r>
              <w:t>Поздравительная открытка к 23 февраля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  <w:r>
              <w:tab/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22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Поздравительная открытка к 23 февраля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23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1D4230" w:rsidRDefault="003E5D3D" w:rsidP="003E5D3D">
            <w:pPr>
              <w:ind w:hanging="9"/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1D4230">
              <w:rPr>
                <w:bCs/>
              </w:rPr>
              <w:t>«</w:t>
            </w:r>
            <w:r>
              <w:t>Поздравительная открытка к 8 марта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24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Поздравительная открытка к 8 марта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25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  <w:color w:val="000000"/>
              </w:rPr>
              <w:t xml:space="preserve">Создание </w:t>
            </w:r>
            <w:proofErr w:type="spellStart"/>
            <w:r>
              <w:rPr>
                <w:rFonts w:eastAsia="TimesNewRomanPSMT" w:cs="TimesNewRomanPSMT"/>
                <w:color w:val="000000"/>
              </w:rPr>
              <w:t>тифлографических</w:t>
            </w:r>
            <w:proofErr w:type="spellEnd"/>
            <w:r>
              <w:rPr>
                <w:rFonts w:eastAsia="TimesNewRomanPSMT" w:cs="TimesNewRomanPSMT"/>
                <w:color w:val="000000"/>
              </w:rPr>
              <w:t xml:space="preserve"> рисунков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 и программы </w:t>
            </w:r>
            <w:proofErr w:type="spellStart"/>
            <w:r>
              <w:t>Jaws</w:t>
            </w:r>
            <w:proofErr w:type="spellEnd"/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26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proofErr w:type="spellStart"/>
            <w:r>
              <w:t>Тифлографический</w:t>
            </w:r>
            <w:proofErr w:type="spellEnd"/>
            <w:r>
              <w:t xml:space="preserve"> рисунок животного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27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proofErr w:type="spellStart"/>
            <w:r>
              <w:t>Тифлографический</w:t>
            </w:r>
            <w:proofErr w:type="spellEnd"/>
            <w:r>
              <w:t xml:space="preserve"> рисунок дерева</w:t>
            </w:r>
            <w:r w:rsidRPr="001D4230">
              <w:rPr>
                <w:bCs/>
              </w:rPr>
              <w:t>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 xml:space="preserve">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принтера. 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28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proofErr w:type="spellStart"/>
            <w:r>
              <w:t>Тифлографический</w:t>
            </w:r>
            <w:proofErr w:type="spellEnd"/>
            <w:r>
              <w:t xml:space="preserve"> рисунок человека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29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</w:t>
            </w:r>
            <w:proofErr w:type="spellStart"/>
            <w:r>
              <w:t>Word</w:t>
            </w:r>
            <w:proofErr w:type="spellEnd"/>
            <w:r>
              <w:t xml:space="preserve"> документа с использованием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proofErr w:type="spellStart"/>
            <w:r>
              <w:t>Тифлографический</w:t>
            </w:r>
            <w:proofErr w:type="spellEnd"/>
            <w:r>
              <w:t xml:space="preserve"> рисунок птицы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30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демонстрационного материала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документа,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Птицы Тульской области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31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демонстрационного материала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документа,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Животные Тульской области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32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Создание демонстрационного материала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документа,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Редкие растения Тульской области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  <w:r>
              <w:rPr>
                <w:rFonts w:eastAsia="TimesNewRomanPSMT" w:cs="TimesNewRomanPSMT"/>
                <w:color w:val="000000"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33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Pr="003E5D3D" w:rsidRDefault="003E5D3D" w:rsidP="003E5D3D">
            <w:pPr>
              <w:ind w:hanging="9"/>
              <w:jc w:val="both"/>
              <w:rPr>
                <w:bCs/>
              </w:rPr>
            </w:pPr>
            <w:r>
              <w:t xml:space="preserve">Создание демонстрационного материала с использованием </w:t>
            </w:r>
            <w:proofErr w:type="spellStart"/>
            <w:r>
              <w:t>Word</w:t>
            </w:r>
            <w:proofErr w:type="spellEnd"/>
            <w:r>
              <w:t xml:space="preserve"> документа, программы </w:t>
            </w:r>
            <w:proofErr w:type="spellStart"/>
            <w:r>
              <w:t>Jaws</w:t>
            </w:r>
            <w:proofErr w:type="spellEnd"/>
            <w:r>
              <w:t xml:space="preserve"> по теме  </w:t>
            </w:r>
            <w:r w:rsidRPr="001D4230">
              <w:rPr>
                <w:bCs/>
              </w:rPr>
              <w:t>«</w:t>
            </w:r>
            <w:r>
              <w:t>Достопримечательности Тульской области</w:t>
            </w:r>
            <w:r w:rsidRPr="001D4230">
              <w:rPr>
                <w:bCs/>
              </w:rPr>
              <w:t>»</w:t>
            </w:r>
            <w:r>
              <w:rPr>
                <w:bCs/>
              </w:rPr>
              <w:t xml:space="preserve">. Распечатка документа с помощью </w:t>
            </w:r>
            <w:proofErr w:type="spellStart"/>
            <w:r>
              <w:rPr>
                <w:bCs/>
              </w:rPr>
              <w:t>брайлевского</w:t>
            </w:r>
            <w:proofErr w:type="spellEnd"/>
            <w:r>
              <w:rPr>
                <w:bCs/>
              </w:rPr>
              <w:t xml:space="preserve"> принтера</w:t>
            </w:r>
            <w:r>
              <w:rPr>
                <w:rFonts w:eastAsia="TimesNewRomanPSMT" w:cs="TimesNewRomanPSMT"/>
                <w:color w:val="000000"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>Упражнения для закрепления полученных знаний</w:t>
            </w:r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34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rPr>
                <w:rFonts w:eastAsia="TimesNewRomanPSMT" w:cs="TimesNewRomanPSMT"/>
                <w:color w:val="000000"/>
              </w:rPr>
              <w:t xml:space="preserve">Проект </w:t>
            </w:r>
            <w:r w:rsidRPr="001D4230">
              <w:rPr>
                <w:bCs/>
              </w:rPr>
              <w:t>«</w:t>
            </w:r>
            <w:r>
              <w:t xml:space="preserve">Использование </w:t>
            </w:r>
            <w:proofErr w:type="gramStart"/>
            <w:r>
              <w:t>компьютерных</w:t>
            </w:r>
            <w:proofErr w:type="gramEnd"/>
            <w:r>
              <w:t xml:space="preserve"> </w:t>
            </w:r>
            <w:proofErr w:type="spellStart"/>
            <w:r>
              <w:t>тифлоустройств</w:t>
            </w:r>
            <w:proofErr w:type="spellEnd"/>
            <w:r w:rsidRPr="001D4230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Поиск информации из разных источников с использованием программы </w:t>
            </w:r>
            <w:proofErr w:type="spellStart"/>
            <w:r>
              <w:t>Jaws</w:t>
            </w:r>
            <w:proofErr w:type="spellEnd"/>
          </w:p>
        </w:tc>
      </w:tr>
      <w:tr w:rsidR="003E5D3D" w:rsidTr="003E5D3D">
        <w:tc>
          <w:tcPr>
            <w:tcW w:w="1169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35</w:t>
            </w:r>
          </w:p>
        </w:tc>
        <w:tc>
          <w:tcPr>
            <w:tcW w:w="1247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305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</w:p>
        </w:tc>
        <w:tc>
          <w:tcPr>
            <w:tcW w:w="1250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  <w:rPr>
                <w:rFonts w:eastAsia="TimesNewRomanPSMT" w:cs="TimesNewRomanPSMT"/>
                <w:b/>
                <w:bCs/>
              </w:rPr>
            </w:pPr>
            <w:r>
              <w:rPr>
                <w:rFonts w:eastAsia="TimesNewRomanPSMT" w:cs="TimesNewRomanPSMT"/>
                <w:b/>
                <w:bCs/>
              </w:rPr>
              <w:t>1</w:t>
            </w:r>
          </w:p>
        </w:tc>
        <w:tc>
          <w:tcPr>
            <w:tcW w:w="564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proofErr w:type="spellStart"/>
            <w:r>
              <w:t>Мини-выстовка</w:t>
            </w:r>
            <w:proofErr w:type="spellEnd"/>
            <w:r>
              <w:t xml:space="preserve"> демонстрационного материала.</w:t>
            </w:r>
          </w:p>
        </w:tc>
        <w:tc>
          <w:tcPr>
            <w:tcW w:w="4172" w:type="dxa"/>
          </w:tcPr>
          <w:p w:rsidR="003E5D3D" w:rsidRDefault="003E5D3D" w:rsidP="001D4230">
            <w:pPr>
              <w:tabs>
                <w:tab w:val="left" w:pos="0"/>
                <w:tab w:val="left" w:pos="945"/>
                <w:tab w:val="left" w:pos="1440"/>
              </w:tabs>
              <w:autoSpaceDE w:val="0"/>
              <w:spacing w:after="120"/>
              <w:jc w:val="both"/>
            </w:pPr>
            <w:r>
              <w:t xml:space="preserve">Подбор материала для </w:t>
            </w:r>
            <w:proofErr w:type="spellStart"/>
            <w:r>
              <w:t>мини-выстовки</w:t>
            </w:r>
            <w:proofErr w:type="spellEnd"/>
          </w:p>
        </w:tc>
      </w:tr>
    </w:tbl>
    <w:p w:rsidR="008207FD" w:rsidRDefault="008207FD"/>
    <w:sectPr w:rsidR="008207FD" w:rsidSect="003E5D3D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D0A50BC"/>
    <w:multiLevelType w:val="hybridMultilevel"/>
    <w:tmpl w:val="3050B226"/>
    <w:lvl w:ilvl="0" w:tplc="183CF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1D4230"/>
    <w:rsid w:val="000027A0"/>
    <w:rsid w:val="000031B8"/>
    <w:rsid w:val="000131B0"/>
    <w:rsid w:val="00020545"/>
    <w:rsid w:val="00022D35"/>
    <w:rsid w:val="0003123B"/>
    <w:rsid w:val="00032072"/>
    <w:rsid w:val="00042010"/>
    <w:rsid w:val="000544FE"/>
    <w:rsid w:val="000700CB"/>
    <w:rsid w:val="000752C4"/>
    <w:rsid w:val="00081655"/>
    <w:rsid w:val="0008278A"/>
    <w:rsid w:val="00091F6E"/>
    <w:rsid w:val="000A0ACF"/>
    <w:rsid w:val="000A225A"/>
    <w:rsid w:val="000A3186"/>
    <w:rsid w:val="000A4317"/>
    <w:rsid w:val="000B5FEA"/>
    <w:rsid w:val="000C19EA"/>
    <w:rsid w:val="000C3BAF"/>
    <w:rsid w:val="000C44A9"/>
    <w:rsid w:val="000C4FA9"/>
    <w:rsid w:val="000D0950"/>
    <w:rsid w:val="000E0C40"/>
    <w:rsid w:val="000E31D4"/>
    <w:rsid w:val="000E6C13"/>
    <w:rsid w:val="000F2CF7"/>
    <w:rsid w:val="000F471D"/>
    <w:rsid w:val="000F586D"/>
    <w:rsid w:val="00110A93"/>
    <w:rsid w:val="001131D9"/>
    <w:rsid w:val="00113DEF"/>
    <w:rsid w:val="00117292"/>
    <w:rsid w:val="00117F06"/>
    <w:rsid w:val="00131047"/>
    <w:rsid w:val="0013425E"/>
    <w:rsid w:val="0014018D"/>
    <w:rsid w:val="00140A93"/>
    <w:rsid w:val="00140E68"/>
    <w:rsid w:val="00142BB2"/>
    <w:rsid w:val="00147470"/>
    <w:rsid w:val="0016143E"/>
    <w:rsid w:val="0017553B"/>
    <w:rsid w:val="00176ED9"/>
    <w:rsid w:val="0017763B"/>
    <w:rsid w:val="00177AF3"/>
    <w:rsid w:val="00180D07"/>
    <w:rsid w:val="001832F1"/>
    <w:rsid w:val="00183C94"/>
    <w:rsid w:val="0019433C"/>
    <w:rsid w:val="001948A7"/>
    <w:rsid w:val="00195E71"/>
    <w:rsid w:val="0019703B"/>
    <w:rsid w:val="001B2E49"/>
    <w:rsid w:val="001B68EB"/>
    <w:rsid w:val="001C6FBE"/>
    <w:rsid w:val="001D165B"/>
    <w:rsid w:val="001D41E1"/>
    <w:rsid w:val="001D4230"/>
    <w:rsid w:val="001E222D"/>
    <w:rsid w:val="001F0165"/>
    <w:rsid w:val="001F1FFF"/>
    <w:rsid w:val="001F3B91"/>
    <w:rsid w:val="0020491A"/>
    <w:rsid w:val="00205276"/>
    <w:rsid w:val="0020537D"/>
    <w:rsid w:val="00206C44"/>
    <w:rsid w:val="00211208"/>
    <w:rsid w:val="00215BC6"/>
    <w:rsid w:val="0021772C"/>
    <w:rsid w:val="0022017D"/>
    <w:rsid w:val="00224518"/>
    <w:rsid w:val="00227F40"/>
    <w:rsid w:val="00230E05"/>
    <w:rsid w:val="0023248E"/>
    <w:rsid w:val="00232639"/>
    <w:rsid w:val="002418EF"/>
    <w:rsid w:val="00247022"/>
    <w:rsid w:val="002572BE"/>
    <w:rsid w:val="0027030A"/>
    <w:rsid w:val="0028280F"/>
    <w:rsid w:val="00286B10"/>
    <w:rsid w:val="002A5298"/>
    <w:rsid w:val="002C03DE"/>
    <w:rsid w:val="002C5527"/>
    <w:rsid w:val="002D26FA"/>
    <w:rsid w:val="002E1B5B"/>
    <w:rsid w:val="002E68F9"/>
    <w:rsid w:val="002F27CB"/>
    <w:rsid w:val="002F462F"/>
    <w:rsid w:val="00302A5C"/>
    <w:rsid w:val="003038BB"/>
    <w:rsid w:val="00304B8D"/>
    <w:rsid w:val="0030642D"/>
    <w:rsid w:val="00326D12"/>
    <w:rsid w:val="00327F8D"/>
    <w:rsid w:val="003518AD"/>
    <w:rsid w:val="003539F8"/>
    <w:rsid w:val="003572DF"/>
    <w:rsid w:val="00357656"/>
    <w:rsid w:val="0036587A"/>
    <w:rsid w:val="00374BD6"/>
    <w:rsid w:val="00377453"/>
    <w:rsid w:val="00381690"/>
    <w:rsid w:val="00382D2D"/>
    <w:rsid w:val="0038561D"/>
    <w:rsid w:val="00390052"/>
    <w:rsid w:val="003905E2"/>
    <w:rsid w:val="00390E82"/>
    <w:rsid w:val="0039701E"/>
    <w:rsid w:val="003977D2"/>
    <w:rsid w:val="003A282D"/>
    <w:rsid w:val="003B1053"/>
    <w:rsid w:val="003B17C1"/>
    <w:rsid w:val="003B66FB"/>
    <w:rsid w:val="003C0424"/>
    <w:rsid w:val="003C4D4E"/>
    <w:rsid w:val="003C5640"/>
    <w:rsid w:val="003D5D47"/>
    <w:rsid w:val="003D7DD7"/>
    <w:rsid w:val="003E3571"/>
    <w:rsid w:val="003E3E80"/>
    <w:rsid w:val="003E5D3D"/>
    <w:rsid w:val="00416E41"/>
    <w:rsid w:val="00417DDB"/>
    <w:rsid w:val="00421841"/>
    <w:rsid w:val="00427F1F"/>
    <w:rsid w:val="00433608"/>
    <w:rsid w:val="004406D4"/>
    <w:rsid w:val="0045602F"/>
    <w:rsid w:val="00457AA3"/>
    <w:rsid w:val="00471BF3"/>
    <w:rsid w:val="004754B9"/>
    <w:rsid w:val="00486E6A"/>
    <w:rsid w:val="0049232E"/>
    <w:rsid w:val="004923C9"/>
    <w:rsid w:val="004A13C9"/>
    <w:rsid w:val="004A34EE"/>
    <w:rsid w:val="004A72E8"/>
    <w:rsid w:val="004B71B5"/>
    <w:rsid w:val="004C028F"/>
    <w:rsid w:val="004C041A"/>
    <w:rsid w:val="004C40EA"/>
    <w:rsid w:val="004C6619"/>
    <w:rsid w:val="004D4185"/>
    <w:rsid w:val="004D547A"/>
    <w:rsid w:val="004D6B64"/>
    <w:rsid w:val="004E2E88"/>
    <w:rsid w:val="004E58DC"/>
    <w:rsid w:val="004E6DB6"/>
    <w:rsid w:val="004F0D2F"/>
    <w:rsid w:val="004F0D7A"/>
    <w:rsid w:val="004F24A2"/>
    <w:rsid w:val="004F3D28"/>
    <w:rsid w:val="00501150"/>
    <w:rsid w:val="0050448C"/>
    <w:rsid w:val="0050692F"/>
    <w:rsid w:val="005154F5"/>
    <w:rsid w:val="005273CA"/>
    <w:rsid w:val="00531015"/>
    <w:rsid w:val="00531D0E"/>
    <w:rsid w:val="00536FFA"/>
    <w:rsid w:val="00547B60"/>
    <w:rsid w:val="0055359F"/>
    <w:rsid w:val="00553F37"/>
    <w:rsid w:val="00555F73"/>
    <w:rsid w:val="005621DF"/>
    <w:rsid w:val="005638EA"/>
    <w:rsid w:val="005865CD"/>
    <w:rsid w:val="005951A0"/>
    <w:rsid w:val="005B29E9"/>
    <w:rsid w:val="005B34EB"/>
    <w:rsid w:val="005B43EF"/>
    <w:rsid w:val="005B600A"/>
    <w:rsid w:val="005B74BF"/>
    <w:rsid w:val="005C5FA8"/>
    <w:rsid w:val="005C7DB7"/>
    <w:rsid w:val="005D39A3"/>
    <w:rsid w:val="005E41CA"/>
    <w:rsid w:val="005E54DB"/>
    <w:rsid w:val="005E5E52"/>
    <w:rsid w:val="005E69EF"/>
    <w:rsid w:val="005F3882"/>
    <w:rsid w:val="006101E3"/>
    <w:rsid w:val="006103C0"/>
    <w:rsid w:val="00621108"/>
    <w:rsid w:val="0062122D"/>
    <w:rsid w:val="00624263"/>
    <w:rsid w:val="00633B8A"/>
    <w:rsid w:val="00640BC0"/>
    <w:rsid w:val="00643864"/>
    <w:rsid w:val="00644317"/>
    <w:rsid w:val="00645AD7"/>
    <w:rsid w:val="006615DC"/>
    <w:rsid w:val="00662139"/>
    <w:rsid w:val="00663EE1"/>
    <w:rsid w:val="00666894"/>
    <w:rsid w:val="00671F85"/>
    <w:rsid w:val="006720D7"/>
    <w:rsid w:val="00673E12"/>
    <w:rsid w:val="006814F2"/>
    <w:rsid w:val="00691383"/>
    <w:rsid w:val="006962A0"/>
    <w:rsid w:val="006962D1"/>
    <w:rsid w:val="006A1352"/>
    <w:rsid w:val="006A4C98"/>
    <w:rsid w:val="006B0834"/>
    <w:rsid w:val="006B6544"/>
    <w:rsid w:val="006D177E"/>
    <w:rsid w:val="006D2B74"/>
    <w:rsid w:val="006D72EC"/>
    <w:rsid w:val="006E1580"/>
    <w:rsid w:val="006E7164"/>
    <w:rsid w:val="006F07B2"/>
    <w:rsid w:val="006F5470"/>
    <w:rsid w:val="006F54D3"/>
    <w:rsid w:val="006F6F3B"/>
    <w:rsid w:val="006F7766"/>
    <w:rsid w:val="0070460E"/>
    <w:rsid w:val="00727CEC"/>
    <w:rsid w:val="00741011"/>
    <w:rsid w:val="00747E85"/>
    <w:rsid w:val="007500BB"/>
    <w:rsid w:val="007504D3"/>
    <w:rsid w:val="00750717"/>
    <w:rsid w:val="007551CD"/>
    <w:rsid w:val="007559CE"/>
    <w:rsid w:val="007641A4"/>
    <w:rsid w:val="00764CC8"/>
    <w:rsid w:val="00764E3A"/>
    <w:rsid w:val="00765271"/>
    <w:rsid w:val="00766AF8"/>
    <w:rsid w:val="0077113A"/>
    <w:rsid w:val="00773C49"/>
    <w:rsid w:val="00787CEC"/>
    <w:rsid w:val="00792D93"/>
    <w:rsid w:val="007942BA"/>
    <w:rsid w:val="00794493"/>
    <w:rsid w:val="007A37DB"/>
    <w:rsid w:val="007A3DD4"/>
    <w:rsid w:val="007A4C5B"/>
    <w:rsid w:val="007A5BC2"/>
    <w:rsid w:val="007A6A90"/>
    <w:rsid w:val="007B6B66"/>
    <w:rsid w:val="007C4059"/>
    <w:rsid w:val="007C5709"/>
    <w:rsid w:val="007D230A"/>
    <w:rsid w:val="007D2A7C"/>
    <w:rsid w:val="007D2F28"/>
    <w:rsid w:val="007D7922"/>
    <w:rsid w:val="007E2BA3"/>
    <w:rsid w:val="007E338E"/>
    <w:rsid w:val="007E42DA"/>
    <w:rsid w:val="00800F65"/>
    <w:rsid w:val="00815D09"/>
    <w:rsid w:val="008207FD"/>
    <w:rsid w:val="008239D7"/>
    <w:rsid w:val="0082629D"/>
    <w:rsid w:val="008312F5"/>
    <w:rsid w:val="00833B91"/>
    <w:rsid w:val="0083677E"/>
    <w:rsid w:val="0084772A"/>
    <w:rsid w:val="008539E9"/>
    <w:rsid w:val="0085561D"/>
    <w:rsid w:val="00855BB0"/>
    <w:rsid w:val="008728FD"/>
    <w:rsid w:val="00875177"/>
    <w:rsid w:val="008800AB"/>
    <w:rsid w:val="00892E6C"/>
    <w:rsid w:val="00893255"/>
    <w:rsid w:val="008A02FE"/>
    <w:rsid w:val="008A0CCC"/>
    <w:rsid w:val="008A66B0"/>
    <w:rsid w:val="008A71C7"/>
    <w:rsid w:val="008B5E81"/>
    <w:rsid w:val="008E08DF"/>
    <w:rsid w:val="008E2B83"/>
    <w:rsid w:val="008E6162"/>
    <w:rsid w:val="008F36CA"/>
    <w:rsid w:val="008F3A88"/>
    <w:rsid w:val="008F6632"/>
    <w:rsid w:val="008F7D98"/>
    <w:rsid w:val="009007B9"/>
    <w:rsid w:val="009144B8"/>
    <w:rsid w:val="00923114"/>
    <w:rsid w:val="00926FBF"/>
    <w:rsid w:val="00932344"/>
    <w:rsid w:val="0093334F"/>
    <w:rsid w:val="009339C8"/>
    <w:rsid w:val="00934081"/>
    <w:rsid w:val="00936D3A"/>
    <w:rsid w:val="00937C39"/>
    <w:rsid w:val="00937E90"/>
    <w:rsid w:val="009436EE"/>
    <w:rsid w:val="00946183"/>
    <w:rsid w:val="00953513"/>
    <w:rsid w:val="00964935"/>
    <w:rsid w:val="00964AB4"/>
    <w:rsid w:val="00972D5D"/>
    <w:rsid w:val="00974076"/>
    <w:rsid w:val="00975EE1"/>
    <w:rsid w:val="009773FE"/>
    <w:rsid w:val="0099369E"/>
    <w:rsid w:val="00997BC5"/>
    <w:rsid w:val="009A0EF6"/>
    <w:rsid w:val="009B2497"/>
    <w:rsid w:val="009D0BF8"/>
    <w:rsid w:val="009D72A9"/>
    <w:rsid w:val="009E05AB"/>
    <w:rsid w:val="009E7E61"/>
    <w:rsid w:val="009F3972"/>
    <w:rsid w:val="009F663F"/>
    <w:rsid w:val="00A2294E"/>
    <w:rsid w:val="00A27042"/>
    <w:rsid w:val="00A30FC9"/>
    <w:rsid w:val="00A363AD"/>
    <w:rsid w:val="00A41242"/>
    <w:rsid w:val="00A42AAD"/>
    <w:rsid w:val="00A437CF"/>
    <w:rsid w:val="00A44506"/>
    <w:rsid w:val="00A47462"/>
    <w:rsid w:val="00A51083"/>
    <w:rsid w:val="00A536B8"/>
    <w:rsid w:val="00A55FEE"/>
    <w:rsid w:val="00A57A18"/>
    <w:rsid w:val="00A60863"/>
    <w:rsid w:val="00A639B5"/>
    <w:rsid w:val="00A64EA2"/>
    <w:rsid w:val="00A72234"/>
    <w:rsid w:val="00A77481"/>
    <w:rsid w:val="00A90700"/>
    <w:rsid w:val="00A90EC5"/>
    <w:rsid w:val="00A94D28"/>
    <w:rsid w:val="00AA149A"/>
    <w:rsid w:val="00AA64CA"/>
    <w:rsid w:val="00AB3D76"/>
    <w:rsid w:val="00AC3D5D"/>
    <w:rsid w:val="00AC637A"/>
    <w:rsid w:val="00AD0C95"/>
    <w:rsid w:val="00AD1C5A"/>
    <w:rsid w:val="00AE0C0B"/>
    <w:rsid w:val="00AE65B7"/>
    <w:rsid w:val="00AF3EA9"/>
    <w:rsid w:val="00B00166"/>
    <w:rsid w:val="00B02C3C"/>
    <w:rsid w:val="00B030CB"/>
    <w:rsid w:val="00B10283"/>
    <w:rsid w:val="00B17840"/>
    <w:rsid w:val="00B315CB"/>
    <w:rsid w:val="00B31753"/>
    <w:rsid w:val="00B333E8"/>
    <w:rsid w:val="00B35598"/>
    <w:rsid w:val="00B400C1"/>
    <w:rsid w:val="00B44486"/>
    <w:rsid w:val="00B475AF"/>
    <w:rsid w:val="00B538A4"/>
    <w:rsid w:val="00B61C2E"/>
    <w:rsid w:val="00B669B1"/>
    <w:rsid w:val="00B76B1F"/>
    <w:rsid w:val="00B76E59"/>
    <w:rsid w:val="00B804A8"/>
    <w:rsid w:val="00B8144D"/>
    <w:rsid w:val="00B823AE"/>
    <w:rsid w:val="00B85C15"/>
    <w:rsid w:val="00B86C20"/>
    <w:rsid w:val="00B87001"/>
    <w:rsid w:val="00B91B6F"/>
    <w:rsid w:val="00B96173"/>
    <w:rsid w:val="00B97AB3"/>
    <w:rsid w:val="00BA6C98"/>
    <w:rsid w:val="00BB20F9"/>
    <w:rsid w:val="00BB5C06"/>
    <w:rsid w:val="00BC2E74"/>
    <w:rsid w:val="00BC5912"/>
    <w:rsid w:val="00BD15AF"/>
    <w:rsid w:val="00BF62C6"/>
    <w:rsid w:val="00C02275"/>
    <w:rsid w:val="00C06D95"/>
    <w:rsid w:val="00C10574"/>
    <w:rsid w:val="00C13867"/>
    <w:rsid w:val="00C1516C"/>
    <w:rsid w:val="00C26991"/>
    <w:rsid w:val="00C34E06"/>
    <w:rsid w:val="00C418A3"/>
    <w:rsid w:val="00C425F2"/>
    <w:rsid w:val="00C468D9"/>
    <w:rsid w:val="00C524E8"/>
    <w:rsid w:val="00C53B8F"/>
    <w:rsid w:val="00C62A68"/>
    <w:rsid w:val="00C645AC"/>
    <w:rsid w:val="00C67D1D"/>
    <w:rsid w:val="00C71250"/>
    <w:rsid w:val="00C727B8"/>
    <w:rsid w:val="00C941A9"/>
    <w:rsid w:val="00CA040B"/>
    <w:rsid w:val="00CA352A"/>
    <w:rsid w:val="00CA617E"/>
    <w:rsid w:val="00CC1D52"/>
    <w:rsid w:val="00CD6676"/>
    <w:rsid w:val="00CE005B"/>
    <w:rsid w:val="00CF1208"/>
    <w:rsid w:val="00CF2FCB"/>
    <w:rsid w:val="00D10889"/>
    <w:rsid w:val="00D12FE0"/>
    <w:rsid w:val="00D204EF"/>
    <w:rsid w:val="00D27F3C"/>
    <w:rsid w:val="00D30CCB"/>
    <w:rsid w:val="00D36130"/>
    <w:rsid w:val="00D428AB"/>
    <w:rsid w:val="00D43447"/>
    <w:rsid w:val="00D45EC1"/>
    <w:rsid w:val="00D52C93"/>
    <w:rsid w:val="00D568BF"/>
    <w:rsid w:val="00D60E3E"/>
    <w:rsid w:val="00D64672"/>
    <w:rsid w:val="00D653AD"/>
    <w:rsid w:val="00D67003"/>
    <w:rsid w:val="00D7012A"/>
    <w:rsid w:val="00D90D9A"/>
    <w:rsid w:val="00D92EDC"/>
    <w:rsid w:val="00D93478"/>
    <w:rsid w:val="00D94FD7"/>
    <w:rsid w:val="00DA1565"/>
    <w:rsid w:val="00DB2733"/>
    <w:rsid w:val="00DB6CF7"/>
    <w:rsid w:val="00DB79D9"/>
    <w:rsid w:val="00DC7EBA"/>
    <w:rsid w:val="00DD0907"/>
    <w:rsid w:val="00DE41CD"/>
    <w:rsid w:val="00DE4B5A"/>
    <w:rsid w:val="00DF1113"/>
    <w:rsid w:val="00DF1E62"/>
    <w:rsid w:val="00DF3EA0"/>
    <w:rsid w:val="00DF7CFF"/>
    <w:rsid w:val="00E01B8D"/>
    <w:rsid w:val="00E11560"/>
    <w:rsid w:val="00E1298B"/>
    <w:rsid w:val="00E209B6"/>
    <w:rsid w:val="00E211FE"/>
    <w:rsid w:val="00E24668"/>
    <w:rsid w:val="00E32A36"/>
    <w:rsid w:val="00E32DBE"/>
    <w:rsid w:val="00E41DCD"/>
    <w:rsid w:val="00E45733"/>
    <w:rsid w:val="00E5107D"/>
    <w:rsid w:val="00E52BFA"/>
    <w:rsid w:val="00E62016"/>
    <w:rsid w:val="00E73600"/>
    <w:rsid w:val="00E77A2F"/>
    <w:rsid w:val="00E81D0B"/>
    <w:rsid w:val="00E82211"/>
    <w:rsid w:val="00E83F9A"/>
    <w:rsid w:val="00E91ED4"/>
    <w:rsid w:val="00E94112"/>
    <w:rsid w:val="00EA3327"/>
    <w:rsid w:val="00EB402F"/>
    <w:rsid w:val="00EC0C73"/>
    <w:rsid w:val="00EC2396"/>
    <w:rsid w:val="00ED1978"/>
    <w:rsid w:val="00EE0796"/>
    <w:rsid w:val="00EE65DF"/>
    <w:rsid w:val="00EF0C66"/>
    <w:rsid w:val="00EF16C9"/>
    <w:rsid w:val="00EF4DFB"/>
    <w:rsid w:val="00EF5B25"/>
    <w:rsid w:val="00F00C0A"/>
    <w:rsid w:val="00F06068"/>
    <w:rsid w:val="00F0633F"/>
    <w:rsid w:val="00F11815"/>
    <w:rsid w:val="00F153AD"/>
    <w:rsid w:val="00F1659A"/>
    <w:rsid w:val="00F44651"/>
    <w:rsid w:val="00F477A1"/>
    <w:rsid w:val="00F55CCD"/>
    <w:rsid w:val="00F57C68"/>
    <w:rsid w:val="00F6051B"/>
    <w:rsid w:val="00F63A8C"/>
    <w:rsid w:val="00F72DCB"/>
    <w:rsid w:val="00F76F5D"/>
    <w:rsid w:val="00F81026"/>
    <w:rsid w:val="00F86DCD"/>
    <w:rsid w:val="00F92A0C"/>
    <w:rsid w:val="00F94706"/>
    <w:rsid w:val="00F954A8"/>
    <w:rsid w:val="00FA0A57"/>
    <w:rsid w:val="00FA1630"/>
    <w:rsid w:val="00FB3F7C"/>
    <w:rsid w:val="00FB689F"/>
    <w:rsid w:val="00FB7CFC"/>
    <w:rsid w:val="00FC2C9D"/>
    <w:rsid w:val="00FC3A22"/>
    <w:rsid w:val="00FC403F"/>
    <w:rsid w:val="00FC7456"/>
    <w:rsid w:val="00FC787D"/>
    <w:rsid w:val="00FD24C1"/>
    <w:rsid w:val="00FD50C7"/>
    <w:rsid w:val="00FE223B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3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2014-09-17T21:20:00Z</dcterms:created>
  <dcterms:modified xsi:type="dcterms:W3CDTF">2014-09-18T20:30:00Z</dcterms:modified>
</cp:coreProperties>
</file>