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3" w:rsidRPr="00E63E50" w:rsidRDefault="008443BA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E50">
        <w:rPr>
          <w:rFonts w:ascii="Times New Roman" w:hAnsi="Times New Roman" w:cs="Times New Roman"/>
          <w:b/>
          <w:sz w:val="32"/>
          <w:szCs w:val="32"/>
        </w:rPr>
        <w:t>Описание модели внеурочной деятельности</w:t>
      </w:r>
      <w:r w:rsidR="00B92E43" w:rsidRPr="00E63E50">
        <w:rPr>
          <w:rFonts w:ascii="Times New Roman" w:hAnsi="Times New Roman" w:cs="Times New Roman"/>
          <w:b/>
          <w:sz w:val="32"/>
          <w:szCs w:val="32"/>
        </w:rPr>
        <w:t xml:space="preserve"> МБОУ СОШ №1</w:t>
      </w:r>
    </w:p>
    <w:p w:rsidR="00C77497" w:rsidRDefault="00B92E43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E50">
        <w:rPr>
          <w:rFonts w:ascii="Times New Roman" w:hAnsi="Times New Roman" w:cs="Times New Roman"/>
          <w:b/>
          <w:sz w:val="32"/>
          <w:szCs w:val="32"/>
        </w:rPr>
        <w:t>им. А.К. Просоедова</w:t>
      </w:r>
    </w:p>
    <w:p w:rsidR="00E63E50" w:rsidRPr="00E63E50" w:rsidRDefault="00E63E50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3BA" w:rsidRDefault="008443BA" w:rsidP="00E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0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</w:t>
      </w:r>
      <w:r w:rsidR="00B92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43" w:rsidRPr="00B92E43">
        <w:rPr>
          <w:rFonts w:ascii="Times New Roman" w:hAnsi="Times New Roman" w:cs="Times New Roman"/>
          <w:sz w:val="28"/>
          <w:szCs w:val="28"/>
        </w:rPr>
        <w:t>МБОУ СОШ №1 им. А.К. Просоедова</w:t>
      </w:r>
      <w:r w:rsidRPr="00B92E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E50" w:rsidRDefault="00E63E50" w:rsidP="00E63E50">
      <w:pPr>
        <w:pStyle w:val="a4"/>
        <w:ind w:firstLine="540"/>
        <w:jc w:val="both"/>
        <w:rPr>
          <w:b w:val="0"/>
          <w:sz w:val="28"/>
          <w:szCs w:val="28"/>
        </w:rPr>
      </w:pPr>
    </w:p>
    <w:p w:rsidR="00B92E43" w:rsidRPr="000C61E2" w:rsidRDefault="00B92E43" w:rsidP="00E63E50">
      <w:pPr>
        <w:pStyle w:val="a4"/>
        <w:ind w:firstLine="540"/>
        <w:jc w:val="both"/>
        <w:rPr>
          <w:sz w:val="28"/>
          <w:szCs w:val="28"/>
        </w:rPr>
      </w:pPr>
      <w:r w:rsidRPr="007B67E7">
        <w:rPr>
          <w:b w:val="0"/>
          <w:sz w:val="28"/>
          <w:szCs w:val="28"/>
        </w:rPr>
        <w:t xml:space="preserve">Условием для реализации внеурочной деятельности является </w:t>
      </w:r>
      <w:r w:rsidRPr="000C61E2">
        <w:rPr>
          <w:sz w:val="28"/>
          <w:szCs w:val="28"/>
        </w:rPr>
        <w:t xml:space="preserve">нормативно-правовая база: </w:t>
      </w:r>
    </w:p>
    <w:p w:rsidR="00B92E43" w:rsidRPr="000C61E2" w:rsidRDefault="000D2FC5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92E43" w:rsidRPr="000C61E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92E43" w:rsidRPr="000C61E2">
        <w:rPr>
          <w:rFonts w:ascii="Times New Roman" w:hAnsi="Times New Roman" w:cs="Times New Roman"/>
          <w:sz w:val="28"/>
          <w:szCs w:val="28"/>
        </w:rPr>
        <w:t xml:space="preserve"> Российской Федерации "Об образовании" (в действующей редакции);</w:t>
      </w:r>
    </w:p>
    <w:p w:rsidR="00B92E43" w:rsidRPr="000C61E2" w:rsidRDefault="00B92E43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hyperlink r:id="rId6" w:history="1">
        <w:r w:rsidRPr="000C61E2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(утвержден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., регистрационный номер 17785) с изменениями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1241, зарегистрированы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19707);</w:t>
      </w:r>
      <w:proofErr w:type="gramEnd"/>
      <w:r w:rsidRPr="000C61E2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Российской Федерации «Об организации внеурочной деятельности при введении ФГОС общего образования» от 12 мая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 N 03-296</w:t>
      </w:r>
    </w:p>
    <w:p w:rsidR="00B92E43" w:rsidRPr="000C61E2" w:rsidRDefault="00B92E43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eastAsia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 (проект).</w:t>
      </w:r>
    </w:p>
    <w:p w:rsidR="00B92E43" w:rsidRPr="000C61E2" w:rsidRDefault="00B92E43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Федеральные </w:t>
      </w:r>
      <w:hyperlink r:id="rId7" w:history="1">
        <w:r w:rsidRPr="000C61E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19682);</w:t>
      </w:r>
    </w:p>
    <w:p w:rsidR="00B92E43" w:rsidRPr="000C61E2" w:rsidRDefault="000D2FC5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B92E43" w:rsidRPr="000C61E2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B92E43" w:rsidRPr="000C61E2">
          <w:rPr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 w:rsidR="00B92E43" w:rsidRPr="000C61E2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B92E43"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B92E43" w:rsidRPr="000C61E2">
        <w:rPr>
          <w:rFonts w:ascii="Times New Roman" w:hAnsi="Times New Roman" w:cs="Times New Roman"/>
          <w:sz w:val="28"/>
          <w:szCs w:val="28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="00B92E43"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="00B92E43" w:rsidRPr="000C61E2">
        <w:rPr>
          <w:rFonts w:ascii="Times New Roman" w:hAnsi="Times New Roman" w:cs="Times New Roman"/>
          <w:sz w:val="28"/>
          <w:szCs w:val="28"/>
        </w:rPr>
        <w:t>., регистрационный номер 19993);</w:t>
      </w:r>
    </w:p>
    <w:p w:rsidR="00B92E43" w:rsidRPr="000C61E2" w:rsidRDefault="00B92E43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61E2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hyperlink r:id="rId9" w:history="1">
        <w:r w:rsidRPr="000C61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и нормативы "Санитарно-эпидемиологические требования к учреждениям дополнительного образования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2.4.4.1251-03" (утверждены Постановлением Главного государственного санитарного врача Российской Федерации от 3 апреля </w:t>
      </w:r>
      <w:smartTag w:uri="urn:schemas-microsoft-com:office:smarttags" w:element="metricconverter">
        <w:smartTagPr>
          <w:attr w:name="ProductID" w:val="2003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27, зарегистрированы в Минюсте России 27 мая </w:t>
      </w:r>
      <w:smartTag w:uri="urn:schemas-microsoft-com:office:smarttags" w:element="metricconverter">
        <w:smartTagPr>
          <w:attr w:name="ProductID" w:val="2003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4594);</w:t>
      </w:r>
    </w:p>
    <w:p w:rsidR="00B92E43" w:rsidRPr="00417FC5" w:rsidRDefault="00B92E43" w:rsidP="00E63E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  <w:r w:rsidRPr="000C61E2">
        <w:rPr>
          <w:rFonts w:ascii="Times New Roman" w:hAnsi="Times New Roman" w:cs="Times New Roman"/>
          <w:sz w:val="28"/>
          <w:szCs w:val="28"/>
        </w:rPr>
        <w:t xml:space="preserve">Федеральные </w:t>
      </w:r>
      <w:hyperlink r:id="rId10" w:history="1">
        <w:r w:rsidRPr="000C61E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C61E2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 w:rsidRPr="000C61E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1E2">
        <w:rPr>
          <w:rFonts w:ascii="Times New Roman" w:hAnsi="Times New Roman" w:cs="Times New Roman"/>
          <w:sz w:val="28"/>
          <w:szCs w:val="28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 xml:space="preserve">. N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0C61E2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0C61E2">
        <w:rPr>
          <w:rFonts w:ascii="Times New Roman" w:hAnsi="Times New Roman" w:cs="Times New Roman"/>
          <w:sz w:val="28"/>
          <w:szCs w:val="28"/>
        </w:rPr>
        <w:t>., регистрационный номер 19676).</w:t>
      </w:r>
    </w:p>
    <w:p w:rsidR="008443BA" w:rsidRPr="00BC5040" w:rsidRDefault="008443BA" w:rsidP="00E63E50">
      <w:pPr>
        <w:spacing w:before="3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0">
        <w:rPr>
          <w:rFonts w:ascii="Times New Roman" w:eastAsia="Times New Roman" w:hAnsi="Times New Roman" w:cs="Times New Roman"/>
          <w:sz w:val="28"/>
          <w:szCs w:val="28"/>
        </w:rPr>
        <w:t>В настоящее время в связи с переходом на новые стандарты второго поколения происходит совершенствование внеурочной деятельности. На</w:t>
      </w:r>
      <w:r w:rsidRPr="008C7A37">
        <w:rPr>
          <w:rFonts w:ascii="Times New Roman" w:eastAsia="Times New Roman" w:hAnsi="Times New Roman" w:cs="Times New Roman"/>
          <w:sz w:val="28"/>
          <w:szCs w:val="28"/>
        </w:rPr>
        <w:t>ша</w:t>
      </w: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40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 создает условия для социального, культурного самоопределения, творческой самореализации личности ребёнка</w:t>
      </w:r>
      <w:r w:rsidRPr="008C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3BA" w:rsidRPr="00BC5040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0">
        <w:rPr>
          <w:rFonts w:ascii="Times New Roman" w:eastAsia="Times New Roman" w:hAnsi="Times New Roman" w:cs="Times New Roman"/>
          <w:sz w:val="28"/>
          <w:szCs w:val="28"/>
        </w:rPr>
        <w:t>Модель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—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8443BA" w:rsidRPr="008C7A37" w:rsidRDefault="008443BA" w:rsidP="00E63E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</w:t>
      </w:r>
      <w:proofErr w:type="gramStart"/>
      <w:r w:rsidRPr="00BC504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ответственности</w:t>
      </w:r>
      <w:r w:rsidRPr="008C7A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 духовности и культуры, инициативности, самостоятельности, способности к успешной социализации в обществе.</w:t>
      </w:r>
      <w:r w:rsidRPr="008C7A37">
        <w:rPr>
          <w:rFonts w:ascii="Times New Roman" w:hAnsi="Times New Roman" w:cs="Times New Roman"/>
          <w:sz w:val="28"/>
          <w:szCs w:val="28"/>
        </w:rPr>
        <w:t xml:space="preserve"> Все эти качества необходимо развивать в младшем школьном возрасте. Для начинающего школьника в возрасте шести</w:t>
      </w:r>
      <w:r w:rsidR="00175F1B">
        <w:rPr>
          <w:rFonts w:ascii="Times New Roman" w:hAnsi="Times New Roman" w:cs="Times New Roman"/>
          <w:sz w:val="28"/>
          <w:szCs w:val="28"/>
        </w:rPr>
        <w:t>-семи</w:t>
      </w:r>
      <w:r w:rsidRPr="008C7A37">
        <w:rPr>
          <w:rFonts w:ascii="Times New Roman" w:hAnsi="Times New Roman" w:cs="Times New Roman"/>
          <w:sz w:val="28"/>
          <w:szCs w:val="28"/>
        </w:rPr>
        <w:t xml:space="preserve"> лет ведущей должна стать познавательная деятельность, мотивированная детской любознательностью и желанием общаться с умным взрослым (учителем). </w:t>
      </w:r>
    </w:p>
    <w:p w:rsidR="008443BA" w:rsidRPr="008C7A37" w:rsidRDefault="008443BA" w:rsidP="00E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детей происходит в любой момент их деятельности. </w:t>
      </w:r>
      <w:r w:rsidRPr="008C7A3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5040">
        <w:rPr>
          <w:rFonts w:ascii="Times New Roman" w:eastAsia="Times New Roman" w:hAnsi="Times New Roman" w:cs="Times New Roman"/>
          <w:sz w:val="28"/>
          <w:szCs w:val="28"/>
        </w:rPr>
        <w:t xml:space="preserve">аиболее продуктивно это воспитание осуществлять в свободное от обучения время. </w:t>
      </w:r>
    </w:p>
    <w:p w:rsidR="008443BA" w:rsidRPr="008C7A37" w:rsidRDefault="008443BA" w:rsidP="00E63E50">
      <w:pPr>
        <w:spacing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E43" w:rsidRPr="00B92E43" w:rsidRDefault="00B92E43" w:rsidP="00E63E50">
      <w:pPr>
        <w:spacing w:after="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E43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="008443BA" w:rsidRPr="00B92E43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</w:t>
      </w:r>
      <w:r w:rsidRPr="00B92E43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443BA" w:rsidRPr="00B92E4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</w:t>
      </w:r>
      <w:r w:rsidRPr="00B92E43">
        <w:rPr>
          <w:rFonts w:ascii="Times New Roman" w:eastAsia="Times New Roman" w:hAnsi="Times New Roman" w:cs="Times New Roman"/>
          <w:b/>
          <w:sz w:val="28"/>
          <w:szCs w:val="28"/>
        </w:rPr>
        <w:t>и:</w:t>
      </w:r>
      <w:r w:rsidR="008443BA" w:rsidRPr="00B92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43BA" w:rsidRPr="008C7A37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</w:p>
    <w:p w:rsidR="008443BA" w:rsidRPr="008C7A37" w:rsidRDefault="008443BA" w:rsidP="00E63E50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 xml:space="preserve">достижение результатов ООП НОО (личностных, </w:t>
      </w:r>
      <w:proofErr w:type="spellStart"/>
      <w:r w:rsidRPr="008C7A37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C7A3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443BA" w:rsidRPr="008C7A37" w:rsidRDefault="008443BA" w:rsidP="00E63E50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>развитие природных задатков и способностей детей;</w:t>
      </w:r>
    </w:p>
    <w:p w:rsidR="008443BA" w:rsidRPr="008C7A37" w:rsidRDefault="008443BA" w:rsidP="00E63E50">
      <w:pPr>
        <w:pStyle w:val="a3"/>
        <w:numPr>
          <w:ilvl w:val="0"/>
          <w:numId w:val="1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>воспитание социально-адаптированной личности.</w:t>
      </w:r>
    </w:p>
    <w:p w:rsidR="008443BA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8443BA" w:rsidRPr="008C7A37" w:rsidRDefault="008443BA" w:rsidP="00E63E50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 xml:space="preserve">обеспечить благоприятную адаптацию ребёнка в школе; </w:t>
      </w:r>
    </w:p>
    <w:p w:rsidR="008443BA" w:rsidRPr="008C7A37" w:rsidRDefault="008443BA" w:rsidP="00E63E50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8C7A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3BA" w:rsidRPr="008C7A37" w:rsidRDefault="008443BA" w:rsidP="00E63E50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8C7A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C7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43BA" w:rsidRPr="008C7A37" w:rsidRDefault="008443BA" w:rsidP="00E63E50">
      <w:pPr>
        <w:pStyle w:val="a3"/>
        <w:numPr>
          <w:ilvl w:val="0"/>
          <w:numId w:val="2"/>
        </w:num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sz w:val="28"/>
          <w:szCs w:val="28"/>
        </w:rPr>
        <w:t>развивать опыт неформального общения, взаимодействия, сотрудничества.</w:t>
      </w:r>
    </w:p>
    <w:p w:rsidR="00E63E50" w:rsidRDefault="00E63E50" w:rsidP="00E63E50">
      <w:pPr>
        <w:pStyle w:val="7"/>
        <w:ind w:firstLine="708"/>
        <w:jc w:val="both"/>
        <w:rPr>
          <w:b w:val="0"/>
        </w:rPr>
      </w:pPr>
    </w:p>
    <w:p w:rsidR="008443BA" w:rsidRPr="00C12156" w:rsidRDefault="008443BA" w:rsidP="00E63E50">
      <w:pPr>
        <w:pStyle w:val="7"/>
        <w:ind w:firstLine="708"/>
        <w:jc w:val="both"/>
      </w:pPr>
      <w:proofErr w:type="gramStart"/>
      <w:r>
        <w:rPr>
          <w:b w:val="0"/>
        </w:rPr>
        <w:t>Исходя из задач</w:t>
      </w:r>
      <w:r w:rsidRPr="005D257B">
        <w:rPr>
          <w:b w:val="0"/>
        </w:rPr>
        <w:t xml:space="preserve"> внеурочной деятельности для ее реализации в качестве основн</w:t>
      </w:r>
      <w:r w:rsidRPr="005D257B">
        <w:rPr>
          <w:b w:val="0"/>
          <w:bCs w:val="0"/>
        </w:rPr>
        <w:t xml:space="preserve">ой в условиях малого города нами </w:t>
      </w:r>
      <w:r>
        <w:rPr>
          <w:b w:val="0"/>
          <w:bCs w:val="0"/>
        </w:rPr>
        <w:t>разработана</w:t>
      </w:r>
      <w:proofErr w:type="gramEnd"/>
      <w:r w:rsidRPr="005D257B">
        <w:rPr>
          <w:b w:val="0"/>
          <w:bCs w:val="0"/>
        </w:rPr>
        <w:t xml:space="preserve">  </w:t>
      </w:r>
      <w:r w:rsidRPr="00C12156">
        <w:rPr>
          <w:bCs w:val="0"/>
        </w:rPr>
        <w:t xml:space="preserve">модель </w:t>
      </w:r>
      <w:r w:rsidRPr="00C12156">
        <w:t xml:space="preserve"> интегрированного образования.</w:t>
      </w:r>
    </w:p>
    <w:p w:rsidR="008443BA" w:rsidRDefault="000D2FC5" w:rsidP="00E63E50">
      <w:pPr>
        <w:spacing w:before="35" w:after="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3.25pt;margin-top:12.8pt;width:221.6pt;height:117pt;z-index:251660288" filled="f" fillcolor="#d0a1ff" stroked="f">
            <v:textbox style="mso-next-textbox:#_x0000_s1026">
              <w:txbxContent>
                <w:p w:rsidR="008443BA" w:rsidRPr="00451DAB" w:rsidRDefault="008443BA" w:rsidP="008443BA"/>
              </w:txbxContent>
            </v:textbox>
          </v:shape>
        </w:pict>
      </w:r>
      <w:r w:rsidR="008443BA" w:rsidRPr="005D257B">
        <w:rPr>
          <w:rFonts w:ascii="Times New Roman" w:hAnsi="Times New Roman" w:cs="Times New Roman"/>
          <w:sz w:val="28"/>
          <w:szCs w:val="28"/>
        </w:rPr>
        <w:t xml:space="preserve">Чем </w:t>
      </w:r>
      <w:r w:rsidR="008443BA">
        <w:rPr>
          <w:rFonts w:ascii="Times New Roman" w:hAnsi="Times New Roman" w:cs="Times New Roman"/>
          <w:sz w:val="28"/>
          <w:szCs w:val="28"/>
        </w:rPr>
        <w:t xml:space="preserve">это </w:t>
      </w:r>
      <w:r w:rsidR="008443BA" w:rsidRPr="005D257B">
        <w:rPr>
          <w:rFonts w:ascii="Times New Roman" w:hAnsi="Times New Roman" w:cs="Times New Roman"/>
          <w:sz w:val="28"/>
          <w:szCs w:val="28"/>
        </w:rPr>
        <w:t xml:space="preserve">объясняется? </w:t>
      </w:r>
    </w:p>
    <w:p w:rsidR="008443BA" w:rsidRDefault="008443BA" w:rsidP="00E63E50">
      <w:pPr>
        <w:spacing w:before="35" w:after="3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57B">
        <w:rPr>
          <w:rFonts w:ascii="Times New Roma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E63E50" w:rsidRDefault="00E63E50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BA" w:rsidRPr="003003EB" w:rsidRDefault="008443BA" w:rsidP="00E63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Pr="003003E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8443BA" w:rsidRDefault="008443BA" w:rsidP="00E6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3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C1321">
        <w:rPr>
          <w:rFonts w:ascii="Times New Roman" w:hAnsi="Times New Roman" w:cs="Times New Roman"/>
          <w:sz w:val="28"/>
          <w:szCs w:val="28"/>
        </w:rPr>
        <w:t xml:space="preserve">Для реализации модели внеурочной деятельности в рамках ФГОС нового поколения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0C1321">
        <w:rPr>
          <w:rFonts w:ascii="Times New Roman" w:hAnsi="Times New Roman" w:cs="Times New Roman"/>
          <w:sz w:val="28"/>
          <w:szCs w:val="28"/>
        </w:rPr>
        <w:t xml:space="preserve"> имеются необходимые условия: каб</w:t>
      </w:r>
      <w:r>
        <w:rPr>
          <w:rFonts w:ascii="Times New Roman" w:hAnsi="Times New Roman" w:cs="Times New Roman"/>
          <w:sz w:val="28"/>
          <w:szCs w:val="28"/>
        </w:rPr>
        <w:t>инеты 1</w:t>
      </w:r>
      <w:r w:rsidR="00763BC5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-х классов  расположенные </w:t>
      </w:r>
      <w:r w:rsidRPr="000C1321">
        <w:rPr>
          <w:rFonts w:ascii="Times New Roman" w:hAnsi="Times New Roman" w:cs="Times New Roman"/>
          <w:sz w:val="28"/>
          <w:szCs w:val="28"/>
        </w:rPr>
        <w:t xml:space="preserve"> на 1-2 этажах, оборудованные АРМ для каждого учителя, интерактивной доской,</w:t>
      </w:r>
      <w:r>
        <w:rPr>
          <w:rFonts w:ascii="Times New Roman" w:hAnsi="Times New Roman" w:cs="Times New Roman"/>
          <w:sz w:val="28"/>
          <w:szCs w:val="28"/>
        </w:rPr>
        <w:t xml:space="preserve"> лабораторного электронного оборудования,</w:t>
      </w:r>
      <w:r w:rsidRPr="000C1321">
        <w:rPr>
          <w:rFonts w:ascii="Times New Roman" w:hAnsi="Times New Roman" w:cs="Times New Roman"/>
          <w:sz w:val="28"/>
          <w:szCs w:val="28"/>
        </w:rPr>
        <w:t xml:space="preserve"> имеется столовая, в которой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двухразовое горячее </w:t>
      </w:r>
      <w:r w:rsidRPr="000C1321">
        <w:rPr>
          <w:rFonts w:ascii="Times New Roman" w:hAnsi="Times New Roman" w:cs="Times New Roman"/>
          <w:sz w:val="28"/>
          <w:szCs w:val="28"/>
        </w:rPr>
        <w:t xml:space="preserve"> питание, </w:t>
      </w:r>
      <w:r w:rsidR="0032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актовый зал,  </w:t>
      </w:r>
      <w:r w:rsidR="00325945">
        <w:rPr>
          <w:rFonts w:ascii="Times New Roman" w:hAnsi="Times New Roman" w:cs="Times New Roman"/>
          <w:sz w:val="28"/>
          <w:szCs w:val="28"/>
        </w:rPr>
        <w:t xml:space="preserve"> </w:t>
      </w:r>
      <w:r w:rsidRPr="000C1321">
        <w:rPr>
          <w:rFonts w:ascii="Times New Roman" w:hAnsi="Times New Roman" w:cs="Times New Roman"/>
          <w:sz w:val="28"/>
          <w:szCs w:val="28"/>
        </w:rPr>
        <w:t xml:space="preserve"> спортивная площадка для подвижных игр на</w:t>
      </w:r>
      <w:r>
        <w:rPr>
          <w:rFonts w:ascii="Times New Roman" w:hAnsi="Times New Roman" w:cs="Times New Roman"/>
          <w:sz w:val="28"/>
          <w:szCs w:val="28"/>
        </w:rPr>
        <w:t xml:space="preserve"> свежем воздухе, </w:t>
      </w:r>
      <w:r w:rsidR="0032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</w:t>
      </w:r>
      <w:r w:rsidR="00325945">
        <w:rPr>
          <w:rFonts w:ascii="Times New Roman" w:hAnsi="Times New Roman" w:cs="Times New Roman"/>
          <w:sz w:val="28"/>
          <w:szCs w:val="28"/>
        </w:rPr>
        <w:t>ка, читальный зал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</w:t>
      </w:r>
      <w:r w:rsidR="00325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E50" w:rsidRPr="000C1321" w:rsidRDefault="00E63E50" w:rsidP="00E6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402"/>
        <w:gridCol w:w="2977"/>
      </w:tblGrid>
      <w:tr w:rsidR="00B92E43" w:rsidRPr="00DA07A0" w:rsidTr="00E63E50">
        <w:trPr>
          <w:trHeight w:val="269"/>
        </w:trPr>
        <w:tc>
          <w:tcPr>
            <w:tcW w:w="64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2E43" w:rsidRPr="00325945" w:rsidRDefault="00B92E43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Кто ведёт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МБОУ СОШ №1 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Искусство  сцены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Мозаика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ДДТ 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Живая этика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Ералашки</w:t>
            </w:r>
            <w:proofErr w:type="spellEnd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Преподаватель ДДТ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Чудеса аппликации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</w:t>
            </w:r>
            <w:proofErr w:type="spellStart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ОПТ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43" w:rsidRPr="00325945" w:rsidRDefault="00E63E50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МБОУ СОШ №1</w:t>
            </w:r>
          </w:p>
        </w:tc>
      </w:tr>
      <w:tr w:rsidR="00B92E43" w:rsidRPr="00DA07A0" w:rsidTr="00E63E50">
        <w:trPr>
          <w:trHeight w:val="269"/>
        </w:trPr>
        <w:tc>
          <w:tcPr>
            <w:tcW w:w="30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325945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2E43" w:rsidRPr="00325945" w:rsidRDefault="00B92E43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5">
              <w:rPr>
                <w:rFonts w:ascii="Times New Roman" w:hAnsi="Times New Roman" w:cs="Times New Roman"/>
                <w:sz w:val="24"/>
                <w:szCs w:val="24"/>
              </w:rPr>
              <w:t>Преподаватель ДДТ</w:t>
            </w:r>
          </w:p>
        </w:tc>
      </w:tr>
    </w:tbl>
    <w:p w:rsidR="008443BA" w:rsidRDefault="00B92E43" w:rsidP="00E63E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3BA" w:rsidRPr="00DC552B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1-2х классах организована  </w:t>
      </w:r>
      <w:proofErr w:type="gramStart"/>
      <w:r w:rsidR="008443BA" w:rsidRPr="00DC552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8443BA" w:rsidRPr="00DC552B">
        <w:rPr>
          <w:rFonts w:ascii="Times New Roman" w:hAnsi="Times New Roman" w:cs="Times New Roman"/>
          <w:b/>
          <w:sz w:val="28"/>
          <w:szCs w:val="28"/>
        </w:rPr>
        <w:t xml:space="preserve"> следующим </w:t>
      </w:r>
    </w:p>
    <w:p w:rsidR="00B92E43" w:rsidRDefault="00B92E43" w:rsidP="00E63E5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2B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DC552B">
        <w:rPr>
          <w:rFonts w:ascii="Times New Roman" w:hAnsi="Times New Roman" w:cs="Times New Roman"/>
          <w:sz w:val="28"/>
          <w:szCs w:val="28"/>
        </w:rPr>
        <w:t>:</w:t>
      </w:r>
    </w:p>
    <w:p w:rsidR="008443BA" w:rsidRDefault="008443BA" w:rsidP="00E63E50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</w:t>
      </w:r>
    </w:p>
    <w:p w:rsidR="00763BC5" w:rsidRPr="00863C04" w:rsidRDefault="00763BC5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0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63BC5" w:rsidRPr="00863C04" w:rsidRDefault="00763BC5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04">
        <w:rPr>
          <w:rFonts w:ascii="Times New Roman" w:hAnsi="Times New Roman" w:cs="Times New Roman"/>
          <w:b/>
          <w:sz w:val="28"/>
          <w:szCs w:val="28"/>
        </w:rPr>
        <w:t>внеурочной деятельности в 1</w:t>
      </w:r>
      <w:r>
        <w:rPr>
          <w:rFonts w:ascii="Times New Roman" w:hAnsi="Times New Roman" w:cs="Times New Roman"/>
          <w:b/>
          <w:sz w:val="28"/>
          <w:szCs w:val="28"/>
        </w:rPr>
        <w:t>- 3-х</w:t>
      </w:r>
      <w:r w:rsidRPr="00863C04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763BC5" w:rsidRPr="00863C04" w:rsidRDefault="00763BC5" w:rsidP="00E63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0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245FE">
        <w:rPr>
          <w:rFonts w:ascii="Times New Roman" w:hAnsi="Times New Roman" w:cs="Times New Roman"/>
          <w:b/>
          <w:sz w:val="28"/>
          <w:szCs w:val="28"/>
        </w:rPr>
        <w:t>3</w:t>
      </w:r>
      <w:r w:rsidRPr="00863C0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B245FE">
        <w:rPr>
          <w:rFonts w:ascii="Times New Roman" w:hAnsi="Times New Roman" w:cs="Times New Roman"/>
          <w:b/>
          <w:sz w:val="28"/>
          <w:szCs w:val="28"/>
        </w:rPr>
        <w:t>4</w:t>
      </w:r>
      <w:r w:rsidRPr="00863C0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35"/>
        <w:gridCol w:w="709"/>
        <w:gridCol w:w="709"/>
        <w:gridCol w:w="567"/>
        <w:gridCol w:w="664"/>
        <w:gridCol w:w="895"/>
      </w:tblGrid>
      <w:tr w:rsidR="00E63E50" w:rsidRPr="00DA07A0" w:rsidTr="00E63E50">
        <w:trPr>
          <w:trHeight w:val="27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8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Искусство  сцены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Мозаика  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Живая этика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Ералашки</w:t>
            </w:r>
            <w:proofErr w:type="spellEnd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 ДДТ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Чудеса аппликации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End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</w:t>
            </w:r>
            <w:proofErr w:type="spell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ОПТ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E63E50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 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E50" w:rsidRPr="00DA07A0" w:rsidTr="00E63E50">
        <w:trPr>
          <w:trHeight w:val="27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45" w:rsidRPr="00E63E50" w:rsidRDefault="00325945" w:rsidP="00E6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3BC5" w:rsidRPr="005854D2" w:rsidRDefault="00763BC5" w:rsidP="00E63E50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8443BA" w:rsidRPr="003003EB" w:rsidRDefault="008443BA" w:rsidP="00E63E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EB">
        <w:rPr>
          <w:rFonts w:ascii="Times New Roman" w:hAnsi="Times New Roman" w:cs="Times New Roman"/>
          <w:b/>
          <w:sz w:val="28"/>
          <w:szCs w:val="28"/>
        </w:rPr>
        <w:t>В ходе реализации модели внеурочной деятельности                                      необходимо достичь следующих результатов:</w:t>
      </w:r>
    </w:p>
    <w:p w:rsidR="008443BA" w:rsidRPr="006E7095" w:rsidRDefault="008443BA" w:rsidP="00E63E50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8443BA" w:rsidRPr="006E7095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8443BA" w:rsidRPr="006E7095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95">
        <w:rPr>
          <w:rFonts w:ascii="Times New Roman" w:hAnsi="Times New Roman" w:cs="Times New Roman"/>
          <w:sz w:val="28"/>
          <w:szCs w:val="28"/>
        </w:rPr>
        <w:t>формирование позитивн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709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095">
        <w:rPr>
          <w:rFonts w:ascii="Times New Roman" w:hAnsi="Times New Roman" w:cs="Times New Roman"/>
          <w:sz w:val="28"/>
          <w:szCs w:val="28"/>
        </w:rPr>
        <w:t xml:space="preserve">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8443BA" w:rsidRPr="006E7095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своему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6E7095">
        <w:rPr>
          <w:rFonts w:ascii="Times New Roman" w:hAnsi="Times New Roman" w:cs="Times New Roman"/>
          <w:sz w:val="28"/>
          <w:szCs w:val="28"/>
        </w:rPr>
        <w:t>, школе;</w:t>
      </w:r>
    </w:p>
    <w:p w:rsidR="008443BA" w:rsidRPr="007770E8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70E8">
        <w:rPr>
          <w:rFonts w:ascii="Times New Roman" w:hAnsi="Times New Roman" w:cs="Times New Roman"/>
          <w:sz w:val="28"/>
          <w:szCs w:val="28"/>
        </w:rPr>
        <w:t>формирование коммуникативной, этической, социальной, гражданской компетентности школьников;</w:t>
      </w:r>
    </w:p>
    <w:p w:rsidR="008443BA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7095">
        <w:rPr>
          <w:rFonts w:ascii="Times New Roman" w:hAnsi="Times New Roman" w:cs="Times New Roman"/>
          <w:sz w:val="28"/>
          <w:szCs w:val="28"/>
        </w:rPr>
        <w:t>воспитание у детей толерантности, навыков здорового образа жизни.</w:t>
      </w:r>
    </w:p>
    <w:p w:rsidR="008443BA" w:rsidRPr="000621BC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F625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621BC">
        <w:rPr>
          <w:rFonts w:ascii="Times New Roman" w:eastAsia="Times New Roman" w:hAnsi="Times New Roman" w:cs="Times New Roman"/>
          <w:sz w:val="28"/>
          <w:szCs w:val="28"/>
        </w:rPr>
        <w:t xml:space="preserve"> детского коллектива (благоприятный психологический микроклимат, сплоченность коллектива, высокий уровень развития коллективных взаимоотношений, развитость самоуправления, наличие традиций и т. п.);</w:t>
      </w:r>
    </w:p>
    <w:p w:rsidR="008443BA" w:rsidRPr="000621BC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F625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621BC">
        <w:rPr>
          <w:rFonts w:ascii="Times New Roman" w:eastAsia="Times New Roman" w:hAnsi="Times New Roman" w:cs="Times New Roman"/>
          <w:sz w:val="28"/>
          <w:szCs w:val="28"/>
        </w:rPr>
        <w:t xml:space="preserve"> мотивации коллектива воспитанников к участию в общественно полезной деятельности;</w:t>
      </w:r>
    </w:p>
    <w:p w:rsidR="008443BA" w:rsidRPr="00E63E50" w:rsidRDefault="008443BA" w:rsidP="00E63E5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F625B3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0621BC">
        <w:rPr>
          <w:rFonts w:ascii="Times New Roman" w:eastAsia="Times New Roman" w:hAnsi="Times New Roman" w:cs="Times New Roman"/>
          <w:sz w:val="28"/>
          <w:szCs w:val="28"/>
        </w:rPr>
        <w:t>коммуникативной культуры учащихся</w:t>
      </w:r>
    </w:p>
    <w:p w:rsidR="00E63E50" w:rsidRDefault="00E63E50" w:rsidP="00E63E50">
      <w:pPr>
        <w:pStyle w:val="a3"/>
        <w:spacing w:before="35" w:after="35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43BA" w:rsidRPr="000621BC" w:rsidRDefault="008443BA" w:rsidP="00E63E50">
      <w:pPr>
        <w:pStyle w:val="a3"/>
        <w:spacing w:before="35" w:after="35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Уровни результатов внеурочной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77"/>
        <w:gridCol w:w="3216"/>
        <w:gridCol w:w="2582"/>
      </w:tblGrid>
      <w:tr w:rsidR="008443BA" w:rsidRPr="000621BC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8443BA" w:rsidRPr="000621BC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 знает и понимает общественную жизнь (1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 ценит общественную жизнь (2-3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 самостоятельно действует в общественной жизни (4 класс)</w:t>
            </w:r>
          </w:p>
        </w:tc>
      </w:tr>
      <w:tr w:rsidR="008443BA" w:rsidRPr="000621BC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5B3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школьником социальных знаний </w:t>
            </w:r>
          </w:p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общественных нормах, об устройстве общества, о социально одобряемых и неодобряемых формах поведения в обществе и т. п.), понимание социальной </w:t>
            </w: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реальности и повседневной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8443BA" w:rsidRPr="000621BC" w:rsidRDefault="008443BA" w:rsidP="00E63E50">
      <w:pPr>
        <w:pStyle w:val="a3"/>
        <w:spacing w:before="35" w:after="35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всех трех уровней результатов внеурочной деятельности будет свидетельствовать об эффективности работы по вопросам воспитания.</w:t>
      </w:r>
    </w:p>
    <w:p w:rsidR="000C61E2" w:rsidRDefault="000C61E2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1E2" w:rsidRPr="000621BC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b/>
          <w:bCs/>
          <w:sz w:val="28"/>
          <w:szCs w:val="28"/>
        </w:rPr>
        <w:t>Риски, трудности и проблемы в реализации программы</w:t>
      </w:r>
    </w:p>
    <w:p w:rsidR="008443BA" w:rsidRPr="000621BC" w:rsidRDefault="008443BA" w:rsidP="00E63E50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t>Среди основных факторов, способных повлиять на результаты апробации Проекта ФГОС можно выделить следующие: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15"/>
        <w:gridCol w:w="5860"/>
      </w:tblGrid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Возможные пути разрешения</w:t>
            </w:r>
          </w:p>
        </w:tc>
      </w:tr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достаточного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средств из дополнительного фонда</w:t>
            </w:r>
          </w:p>
        </w:tc>
      </w:tr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мотивация педагогов из-за отсутствия материальной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мониторинговое изучение мотивов деятельности педагогов и активное использование нематериальных стимулов</w:t>
            </w:r>
          </w:p>
        </w:tc>
      </w:tr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недостаточное количество в ОУ необходимых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специалистов дополнительного образования</w:t>
            </w:r>
          </w:p>
        </w:tc>
      </w:tr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учебно-методических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ресурсов Интернет </w:t>
            </w:r>
            <w:proofErr w:type="gramStart"/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ространства</w:t>
            </w:r>
          </w:p>
        </w:tc>
      </w:tr>
      <w:tr w:rsidR="008443BA" w:rsidRPr="00E63E50" w:rsidTr="00535D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методическая подготовка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3BA" w:rsidRPr="00E63E50" w:rsidRDefault="008443BA" w:rsidP="00E63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занятий, участие в форуме апробации ФГОС, связи с другими участниками апробации, прохождение курсовой подготовки</w:t>
            </w:r>
          </w:p>
        </w:tc>
      </w:tr>
    </w:tbl>
    <w:p w:rsidR="008443BA" w:rsidRPr="000621BC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BA" w:rsidRPr="000621BC" w:rsidRDefault="008443BA" w:rsidP="00E63E50">
      <w:pPr>
        <w:spacing w:before="35" w:after="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BC">
        <w:rPr>
          <w:rFonts w:ascii="Times New Roman" w:eastAsia="Times New Roman" w:hAnsi="Times New Roman" w:cs="Times New Roman"/>
          <w:sz w:val="28"/>
          <w:szCs w:val="28"/>
        </w:rPr>
        <w:t>Многообразие форм внеурочной деятельности порождает богатство условий для разнообразных видов деятельности, позволяя включать в работу весь комплекс психических процессов ученика. Система внеурочной учебной деятельности рассматривается как неотъемлемый компонент образовательного процесса и школы, позволяющих не только расширить диапазон базового образования, но и получить специальные научные и профессиональные знания, навыки, умения, придать процессу образования творческий характер, обуславливая его целостность и многомерность в русле концепции непрерывного образования.</w:t>
      </w:r>
    </w:p>
    <w:p w:rsidR="008443BA" w:rsidRPr="008443BA" w:rsidRDefault="008443BA" w:rsidP="00E63E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8443BA" w:rsidRPr="008443BA" w:rsidSect="00C7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47E"/>
    <w:multiLevelType w:val="hybridMultilevel"/>
    <w:tmpl w:val="2CA04C6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F66E7642">
      <w:numFmt w:val="bullet"/>
      <w:lvlText w:val="•"/>
      <w:lvlJc w:val="left"/>
      <w:pPr>
        <w:ind w:left="2625" w:hanging="645"/>
      </w:pPr>
      <w:rPr>
        <w:rFonts w:ascii="Times New Roman" w:eastAsia="Times New Roman" w:hAnsi="Times New Roman" w:cs="Times New Roman" w:hint="default"/>
        <w:color w:val="505050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DD13DB"/>
    <w:multiLevelType w:val="hybridMultilevel"/>
    <w:tmpl w:val="787EF1FC"/>
    <w:lvl w:ilvl="0" w:tplc="F5FA20A0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324F"/>
    <w:multiLevelType w:val="hybridMultilevel"/>
    <w:tmpl w:val="02EA1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F52AB"/>
    <w:multiLevelType w:val="hybridMultilevel"/>
    <w:tmpl w:val="0D62CAE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43BA"/>
    <w:rsid w:val="000B3076"/>
    <w:rsid w:val="000C61E2"/>
    <w:rsid w:val="000D2FC5"/>
    <w:rsid w:val="00175F1B"/>
    <w:rsid w:val="00325945"/>
    <w:rsid w:val="00512572"/>
    <w:rsid w:val="006D0F41"/>
    <w:rsid w:val="007005A1"/>
    <w:rsid w:val="00701668"/>
    <w:rsid w:val="00763BC5"/>
    <w:rsid w:val="008443BA"/>
    <w:rsid w:val="009021E7"/>
    <w:rsid w:val="00B245FE"/>
    <w:rsid w:val="00B92E43"/>
    <w:rsid w:val="00C12156"/>
    <w:rsid w:val="00C77497"/>
    <w:rsid w:val="00DD013F"/>
    <w:rsid w:val="00E50290"/>
    <w:rsid w:val="00E63E50"/>
    <w:rsid w:val="00F54494"/>
    <w:rsid w:val="00F6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97"/>
  </w:style>
  <w:style w:type="paragraph" w:styleId="7">
    <w:name w:val="heading 7"/>
    <w:basedOn w:val="a"/>
    <w:next w:val="a"/>
    <w:link w:val="70"/>
    <w:qFormat/>
    <w:rsid w:val="008443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443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443BA"/>
    <w:pPr>
      <w:ind w:left="720"/>
      <w:contextualSpacing/>
    </w:pPr>
  </w:style>
  <w:style w:type="paragraph" w:styleId="a4">
    <w:name w:val="Body Text"/>
    <w:basedOn w:val="a"/>
    <w:link w:val="a5"/>
    <w:rsid w:val="008443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rsid w:val="008443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rsid w:val="00844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8443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8443BA"/>
  </w:style>
  <w:style w:type="paragraph" w:styleId="a8">
    <w:name w:val="No Spacing"/>
    <w:link w:val="a7"/>
    <w:uiPriority w:val="1"/>
    <w:qFormat/>
    <w:rsid w:val="00844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341;fld=134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565;fld=134;dst=10001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7062;fld=134" TargetMode="External"/><Relationship Id="rId10" Type="http://schemas.openxmlformats.org/officeDocument/2006/relationships/hyperlink" Target="consultantplus://offline/main?base=LAW;n=110201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2556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9</cp:revision>
  <dcterms:created xsi:type="dcterms:W3CDTF">2012-12-01T20:30:00Z</dcterms:created>
  <dcterms:modified xsi:type="dcterms:W3CDTF">2013-12-21T10:37:00Z</dcterms:modified>
</cp:coreProperties>
</file>