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9766" w:type="dxa"/>
        <w:tblLook w:val="04A0"/>
      </w:tblPr>
      <w:tblGrid>
        <w:gridCol w:w="2173"/>
        <w:gridCol w:w="7593"/>
      </w:tblGrid>
      <w:tr w:rsidR="00E655F2" w:rsidRPr="009842E1" w:rsidTr="009842E1">
        <w:trPr>
          <w:trHeight w:val="70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1.Роль и место дисциплины в образовательном процессе.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</w:p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2. Адресат</w:t>
            </w:r>
          </w:p>
        </w:tc>
        <w:tc>
          <w:tcPr>
            <w:tcW w:w="7593" w:type="dxa"/>
          </w:tcPr>
          <w:p w:rsidR="009842E1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Рабочая программа предназначена для общеобразовательных учреждений</w:t>
            </w:r>
          </w:p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 4 класса.</w:t>
            </w:r>
          </w:p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3. Соответствие Государственному  образовательному стандарту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Канакина, В. П.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Русский язык. 4 класс. : учеб. для общеобразоват. учреждений : в 2 ч. / В. П. Канакина, В. Г. Горецкий. – М. : Просвещение, 2013.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Канакина, В. П.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Русский язык. 4 класс : рабочая тетрадь : пособие для учащихся общеобразоват. организаций : в 2 ч. / В. П. Канакина. – М. : Просвещение, 2013.</w:t>
            </w:r>
          </w:p>
          <w:p w:rsidR="00E655F2" w:rsidRPr="009842E1" w:rsidRDefault="00E655F2" w:rsidP="009842E1"/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4. Цели программы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Целями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изучения предмета «Русский язык» в начальной школе являются: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655F2" w:rsidRPr="009842E1" w:rsidRDefault="00E655F2" w:rsidP="009842E1">
            <w:pPr>
              <w:pStyle w:val="ParagraphStyle"/>
              <w:spacing w:line="276" w:lineRule="auto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5. Задачи программы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направлена на реализацию средствами предмета «Русский язык»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основных задач образовательной области «Филология»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развитие диалогической и монологической устной и письменной речи;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развитие коммуникативных умений;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развитие нравственных и эстетических чувств;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развитие способностей к творческой деятельности.</w:t>
            </w:r>
          </w:p>
          <w:p w:rsidR="00E655F2" w:rsidRPr="009842E1" w:rsidRDefault="00E655F2" w:rsidP="009842E1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определяет ряд практических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, решение которых обеспечит достижение основных целей изучения предмета:</w:t>
            </w:r>
          </w:p>
          <w:p w:rsidR="00E655F2" w:rsidRPr="009842E1" w:rsidRDefault="00E655F2" w:rsidP="009842E1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E655F2" w:rsidRPr="009842E1" w:rsidRDefault="00E655F2" w:rsidP="009842E1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E655F2" w:rsidRPr="009842E1" w:rsidRDefault="00E655F2" w:rsidP="009842E1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E655F2" w:rsidRPr="009842E1" w:rsidRDefault="00E655F2" w:rsidP="009842E1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воспитание позитивного эмоционально-ценностного отношения к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E655F2" w:rsidRPr="009842E1" w:rsidRDefault="00E655F2" w:rsidP="009842E1"/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>6. Специфика программы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Специфика начального курса русского языка заключается в его тесной взаимосвязи со всеми учебными предметами, особенно с литературным чтением.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Опережающее развитие устной речи по сравнению с письменной в младшем школьном возрасте требует особого внимания к работе над письменной речью – применение достаточного количества письменных упражнений, разных видов и представлений их в системе от простого к сложному.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      </w:r>
          </w:p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</w:p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7. Основные содержательные линии курса</w:t>
            </w:r>
          </w:p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 ( разделы, структура)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Основы лингвистических знаний ( фонетика и орфоэпия, графика, состав слова, грамматика)</w:t>
            </w:r>
          </w:p>
          <w:p w:rsidR="00E655F2" w:rsidRPr="009842E1" w:rsidRDefault="00E655F2" w:rsidP="009842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Орфография и пунктуация.</w:t>
            </w:r>
          </w:p>
          <w:p w:rsidR="00E655F2" w:rsidRPr="009842E1" w:rsidRDefault="00E655F2" w:rsidP="009842E1">
            <w:pPr>
              <w:pStyle w:val="a4"/>
              <w:numPr>
                <w:ilvl w:val="0"/>
                <w:numId w:val="2"/>
              </w:numPr>
            </w:pPr>
            <w:r w:rsidRPr="009842E1">
              <w:rPr>
                <w:rFonts w:ascii="Times New Roman" w:hAnsi="Times New Roman" w:cs="Times New Roman"/>
              </w:rPr>
              <w:t>Развитие речи.</w:t>
            </w:r>
          </w:p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8. Требования к уровню подготовки обучающихся.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Обучающиеся к концу 4 класса должны знать ( называть, определять)</w:t>
            </w:r>
          </w:p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- лексическое значение русских слов и слов пришедших к нам из других языков</w:t>
            </w:r>
          </w:p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>- много нового о предложении и о тексте, научатся правильно строить предложения  и создавать текст, правильно и точно выражать свою мысль</w:t>
            </w:r>
          </w:p>
          <w:p w:rsidR="00E655F2" w:rsidRPr="009842E1" w:rsidRDefault="00E655F2" w:rsidP="009842E1">
            <w:r w:rsidRPr="009842E1">
              <w:rPr>
                <w:rFonts w:ascii="Times New Roman" w:hAnsi="Times New Roman" w:cs="Times New Roman"/>
              </w:rPr>
              <w:t>-определять части речи в предложениях, признаки, формы, употреблять их в устной и письменной речи, узнают новые правила правописания</w:t>
            </w:r>
          </w:p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>9.Виды и формы организации учебного процесса.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t>*</w:t>
            </w:r>
            <w:r w:rsidRPr="009842E1">
              <w:rPr>
                <w:rFonts w:ascii="Times New Roman" w:hAnsi="Times New Roman" w:cs="Times New Roman"/>
              </w:rPr>
              <w:t xml:space="preserve"> проведение традиционных уроков, обобщающих уроков, уроков – зачет, урок проект.</w:t>
            </w:r>
          </w:p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* используется фронтальная , групповая, индивидуальная работа, работа в парах.</w:t>
            </w:r>
          </w:p>
          <w:p w:rsidR="00E655F2" w:rsidRPr="009842E1" w:rsidRDefault="00E655F2" w:rsidP="009842E1"/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10.Планируемые результаты (УУД)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pStyle w:val="ParagraphStyle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результаты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bookmark1"/>
            <w:bookmarkEnd w:id="0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следующих общих личностных результатов: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 осознание языка как основного средства человеческого общения, понимание важности общения как значимой составляющей жизни общества;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понимание того, что правильная устная и письменная речь является показателем индивидуальной культуры человека;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развитие способности к самооценке на основе наблюдения за собственной речью;</w:t>
            </w:r>
          </w:p>
          <w:p w:rsidR="00E655F2" w:rsidRPr="009842E1" w:rsidRDefault="00E655F2" w:rsidP="009842E1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уважительное отношение к иному мнению, истории и культуре других народов;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развитие чувства прекрасного и эстетических чувств на основе материалов курса «Русский язык»;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      </w:r>
          </w:p>
          <w:p w:rsidR="00E655F2" w:rsidRPr="009842E1" w:rsidRDefault="00E655F2" w:rsidP="009842E1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bookmark2"/>
            <w:bookmarkEnd w:id="1"/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 результаты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Регулятивные.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" w:name="bookmark3"/>
            <w:bookmarkEnd w:id="2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регулятивных УУД: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учитывать выделенные учителем ориентиры действия в новом учебном материале (в сотрудничестве с учителем, одноклассниками);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выполнять учебные действия в устной, письменной речи, во внутреннем плане;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адекватно воспринимать оценку своей работы учителями, товарищами, другими лицами;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понимать причины успеха/неуспеха учебной деятельности и развивать способности конструктивно действовать даже в ситуациях неуспеха.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bookmarkStart w:id="3" w:name="bookmark4"/>
            <w:bookmarkEnd w:id="3"/>
            <w:r w:rsidRPr="009842E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Познавательные.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4" w:name="bookmark5"/>
            <w:bookmarkEnd w:id="4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познавательных УУД: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записывать, фиксировать информацию с помощью инструментов информационных и коммуникационных технологий (далее ИКТ);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овладевать навыками смыслового чтения текстов различных стилей и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bookmarkStart w:id="5" w:name="bookmark6"/>
            <w:bookmarkEnd w:id="5"/>
            <w:r w:rsidRPr="009842E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Коммуникативные.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6" w:name="bookmark7"/>
            <w:bookmarkEnd w:id="6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коммуникативных УУД: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уметь слушать и слышать собеседника, вести диалог;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ориентироваться в целях, задачах, средствах и условиях общения;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стремиться к точному выражению собственного мнения и позиции;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задавать вопросы, необходимые для организации собственной деятельности и сотрудничества с партнёром;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активно использовать речевые средства и средства ИКТ для решения коммуникативных и познавательных задач;</w:t>
            </w:r>
          </w:p>
          <w:p w:rsidR="00E655F2" w:rsidRPr="009842E1" w:rsidRDefault="00E655F2" w:rsidP="009842E1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применять приобретённые коммуникативные умения в практике свободного общения.</w:t>
            </w:r>
          </w:p>
          <w:p w:rsidR="00E655F2" w:rsidRPr="009842E1" w:rsidRDefault="00E655F2" w:rsidP="009842E1">
            <w:pPr>
              <w:pStyle w:val="ParagraphStyle"/>
              <w:spacing w:before="24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7" w:name="bookmark8"/>
            <w:bookmarkEnd w:id="7"/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результаты</w:t>
            </w:r>
          </w:p>
          <w:p w:rsidR="00E655F2" w:rsidRPr="009842E1" w:rsidRDefault="00E655F2" w:rsidP="009842E1">
            <w:pPr>
              <w:pStyle w:val="ParagraphStyle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bookmarkStart w:id="8" w:name="bookmark9"/>
            <w:bookmarkEnd w:id="8"/>
            <w:r w:rsidRPr="009842E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Общие предметные результаты освоения программы.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bookmark10"/>
            <w:bookmarkEnd w:id="9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следующих общих предметных результатов: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первоначальное представление о единстве и многообразии языкового и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культурного пространства России, о языке как основе национального самосознания;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      </w:r>
          </w:p>
          <w:p w:rsidR="00E655F2" w:rsidRPr="009842E1" w:rsidRDefault="005C68B6" w:rsidP="009842E1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bookmarkStart w:id="10" w:name="bookmark11"/>
            <w:bookmarkEnd w:id="10"/>
            <w:r w:rsidRPr="009842E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                 </w:t>
            </w:r>
            <w:r w:rsidR="00E655F2"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РАЗВИТИЕ РЕЧИ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bookmark13"/>
            <w:bookmarkEnd w:id="11"/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данного раздела распределяется по всем разделам курса.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научится: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выражать собственное мнение, обосновывать его с учётом ситуации общения;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овладевать нормами речевого этикета в ситуациях учебного и бытового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общения (приветствие, прощание, извинение, благодарность, обращение с просьбой), в том числе при обращении с помощью средств ИКТ;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пользоваться самостоятельно памяткой для подготовки и написания изложения учеником;</w:t>
            </w:r>
          </w:p>
          <w:p w:rsidR="00E655F2" w:rsidRPr="009842E1" w:rsidRDefault="00E655F2" w:rsidP="009842E1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сочинять письма, поздравительные открытки, объявления и другие небольшие тексты для конкретных ситуаций общения;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письменно сочинять небольшие речевые произведения освоенных жанров (например, записку, письмо, поздравление, объявление);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      </w:r>
          </w:p>
          <w:p w:rsidR="00E655F2" w:rsidRPr="009842E1" w:rsidRDefault="00E655F2" w:rsidP="009842E1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12" w:name="bookmark14"/>
            <w:bookmarkEnd w:id="12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 научиться: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подробно и выборочно письменно передавать содержание текста;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оформлять результаты исследовательской работы;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редактировать собственные тексты, совершенствуя правильность речи, улучшая содержание, построение предложений и выбор языков</w:t>
            </w:r>
            <w:bookmarkStart w:id="13" w:name="bookmark15"/>
            <w:bookmarkEnd w:id="13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ых средств.</w:t>
            </w:r>
          </w:p>
          <w:p w:rsidR="00E655F2" w:rsidRPr="009842E1" w:rsidRDefault="00E655F2" w:rsidP="009842E1">
            <w:pPr>
              <w:pStyle w:val="ParagraphStyle"/>
              <w:keepNext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ФОНЕТИКА, ОРФОЭПИЯ, ГРАФИКА</w:t>
            </w:r>
          </w:p>
          <w:p w:rsidR="00E655F2" w:rsidRPr="009842E1" w:rsidRDefault="00E655F2" w:rsidP="009842E1">
            <w:pPr>
              <w:pStyle w:val="ParagraphStyle"/>
              <w:keepNext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14" w:name="bookmark16"/>
            <w:bookmarkEnd w:id="14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научится: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произносить звуки речи в соответствии с нормами языка;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звуки и буквы;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 классифицировать слова с точки зрения их звуко-буквенного состава по самостоятельно определённым критериям;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знать последовательность букв в русском алфавите, пользоваться алфавитом для упорядочения слов и поиска нужной информации;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15" w:name="bookmark17"/>
            <w:bookmarkEnd w:id="15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 научиться: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материала изучаемого курса).</w:t>
            </w:r>
          </w:p>
          <w:p w:rsidR="00E655F2" w:rsidRPr="009842E1" w:rsidRDefault="00E655F2" w:rsidP="009842E1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6" w:name="bookmark18"/>
            <w:bookmarkEnd w:id="16"/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bookmark19"/>
            <w:bookmarkEnd w:id="17"/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данного раздела распределяется по всем разделам курса.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научится: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осознавать, что понимание значения слова – одно из условий умелого его использования в устной и письменной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выявлять в речи слова, значение которых требует уточнения;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определять значение слова по тексту или уточнять с помощью толкового словаря, Интернета и др.;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подбирать к предложенным словам антонимы и синонимы;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понимать этимологию мотивированных слов-названий;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выбирать слова из ряда предложенных для успешного решения коммуникативных задач;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подбирать синонимы для устранения повторов в тексте;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пользоваться словарями при решении языковых и речевых задач.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18" w:name="bookmark20"/>
            <w:bookmarkEnd w:id="18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 научиться: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оценивать уместность использования слов в устной и письменной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подбирать антонимы для точной характеристики предметов при их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работать с разными словарями;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приобретать опыт редактирования предложения (текста).</w:t>
            </w:r>
          </w:p>
          <w:p w:rsidR="00E655F2" w:rsidRPr="009842E1" w:rsidRDefault="00E655F2" w:rsidP="009842E1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9" w:name="bookmark21"/>
            <w:bookmarkEnd w:id="19"/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 СЛОВА (МОРФЕМИКА)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0" w:name="bookmark22"/>
            <w:bookmarkEnd w:id="20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научится: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изменяемые и неизменяемые слова;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однокоренные слова среди других (неоднокоренных) слов (форм слов, слов с омонимичными корнями, синонимов);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находить в словах окончание, основу (в простых случаях), корень, приставку, суффикс (постфикс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-ся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), соединительные гласные в сложных словах, овладевать алгоритмом опознавания изучаемых морфем;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находить корень в однокоренных словах с чередованием согласных в корне;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узнавать сложные слова (типа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вездеход, вертолёт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 др.), выделять в них корни; находить соединительные гласные (интерфиксы) в сложных словах;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сравнивать, классифицировать слова по их составу;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образовывать слова (разных частей речи) с помощью приставки или суффикса либо с помощью и приставки и суффикса.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1" w:name="bookmark23"/>
            <w:bookmarkEnd w:id="21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 научиться: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понимать роль каждой из частей слова в передаче лексического значения слова;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понимать смысловые, эмоциональные, изобразительные возможности суффиксов и приставок;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узнавать способ образования слова (с помощью суффиксов или приставок);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      </w:r>
          </w:p>
          <w:p w:rsidR="005C68B6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      </w:r>
            <w:bookmarkStart w:id="22" w:name="bookmark24"/>
            <w:bookmarkEnd w:id="22"/>
          </w:p>
          <w:p w:rsidR="00E655F2" w:rsidRPr="009842E1" w:rsidRDefault="005C68B6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E655F2"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МОРФОЛОГИЯ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3" w:name="bookmark25"/>
            <w:bookmarkEnd w:id="23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научится: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распознавать части речи на основе усвоенных признаков (в объёме материала изучаемого курса);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пользоваться словами разных частей речи и их формами в собственных речевых высказываниях;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выявлять роль и значение слов разных частей речи в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 определять грамматические признаки имён существительных – род, склонение, число, падеж;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иметь представление о наречии как части речи; понимать его роль и значение в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понимать роль союзов и частицы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в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подбирать примеры слов и форм слов разных частей речи.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4" w:name="bookmark26"/>
            <w:bookmarkEnd w:id="24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 научиться: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разграничивать самостоятельные и служебные части речи;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смысловые и падежные вопросы имён существительных;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родовые и личные окончания глагола;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наблюдать за словообразованием имён существительных, имён прилагательных, глаголов;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но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, частицу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при глаголах;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находить и исправлять в устной и письменной речи речевые ошибки и недочёты в употреблении изучаемых форм частей речи.</w:t>
            </w:r>
          </w:p>
          <w:p w:rsidR="00E655F2" w:rsidRPr="009842E1" w:rsidRDefault="00E655F2" w:rsidP="009842E1">
            <w:pPr>
              <w:pStyle w:val="ParagraphStyle"/>
              <w:keepNext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25" w:name="bookmark27"/>
            <w:bookmarkEnd w:id="25"/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СИНТАКСИС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6" w:name="bookmark28"/>
            <w:bookmarkEnd w:id="26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научится: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предложение, словосочетание и слово;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устанавливать в словосочетании связь главного слова с зависимым при помощи вопросов;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составлять из заданных слов словосочетания, учитывая их связь по смыслу и по форме;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 устанавливать при помощи смысловых вопросов связь между словами в предложении, отражать её в схеме;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соотносить предложения со схемами, выбирать предложение, соответствующее схеме;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классифицировать предложения по цели высказывания и по эмоциональной окраске (по интонации);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выделять из потока речи предложения, оформлять их границы;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но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7" w:name="bookmark29"/>
            <w:bookmarkEnd w:id="27"/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 научиться: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различать простое предложение с однородными членами и сложное предложение;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находить в предложении обращение;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E655F2" w:rsidRPr="009842E1" w:rsidRDefault="00E655F2" w:rsidP="009842E1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28" w:name="bookmark30"/>
            <w:bookmarkEnd w:id="28"/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ОРФОГРАФИЯ И ПУНКТУАЦИЯ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научится: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 применять ранее изученные правила правописания: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раздельное написание слов;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сочетания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в положении под ударением;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сочетания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чк, чн, чт, нч, щн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 др.;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перенос слов;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прописная буква в начале предложения, в именах собственных; 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проверяемые безударные гласные в корне слова;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парные звонкие и глухие согласные в корне слова;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непроизносимые согласные;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непроверяемые гласные и согласные в корне слова, в том числе с удвоенными согласными;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гласные и согласные в неизменяемых на письме приставках и суффиксах;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разделительные мягкий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(ь)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 твёрдый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(ъ)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знаки;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мягкий знак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(ь)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после  шипящих  на  конце  имён  существительных 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(речь, брошь, мышь)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соединительные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в сложных словах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(самолёт, вездеход)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в суффиксах имён существительных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(ключик – ключика, замочек – замочка)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безударные падежные окончания имён существительных (кроме существительных на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-мя, -ий, -ье, -ия, -ов, -ин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безударные падежные окончания имён прилагательных; раздельное написание предлогов с личными местоимениями;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раздельное написание частицы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с глаголами;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мягкий знак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(ь)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на конце глаголов в форме 2-го лица единственного числа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(читаешь, пишешь)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мягкий знак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(ь)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 в сочетании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-ться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безударные личные окончания глаголов;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раздельное написание предлогов с другими словами;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знаки препинания в конце предложения: точка (.),  вопросительный  (?) и восклицательный (!) знаки;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знаки препинания (запятая) в предложениях с однородными членами;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подбирать примеры с определённой орфограммой;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безошибочно списывать текст (объёмом 80–90 слов);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 писать под диктовку тексты (объёмом 75–80 слов) в соответствии с изученными правилами правописания;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проверять собственный и предложенный тексты, находить и исправлять орфографические и пунктуационные ошибки.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Обучающийся получит возможность научиться: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применять правила правописания:</w:t>
            </w:r>
          </w:p>
          <w:p w:rsidR="00E655F2" w:rsidRPr="009842E1" w:rsidRDefault="00E655F2" w:rsidP="009842E1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соединительные гласные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 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в сложных словах </w:t>
            </w:r>
            <w:r w:rsidRPr="009842E1">
              <w:rPr>
                <w:rFonts w:ascii="Times New Roman" w:hAnsi="Times New Roman" w:cs="Times New Roman"/>
                <w:iCs/>
                <w:sz w:val="22"/>
                <w:szCs w:val="22"/>
              </w:rPr>
              <w:t>(самолёт, вездеход)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в суффиксах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-ек-, -ик-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запятая при обращении;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– запятая между частями в сложном предложении;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объяснять правописание безударных падежных окончаний имён существительных (кроме существительных на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-мя, -ий, -ье, -ия, -ов, -ин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объяснять правописание безударных падежных окончаний имён прилагательных;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объяснять правописание личных окончаний глагола;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объяснять написание сочетаний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-ться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984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-тся</w:t>
            </w: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осознавать место возможного возникновения орфографической ошибки;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обнаруживать орфограммы по освоенным опознавательным признакам в указанных учителем словах (в объёме материала изучаемого курса);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определять разновидности орфограмм и соотносить их с изученными правилами;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 xml:space="preserve">•  применять разные способы проверки правописания слов: изменение </w:t>
            </w:r>
            <w:r w:rsidR="005C68B6" w:rsidRPr="009842E1">
              <w:rPr>
                <w:rFonts w:ascii="Times New Roman" w:hAnsi="Times New Roman" w:cs="Times New Roman"/>
                <w:sz w:val="22"/>
                <w:szCs w:val="22"/>
              </w:rPr>
              <w:t>формы слова;</w:t>
            </w:r>
          </w:p>
          <w:p w:rsidR="00E655F2" w:rsidRPr="009842E1" w:rsidRDefault="00E655F2" w:rsidP="009842E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E1">
              <w:rPr>
                <w:rFonts w:ascii="Times New Roman" w:hAnsi="Times New Roman" w:cs="Times New Roman"/>
                <w:sz w:val="22"/>
                <w:szCs w:val="22"/>
              </w:rPr>
              <w:t>•  при составлении собственных текстов, чтобы избежать орфографических или пунктуационных ошибок, использовать помощь взрослого или словарь.</w:t>
            </w:r>
          </w:p>
          <w:p w:rsidR="00E655F2" w:rsidRPr="009842E1" w:rsidRDefault="00E655F2" w:rsidP="009842E1"/>
        </w:tc>
      </w:tr>
      <w:tr w:rsidR="00E655F2" w:rsidRPr="009842E1" w:rsidTr="009842E1">
        <w:trPr>
          <w:trHeight w:val="909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>11.Объем и сроки изучения.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Курс «Русский язык» в 4 классе рассчитан на 170 ч (5 ч в неделю, 34 учебные недели).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</w:pPr>
          </w:p>
        </w:tc>
      </w:tr>
      <w:tr w:rsidR="00E655F2" w:rsidRPr="009842E1" w:rsidTr="009842E1">
        <w:trPr>
          <w:trHeight w:val="989"/>
        </w:trPr>
        <w:tc>
          <w:tcPr>
            <w:tcW w:w="2173" w:type="dxa"/>
          </w:tcPr>
          <w:p w:rsidR="00E655F2" w:rsidRPr="009842E1" w:rsidRDefault="00E655F2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>12. Контроль и оценка знаний.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Итоговый контроль предполагается проводить в виде предметной и межпредметной (комплексной) проверочной работы. Предметная проверочная работа должна включать разноуровневые задачи на ведущие предметные и метапредметные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Для текущего контроля и коррекции хода обучения будут использоваться тестовые методики проверки знаний, умений и навыков, специально разработанные разноуровневые задания, результаты которых будут фиксироваться в специальных оценочных листах.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Все контрольно-оценочные процедуры предусматривают приоритет самооценки учащегося.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842E1">
              <w:rPr>
                <w:rFonts w:ascii="Times New Roman" w:hAnsi="Times New Roman" w:cs="Times New Roman"/>
                <w:b/>
              </w:rPr>
              <w:t>Характеристика цифровой отметки.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  <w:b/>
              </w:rPr>
              <w:t xml:space="preserve">«5» (отлично) – </w:t>
            </w:r>
            <w:r w:rsidRPr="009842E1">
              <w:rPr>
                <w:rFonts w:ascii="Times New Roman" w:hAnsi="Times New Roman" w:cs="Times New Roman"/>
              </w:rPr>
              <w:t>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  <w:b/>
              </w:rPr>
              <w:t>«4»( хорошо)</w:t>
            </w:r>
            <w:r w:rsidRPr="009842E1">
              <w:rPr>
                <w:rFonts w:ascii="Times New Roman" w:hAnsi="Times New Roman" w:cs="Times New Roman"/>
              </w:rPr>
      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недочета по пройденному материалу; незначительные нарушения логики изложения материала, использование нерациональных приемов решения задачи, отдельные неточности в изложении материала.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  <w:b/>
              </w:rPr>
              <w:t>«3»( удовлетворительно)</w:t>
            </w:r>
            <w:r w:rsidRPr="009842E1">
              <w:rPr>
                <w:rFonts w:ascii="Times New Roman" w:hAnsi="Times New Roman" w:cs="Times New Roman"/>
              </w:rPr>
              <w:t xml:space="preserve"> – достаточный минимальный уровень выполнения требований 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материалу; отдельные нарушения логики изложения материала; неполнота раскрытия вопроса.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  <w:b/>
              </w:rPr>
              <w:t>«2»( плохо)</w:t>
            </w:r>
            <w:r w:rsidRPr="009842E1">
              <w:rPr>
                <w:rFonts w:ascii="Times New Roman" w:hAnsi="Times New Roman" w:cs="Times New Roman"/>
              </w:rPr>
              <w:t xml:space="preserve"> –уровень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  нераскрытость обсуждаемого вопроса, отсутствие аргументации либо ошибочность ее основных положений.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 Оценка для письменных работ по русскому языку.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842E1">
              <w:rPr>
                <w:rFonts w:ascii="Times New Roman" w:hAnsi="Times New Roman" w:cs="Times New Roman"/>
                <w:b/>
              </w:rPr>
              <w:t>Диктант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«5» - за работу, в которой нет ошибок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«4» - за работу, в которой допущено 1-2 ошибки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«3» - в которой допущено 3-5 ошибок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>«2» -  в которой допущено более 5 ошибок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Примечание: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Грамматическое задание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«5»-без ошибок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«4»- правильно выполнено не менее 3/4 заданий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«3»- правильно выполнено не менее 1/2заданий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«2»- правильно выполнено менее 1/2 заданий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842E1">
              <w:rPr>
                <w:rFonts w:ascii="Times New Roman" w:hAnsi="Times New Roman" w:cs="Times New Roman"/>
                <w:b/>
              </w:rPr>
              <w:t>Контрольное списывание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«5»- за безукоризненно выполненную работу, в которой нет исправлений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«4»- за работу, в которой допущена 1ошибка, 1-2 исправления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«3»-за работу, в которой допущено 2-3 ошибки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«2»- за работу, в которой допущено более 4 ошибок.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842E1">
              <w:rPr>
                <w:rFonts w:ascii="Times New Roman" w:hAnsi="Times New Roman" w:cs="Times New Roman"/>
                <w:b/>
              </w:rPr>
              <w:t>Словарный диктант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«5»-без ошибок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«4»- 1 ошибка и 1 исправление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«3»- 2 ошибки и 1 исправление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«2»- 3-5 ошибок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842E1">
              <w:rPr>
                <w:rFonts w:ascii="Times New Roman" w:hAnsi="Times New Roman" w:cs="Times New Roman"/>
              </w:rPr>
              <w:t xml:space="preserve"> </w:t>
            </w:r>
            <w:r w:rsidRPr="009842E1">
              <w:rPr>
                <w:rFonts w:ascii="Times New Roman" w:hAnsi="Times New Roman" w:cs="Times New Roman"/>
                <w:b/>
              </w:rPr>
              <w:t>Тест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«5»- верно выполнено более3/4 заданий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«4»- верно выполнено3/4заданий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«3»-верно выполнено 1/2заданий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«2»- верно выполнено менее 1/2заданий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842E1">
              <w:rPr>
                <w:rFonts w:ascii="Times New Roman" w:hAnsi="Times New Roman" w:cs="Times New Roman"/>
                <w:b/>
              </w:rPr>
              <w:t>Изложение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«5»-правильно и последовательно воспроизведен авторский текст, нет речевых и орфографических ошибок, допущено 1-2 исправления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«4»-незначительно нарушена последовательность изложения мыслей, имеются единичные(1-2) фактические и речевые неточности. 1-2орфографические ошибки, 1-2 исправления.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«3»-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орфографических ошибок и 1-2 исправления.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«2»- имеются значительные отступления от авторского текста, пропуск важных эпизодов, главной части, важных мыслей, отсутствует связь между частями, отдельными предложениями, крайне однообразен словарь, 7-8 орфографических ошибок, 3-5 исправлений.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842E1">
              <w:rPr>
                <w:rFonts w:ascii="Times New Roman" w:hAnsi="Times New Roman" w:cs="Times New Roman"/>
                <w:b/>
              </w:rPr>
              <w:t>Сочинение.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«5»-логически последовательно раскрыта тема, нет речевых и орфографических ошибок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«4»- незначительно нарушена последовательность мыслей, имеются единичные(1-2) фактические и речевые неточности. 1-2орфографические ошибки, 1-2 исправления.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«3»- имеются некоторые отступления от текста, допущены отдельные нарушения в последовательности изложения мыслей, в построении 2-3 предложений, беден словарь, 3-6 орфографических ошибок и 1-2 исправления.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«2»- »- имеются значительные отступления от авторского текста, пропуск важных эпизодов, главной части, важных мыслей, отсутствует связь между </w:t>
            </w:r>
            <w:r w:rsidRPr="009842E1">
              <w:rPr>
                <w:rFonts w:ascii="Times New Roman" w:hAnsi="Times New Roman" w:cs="Times New Roman"/>
              </w:rPr>
              <w:lastRenderedPageBreak/>
              <w:t>частями, отдельными предложениями, крайне однообразен словарь, 7-8 орфографических ошибок, 3-5 исправлений.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E655F2" w:rsidRPr="009842E1" w:rsidRDefault="00E655F2" w:rsidP="009842E1"/>
        </w:tc>
      </w:tr>
      <w:tr w:rsidR="00E655F2" w:rsidRPr="009842E1" w:rsidTr="009842E1">
        <w:trPr>
          <w:trHeight w:val="165"/>
        </w:trPr>
        <w:tc>
          <w:tcPr>
            <w:tcW w:w="2173" w:type="dxa"/>
          </w:tcPr>
          <w:p w:rsidR="00E655F2" w:rsidRPr="009842E1" w:rsidRDefault="005C68B6" w:rsidP="009842E1">
            <w:pPr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 xml:space="preserve">13. </w:t>
            </w:r>
            <w:r w:rsidR="00E655F2" w:rsidRPr="009842E1">
              <w:rPr>
                <w:rFonts w:ascii="Times New Roman" w:hAnsi="Times New Roman" w:cs="Times New Roman"/>
              </w:rPr>
              <w:t>Перечень учебно-методической литературы.</w:t>
            </w:r>
          </w:p>
        </w:tc>
        <w:tc>
          <w:tcPr>
            <w:tcW w:w="7593" w:type="dxa"/>
          </w:tcPr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2E1">
              <w:rPr>
                <w:rFonts w:ascii="Times New Roman" w:hAnsi="Times New Roman" w:cs="Times New Roman"/>
                <w:b/>
                <w:bCs/>
              </w:rPr>
              <w:t>1. Литература для учителя.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1. </w:t>
            </w:r>
            <w:r w:rsidRPr="009842E1">
              <w:rPr>
                <w:rFonts w:ascii="Times New Roman" w:hAnsi="Times New Roman" w:cs="Times New Roman"/>
                <w:iCs/>
              </w:rPr>
              <w:t>Байкова, Т. А.</w:t>
            </w:r>
            <w:r w:rsidRPr="009842E1">
              <w:rPr>
                <w:rFonts w:ascii="Times New Roman" w:hAnsi="Times New Roman" w:cs="Times New Roman"/>
              </w:rPr>
              <w:t xml:space="preserve"> Словарь ударений. Как правильно произносить слова? 1–4 классы / Т. А. Байкова. – М. : АСТ-Пресс, 2011.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2. </w:t>
            </w:r>
            <w:r w:rsidRPr="009842E1">
              <w:rPr>
                <w:rFonts w:ascii="Times New Roman" w:hAnsi="Times New Roman" w:cs="Times New Roman"/>
                <w:iCs/>
              </w:rPr>
              <w:t>Канакина, В. П.</w:t>
            </w:r>
            <w:r w:rsidRPr="009842E1">
              <w:rPr>
                <w:rFonts w:ascii="Times New Roman" w:hAnsi="Times New Roman" w:cs="Times New Roman"/>
              </w:rPr>
              <w:t xml:space="preserve"> Работа с трудными словами. 1–4 класс / В. П. Канакина. – М. : Просвещение, 2012.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3. </w:t>
            </w:r>
            <w:r w:rsidRPr="009842E1">
              <w:rPr>
                <w:rFonts w:ascii="Times New Roman" w:hAnsi="Times New Roman" w:cs="Times New Roman"/>
                <w:iCs/>
              </w:rPr>
              <w:t>Канакина, В. П.</w:t>
            </w:r>
            <w:r w:rsidRPr="009842E1">
              <w:rPr>
                <w:rFonts w:ascii="Times New Roman" w:hAnsi="Times New Roman" w:cs="Times New Roman"/>
              </w:rPr>
              <w:t xml:space="preserve"> Русский язык : 1–4 классы : сборник диктантов и самостоятельных работ : пособие для учителей общеобразоват. учреждений / В. П. Канакина, Г. С. Щеголева. – М. : Просвещение, 2013.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4. </w:t>
            </w:r>
            <w:r w:rsidRPr="009842E1">
              <w:rPr>
                <w:rFonts w:ascii="Times New Roman" w:hAnsi="Times New Roman" w:cs="Times New Roman"/>
                <w:iCs/>
              </w:rPr>
              <w:t>Канакина, В. П.</w:t>
            </w:r>
            <w:r w:rsidRPr="009842E1">
              <w:rPr>
                <w:rFonts w:ascii="Times New Roman" w:hAnsi="Times New Roman" w:cs="Times New Roman"/>
              </w:rPr>
              <w:t xml:space="preserve"> Русский язык. Методическое пособие с поурочными разработками. 4 класс : пособие для учителей общеобразоват. организаций / В. П. Канакина. – М. : Просвещение, 2013.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5. </w:t>
            </w:r>
            <w:r w:rsidRPr="009842E1">
              <w:rPr>
                <w:rFonts w:ascii="Times New Roman" w:hAnsi="Times New Roman" w:cs="Times New Roman"/>
                <w:iCs/>
              </w:rPr>
              <w:t>Канакина, В. П.</w:t>
            </w:r>
            <w:r w:rsidRPr="009842E1">
              <w:rPr>
                <w:rFonts w:ascii="Times New Roman" w:hAnsi="Times New Roman" w:cs="Times New Roman"/>
              </w:rPr>
              <w:t xml:space="preserve"> Русский язык. 4 класс : рабочие программы : пособие для учителей общеобразоват. учреждений / В. П. Канакина, В. Г. Горецкий, М. В. Бойкина, М. Н. Дементьева, Н. А. Стефаненко. – М. : Просвещение, 2012.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6. </w:t>
            </w:r>
            <w:r w:rsidRPr="009842E1">
              <w:rPr>
                <w:rFonts w:ascii="Times New Roman" w:hAnsi="Times New Roman" w:cs="Times New Roman"/>
                <w:iCs/>
              </w:rPr>
              <w:t>Канакина, В. П.</w:t>
            </w:r>
            <w:r w:rsidRPr="009842E1">
              <w:rPr>
                <w:rFonts w:ascii="Times New Roman" w:hAnsi="Times New Roman" w:cs="Times New Roman"/>
              </w:rPr>
              <w:t xml:space="preserve"> Русский язык : раздаточный материал / В. П. Канакина. – М. : Просвещение, 2007.  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7. </w:t>
            </w:r>
            <w:r w:rsidRPr="009842E1">
              <w:rPr>
                <w:rFonts w:ascii="Times New Roman" w:hAnsi="Times New Roman" w:cs="Times New Roman"/>
                <w:iCs/>
              </w:rPr>
              <w:t>Ожегов, С. И.</w:t>
            </w:r>
            <w:r w:rsidRPr="009842E1">
              <w:rPr>
                <w:rFonts w:ascii="Times New Roman" w:hAnsi="Times New Roman" w:cs="Times New Roman"/>
              </w:rPr>
              <w:t xml:space="preserve"> Толковый словарь русского языка / C. И. Ожегов,  Н. Ю. Шведова. – М. : ИТИ Технологии, 2008.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8. </w:t>
            </w:r>
            <w:r w:rsidRPr="009842E1">
              <w:rPr>
                <w:rFonts w:ascii="Times New Roman" w:hAnsi="Times New Roman" w:cs="Times New Roman"/>
                <w:iCs/>
              </w:rPr>
              <w:t>Руднева, А. В.</w:t>
            </w:r>
            <w:r w:rsidRPr="009842E1">
              <w:rPr>
                <w:rFonts w:ascii="Times New Roman" w:hAnsi="Times New Roman" w:cs="Times New Roman"/>
              </w:rPr>
              <w:t xml:space="preserve"> Словарь-справочник школьника : 1–4 классы : русский язык / А. В. Руднева. – М. : Эксмо, 2010.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9. </w:t>
            </w:r>
            <w:r w:rsidRPr="009842E1">
              <w:rPr>
                <w:rFonts w:ascii="Times New Roman" w:hAnsi="Times New Roman" w:cs="Times New Roman"/>
                <w:iCs/>
              </w:rPr>
              <w:t>Шанский, Н. М.</w:t>
            </w:r>
            <w:r w:rsidRPr="009842E1">
              <w:rPr>
                <w:rFonts w:ascii="Times New Roman" w:hAnsi="Times New Roman" w:cs="Times New Roman"/>
              </w:rPr>
              <w:t xml:space="preserve"> Школьный этимологический словарь русского языка. Происхождение слов / Н. М. Шанский, Т. А. Боброва. – М. : Дрофа, 2004.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2E1">
              <w:rPr>
                <w:rFonts w:ascii="Times New Roman" w:hAnsi="Times New Roman" w:cs="Times New Roman"/>
                <w:b/>
                <w:bCs/>
              </w:rPr>
              <w:t>2. Интернет-ресурсы.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1. Единая коллекция цифровых образовательных ресурсов. – Режим доступа : http://school-collection.edu.ru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2. КМ-школа – образовательная среда для комплексной информатизации школы. – Режим доступа : http://www.km-school.ru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3. Презентация уроков «Начальная школа». – Режим доступа : http://nachalka/info/about/193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4. Я иду на урок начальной школы (материалы к уроку). – Режим доступа : http://nsc.1septem-ber. ru/urok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5. Презентации уроков «Начальная школа». – Режим доступа : http://nachalka.info/about/193 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6. Начальная школа – детям, родителям, учителям. – Режим доступа : http:www.Nachalka.com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7. Детские презентации : коллекция. – Режим доступа : http://www.viku.rdf.ru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8. Архив учебных программ и презентаций. – Режим доступа : http://www.rusedu.ru 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9. Международная ассоциация «Развивающее обучение». – Режим доступа : http://www.maro. newmail.ru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10. Этимологический словарь Фасмера. – Режим доступа : http://vasmer.narod.ru/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11. ГРАМОТА.РУ – справочно-информационный интернет-портал «Русский язык». – Режим доступа : http://www.gramota.ru/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lastRenderedPageBreak/>
              <w:t>12. Таблицы по русскому языку в электронном виде. – Режим доступа : http://www.it-n.ru/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13. Русская грамматика. – Режим доступа : http://rusgram.narod.ru/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14. Русская фонетика. – Режим доступа : http://fonetica.philol.msu.ru/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15. Пособие по орфографии русского языка. – Режим доступа : http://yamal.org/ook/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2E1">
              <w:rPr>
                <w:rFonts w:ascii="Times New Roman" w:hAnsi="Times New Roman" w:cs="Times New Roman"/>
                <w:b/>
                <w:bCs/>
              </w:rPr>
              <w:t>3. Наглядные пособия. Таблицы.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1. Фонетика и орфоэпия. Гласные звуки и буквы. Буквы </w:t>
            </w:r>
            <w:r w:rsidRPr="009842E1">
              <w:rPr>
                <w:rFonts w:ascii="Times New Roman" w:hAnsi="Times New Roman" w:cs="Times New Roman"/>
                <w:b/>
                <w:bCs/>
              </w:rPr>
              <w:t>е, ё, ю, я</w:t>
            </w:r>
            <w:r w:rsidRPr="009842E1">
              <w:rPr>
                <w:rFonts w:ascii="Times New Roman" w:hAnsi="Times New Roman" w:cs="Times New Roman"/>
              </w:rPr>
              <w:t>. Согласные звуки и буквы. Твердые и мягкие согласные звуки. Обозначение мягкости и твердости согласных звуков. Шипящие согласные звуки.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2. Состав слова (морфемика). Значимые части слова. Словообразование. Порядок разбора слова по составу.</w:t>
            </w:r>
          </w:p>
          <w:p w:rsidR="00E655F2" w:rsidRPr="009842E1" w:rsidRDefault="00E655F2" w:rsidP="009842E1">
            <w:pPr>
              <w:keepLines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3. Самостоятельные части речи (морфология). Имя существительное. Имя прилагательное. Имя числительное. Глагол. Местоимение. Наречие.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4. Синтаксис. Текст. Предложение. Словосочетание. Порядок разбора предложения.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5. Орфография и пунктуация. Проверяемые орфограммы в корне слова. Правописание приставок и суффиксов. Непроверяемые орфограммы в слове. Знаки препинания.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6. Развитие речи. Серия репродукций.</w:t>
            </w:r>
          </w:p>
          <w:p w:rsidR="005C68B6" w:rsidRPr="009842E1" w:rsidRDefault="005C68B6" w:rsidP="009842E1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2E1">
              <w:rPr>
                <w:rFonts w:ascii="Times New Roman" w:hAnsi="Times New Roman" w:cs="Times New Roman"/>
                <w:b/>
                <w:bCs/>
              </w:rPr>
              <w:t>4. Информационно-коммуникативные средства.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1. Начальная школа. Наука без скуки. Математика. Русский язык. Чтение / авт.-сост. И. В. Блинова [и др.]. – Волгоград : Учитель, 2010. – 1 электрон. опт. диск (CD-ROM).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2. Справочник  учителя  начальных  классов  /  сост. Е. М. Елизарова  [и др.]. – Волгоград : Учитель, 2012. – 1 электрон. опт. диск (CD-ROM).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 xml:space="preserve">3. Диск с электронными плакатами, презентациями (электронный учебник) по русскому языку (1–4 классы). – Челябинск : Учтех-Профи, 2012. 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2E1">
              <w:rPr>
                <w:rFonts w:ascii="Times New Roman" w:hAnsi="Times New Roman" w:cs="Times New Roman"/>
                <w:b/>
                <w:bCs/>
              </w:rPr>
              <w:t>5. Технические средства обучения.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1. DVD-плеер (видеомагнитофон).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2. Телевизор.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3. Персональный компьютер (ноутбук).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4. Классная доска с набором приспособлений для крепления таблиц, постеров, картинок.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5. Аудиоцентр (магнитофон).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6. Мультимедийный проектор.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7. Экспозиционный экран.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8. Сканер.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9. Принтер лазерный (или струйный цветной).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10. Фотокамера цифровая (по возможности).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2E1">
              <w:rPr>
                <w:rFonts w:ascii="Times New Roman" w:hAnsi="Times New Roman" w:cs="Times New Roman"/>
                <w:b/>
                <w:bCs/>
              </w:rPr>
              <w:t>6. Учебно-практическое оборудование.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1. Аудиторная доска с магнитной поверхностью и набором приспособлений для крепления таблиц, схем.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2. Штатив для таблиц.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3. Ящики для хранения таблиц.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4. Укладка для аудиовизуальных средств (слайдов, таблиц и др.).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5. Ученические одно- и двухместные столы с комплектом стульев.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42E1">
              <w:rPr>
                <w:rFonts w:ascii="Times New Roman" w:hAnsi="Times New Roman" w:cs="Times New Roman"/>
              </w:rPr>
              <w:t>6. Стол учительский с тумбой.</w:t>
            </w:r>
          </w:p>
          <w:p w:rsidR="00E655F2" w:rsidRPr="009842E1" w:rsidRDefault="00E655F2" w:rsidP="009842E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</w:pPr>
          </w:p>
        </w:tc>
      </w:tr>
    </w:tbl>
    <w:p w:rsidR="00277CB9" w:rsidRPr="009842E1" w:rsidRDefault="00277CB9" w:rsidP="009842E1">
      <w:pPr>
        <w:jc w:val="center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lastRenderedPageBreak/>
        <w:t>.</w:t>
      </w:r>
      <w:r w:rsidRPr="009842E1"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277CB9" w:rsidRPr="009842E1" w:rsidRDefault="00277CB9" w:rsidP="00277CB9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9842E1">
        <w:rPr>
          <w:rFonts w:ascii="Times New Roman" w:hAnsi="Times New Roman" w:cs="Times New Roman"/>
          <w:bCs/>
        </w:rPr>
        <w:t>Виды речевой деятельности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Слушание.</w:t>
      </w:r>
      <w:r w:rsidRPr="009842E1">
        <w:rPr>
          <w:rFonts w:ascii="Times New Roman" w:hAnsi="Times New Roman" w:cs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Говорение.</w:t>
      </w:r>
      <w:r w:rsidRPr="009842E1">
        <w:rPr>
          <w:rFonts w:ascii="Times New Roman" w:hAnsi="Times New Roman" w:cs="Times New Roman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Чтение.</w:t>
      </w:r>
      <w:r w:rsidRPr="009842E1">
        <w:rPr>
          <w:rFonts w:ascii="Times New Roman" w:hAnsi="Times New Roman" w:cs="Times New Roman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842E1">
        <w:rPr>
          <w:rFonts w:ascii="Times New Roman" w:hAnsi="Times New Roman" w:cs="Times New Roman"/>
          <w:i/>
          <w:iCs/>
        </w:rPr>
        <w:t>Анализ и оценка содержания, языковых особенностей и структуры текста</w:t>
      </w:r>
      <w:r w:rsidRPr="009842E1">
        <w:rPr>
          <w:rFonts w:ascii="Times New Roman" w:hAnsi="Times New Roman" w:cs="Times New Roman"/>
        </w:rPr>
        <w:t>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Письмо.</w:t>
      </w:r>
      <w:r w:rsidRPr="009842E1">
        <w:rPr>
          <w:rFonts w:ascii="Times New Roman" w:hAnsi="Times New Roman" w:cs="Times New Roman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277CB9" w:rsidRPr="009842E1" w:rsidRDefault="00277CB9" w:rsidP="00277CB9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9842E1">
        <w:rPr>
          <w:rFonts w:ascii="Times New Roman" w:hAnsi="Times New Roman" w:cs="Times New Roman"/>
          <w:bCs/>
        </w:rPr>
        <w:t>Систематический курс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</w:rPr>
        <w:t>Фонетика и орфоэпия.</w:t>
      </w:r>
      <w:r w:rsidRPr="009842E1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842E1">
        <w:rPr>
          <w:rFonts w:ascii="Times New Roman" w:hAnsi="Times New Roman" w:cs="Times New Roman"/>
          <w:i/>
          <w:iCs/>
        </w:rPr>
        <w:t>Фонетический анализ слова.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Графика.</w:t>
      </w:r>
      <w:r w:rsidRPr="009842E1">
        <w:rPr>
          <w:rFonts w:ascii="Times New Roman" w:hAnsi="Times New Roman" w:cs="Times New Roman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9842E1">
        <w:rPr>
          <w:rFonts w:ascii="Times New Roman" w:hAnsi="Times New Roman" w:cs="Times New Roman"/>
          <w:bCs/>
        </w:rPr>
        <w:t xml:space="preserve">ь </w:t>
      </w:r>
      <w:r w:rsidRPr="009842E1">
        <w:rPr>
          <w:rFonts w:ascii="Times New Roman" w:hAnsi="Times New Roman" w:cs="Times New Roman"/>
        </w:rPr>
        <w:t xml:space="preserve">и </w:t>
      </w:r>
      <w:r w:rsidRPr="009842E1">
        <w:rPr>
          <w:rFonts w:ascii="Times New Roman" w:hAnsi="Times New Roman" w:cs="Times New Roman"/>
          <w:bCs/>
        </w:rPr>
        <w:t>ъ</w:t>
      </w:r>
      <w:r w:rsidRPr="009842E1">
        <w:rPr>
          <w:rFonts w:ascii="Times New Roman" w:hAnsi="Times New Roman" w:cs="Times New Roman"/>
        </w:rPr>
        <w:t>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Установление соотношения звукового и буквенного состава слов типа </w:t>
      </w:r>
      <w:r w:rsidRPr="009842E1">
        <w:rPr>
          <w:rFonts w:ascii="Times New Roman" w:hAnsi="Times New Roman" w:cs="Times New Roman"/>
          <w:i/>
          <w:iCs/>
        </w:rPr>
        <w:t>стол, конь</w:t>
      </w:r>
      <w:r w:rsidRPr="009842E1">
        <w:rPr>
          <w:rFonts w:ascii="Times New Roman" w:hAnsi="Times New Roman" w:cs="Times New Roman"/>
        </w:rPr>
        <w:t xml:space="preserve">; в словах с йотированными гласными </w:t>
      </w:r>
      <w:r w:rsidRPr="009842E1">
        <w:rPr>
          <w:rFonts w:ascii="Times New Roman" w:hAnsi="Times New Roman" w:cs="Times New Roman"/>
          <w:bCs/>
        </w:rPr>
        <w:t>е, ё, ю, я</w:t>
      </w:r>
      <w:r w:rsidRPr="009842E1">
        <w:rPr>
          <w:rFonts w:ascii="Times New Roman" w:hAnsi="Times New Roman" w:cs="Times New Roman"/>
        </w:rPr>
        <w:t>; в словах с непроизносимыми согласными.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</w:rPr>
        <w:t>Лексика</w:t>
      </w:r>
      <w:r w:rsidRPr="009842E1">
        <w:rPr>
          <w:rFonts w:ascii="Times New Roman" w:hAnsi="Times New Roman" w:cs="Times New Roman"/>
          <w:bCs/>
          <w:vertAlign w:val="superscript"/>
        </w:rPr>
        <w:t>5</w:t>
      </w:r>
      <w:r w:rsidRPr="009842E1">
        <w:rPr>
          <w:rFonts w:ascii="Times New Roman" w:hAnsi="Times New Roman" w:cs="Times New Roman"/>
          <w:bCs/>
        </w:rPr>
        <w:t>.</w:t>
      </w:r>
      <w:r w:rsidRPr="009842E1">
        <w:rPr>
          <w:rFonts w:ascii="Times New Roman" w:hAnsi="Times New Roman" w:cs="Times New Roman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842E1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</w:rPr>
        <w:t xml:space="preserve">Состав  слова  (морфемика). </w:t>
      </w:r>
      <w:r w:rsidRPr="009842E1">
        <w:rPr>
          <w:rFonts w:ascii="Times New Roman" w:hAnsi="Times New Roman" w:cs="Times New Roman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</w:t>
      </w:r>
      <w:r w:rsidRPr="009842E1">
        <w:rPr>
          <w:rFonts w:ascii="Times New Roman" w:hAnsi="Times New Roman" w:cs="Times New Roman"/>
        </w:rPr>
        <w:lastRenderedPageBreak/>
        <w:t xml:space="preserve">однозначно выделяемыми морфемами окончания, корня, приставки, суффикса </w:t>
      </w:r>
      <w:r w:rsidRPr="009842E1">
        <w:rPr>
          <w:rFonts w:ascii="Times New Roman" w:hAnsi="Times New Roman" w:cs="Times New Roman"/>
          <w:i/>
          <w:iCs/>
        </w:rPr>
        <w:t>(постфикса-ся)</w:t>
      </w:r>
      <w:r w:rsidRPr="009842E1"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 w:rsidRPr="009842E1">
        <w:rPr>
          <w:rFonts w:ascii="Times New Roman" w:hAnsi="Times New Roman" w:cs="Times New Roman"/>
          <w:i/>
          <w:iCs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Морфология.</w:t>
      </w:r>
      <w:r w:rsidRPr="009842E1">
        <w:rPr>
          <w:rFonts w:ascii="Times New Roman" w:hAnsi="Times New Roman" w:cs="Times New Roman"/>
        </w:rPr>
        <w:t xml:space="preserve"> Части речи; </w:t>
      </w:r>
      <w:r w:rsidRPr="009842E1">
        <w:rPr>
          <w:rFonts w:ascii="Times New Roman" w:hAnsi="Times New Roman" w:cs="Times New Roman"/>
          <w:i/>
          <w:iCs/>
        </w:rPr>
        <w:t>деление частей речи на самостоятельные и служебные</w:t>
      </w:r>
      <w:r w:rsidRPr="009842E1">
        <w:rPr>
          <w:rFonts w:ascii="Times New Roman" w:hAnsi="Times New Roman" w:cs="Times New Roman"/>
        </w:rPr>
        <w:t>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Имя существительное.</w:t>
      </w:r>
      <w:r w:rsidRPr="009842E1">
        <w:rPr>
          <w:rFonts w:ascii="Times New Roman" w:hAnsi="Times New Roman" w:cs="Times New Roman"/>
        </w:rPr>
        <w:t xml:space="preserve"> Значение и употребление в речи. Различение имён существительных </w:t>
      </w:r>
      <w:r w:rsidRPr="009842E1">
        <w:rPr>
          <w:rFonts w:ascii="Times New Roman" w:hAnsi="Times New Roman" w:cs="Times New Roman"/>
          <w:i/>
          <w:iCs/>
        </w:rPr>
        <w:t>одушевлённых и неодушевлённых</w:t>
      </w:r>
      <w:r w:rsidRPr="009842E1">
        <w:rPr>
          <w:rFonts w:ascii="Times New Roman" w:hAnsi="Times New Roman" w:cs="Times New Roman"/>
        </w:rPr>
        <w:t xml:space="preserve"> по вопросам кто? и что? </w:t>
      </w:r>
      <w:r w:rsidRPr="009842E1">
        <w:rPr>
          <w:rFonts w:ascii="Times New Roman" w:hAnsi="Times New Roman" w:cs="Times New Roman"/>
          <w:i/>
          <w:iCs/>
        </w:rPr>
        <w:t xml:space="preserve">Выделение имён существительных собственных и нарицательных.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9842E1">
        <w:rPr>
          <w:rFonts w:ascii="Times New Roman" w:hAnsi="Times New Roman" w:cs="Times New Roman"/>
          <w:i/>
          <w:iCs/>
        </w:rPr>
        <w:t>Начальная форма имени существительного.</w:t>
      </w:r>
      <w:r w:rsidRPr="009842E1">
        <w:rPr>
          <w:rFonts w:ascii="Times New Roman" w:hAnsi="Times New Roman" w:cs="Times New Roman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9842E1"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 w:rsidRPr="009842E1">
        <w:rPr>
          <w:rFonts w:ascii="Times New Roman" w:hAnsi="Times New Roman" w:cs="Times New Roman"/>
        </w:rPr>
        <w:t xml:space="preserve">Определение принадлежности имён существительных к 1, 2, 3-му склонению. </w:t>
      </w:r>
      <w:r w:rsidRPr="009842E1">
        <w:rPr>
          <w:rFonts w:ascii="Times New Roman" w:hAnsi="Times New Roman" w:cs="Times New Roman"/>
          <w:i/>
          <w:iCs/>
        </w:rPr>
        <w:t>Словообразование имён существительных. Морфологический разбор имён существительных.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Имя прилагательное.</w:t>
      </w:r>
      <w:r w:rsidRPr="009842E1">
        <w:rPr>
          <w:rFonts w:ascii="Times New Roman" w:hAnsi="Times New Roman" w:cs="Times New Roman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9842E1">
        <w:rPr>
          <w:rFonts w:ascii="Times New Roman" w:hAnsi="Times New Roman" w:cs="Times New Roman"/>
          <w:bCs/>
        </w:rPr>
        <w:t>-ий, -ья, -ов, -ин</w:t>
      </w:r>
      <w:r w:rsidRPr="009842E1"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 w:rsidRPr="009842E1">
        <w:rPr>
          <w:rFonts w:ascii="Times New Roman" w:hAnsi="Times New Roman" w:cs="Times New Roman"/>
          <w:i/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Местоимение.</w:t>
      </w:r>
      <w:r w:rsidRPr="009842E1">
        <w:rPr>
          <w:rFonts w:ascii="Times New Roman" w:hAnsi="Times New Roman" w:cs="Times New Roman"/>
        </w:rPr>
        <w:t xml:space="preserve"> Общее представление о местоимении. </w:t>
      </w:r>
      <w:r w:rsidRPr="009842E1">
        <w:rPr>
          <w:rFonts w:ascii="Times New Roman" w:hAnsi="Times New Roman" w:cs="Times New Roman"/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Числительное.</w:t>
      </w:r>
      <w:r w:rsidRPr="009842E1">
        <w:rPr>
          <w:rFonts w:ascii="Times New Roman" w:hAnsi="Times New Roman" w:cs="Times New Roman"/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Глагол.</w:t>
      </w:r>
      <w:r w:rsidRPr="009842E1">
        <w:rPr>
          <w:rFonts w:ascii="Times New Roman" w:hAnsi="Times New Roman" w:cs="Times New Roman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9842E1">
        <w:rPr>
          <w:rFonts w:ascii="Times New Roman" w:hAnsi="Times New Roman" w:cs="Times New Roman"/>
          <w:i/>
          <w:iCs/>
        </w:rPr>
        <w:t>Возвратные глаголы. Словообразование глаголов от других частей речи. Морфологический разбор глаголов.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Наречие.</w:t>
      </w:r>
      <w:r w:rsidRPr="009842E1">
        <w:rPr>
          <w:rFonts w:ascii="Times New Roman" w:hAnsi="Times New Roman" w:cs="Times New Roman"/>
          <w:i/>
          <w:iCs/>
        </w:rPr>
        <w:t>Значение и употребление в речи.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  <w:i/>
          <w:iCs/>
        </w:rPr>
        <w:t>Предлог.</w:t>
      </w:r>
      <w:r w:rsidRPr="009842E1">
        <w:rPr>
          <w:rFonts w:ascii="Times New Roman" w:hAnsi="Times New Roman" w:cs="Times New Roman"/>
          <w:i/>
          <w:iCs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9842E1">
        <w:rPr>
          <w:rFonts w:ascii="Times New Roman" w:hAnsi="Times New Roman" w:cs="Times New Roman"/>
        </w:rPr>
        <w:t xml:space="preserve"> Отличие предлогов от приставок.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  <w:i/>
          <w:iCs/>
        </w:rPr>
        <w:t>Союз.</w:t>
      </w:r>
      <w:r w:rsidRPr="009842E1">
        <w:rPr>
          <w:rFonts w:ascii="Times New Roman" w:hAnsi="Times New Roman" w:cs="Times New Roman"/>
        </w:rPr>
        <w:t xml:space="preserve"> Союзы </w:t>
      </w:r>
      <w:r w:rsidRPr="009842E1">
        <w:rPr>
          <w:rFonts w:ascii="Times New Roman" w:hAnsi="Times New Roman" w:cs="Times New Roman"/>
          <w:bCs/>
        </w:rPr>
        <w:t>и, а, но</w:t>
      </w:r>
      <w:r w:rsidRPr="009842E1">
        <w:rPr>
          <w:rFonts w:ascii="Times New Roman" w:hAnsi="Times New Roman" w:cs="Times New Roman"/>
        </w:rPr>
        <w:t xml:space="preserve">, их роль в речи.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  <w:i/>
          <w:iCs/>
        </w:rPr>
        <w:t>Частица.</w:t>
      </w:r>
      <w:r w:rsidRPr="009842E1">
        <w:rPr>
          <w:rFonts w:ascii="Times New Roman" w:hAnsi="Times New Roman" w:cs="Times New Roman"/>
        </w:rPr>
        <w:t xml:space="preserve"> Частица </w:t>
      </w:r>
      <w:r w:rsidRPr="009842E1">
        <w:rPr>
          <w:rFonts w:ascii="Times New Roman" w:hAnsi="Times New Roman" w:cs="Times New Roman"/>
          <w:bCs/>
        </w:rPr>
        <w:t>не</w:t>
      </w:r>
      <w:r w:rsidRPr="009842E1">
        <w:rPr>
          <w:rFonts w:ascii="Times New Roman" w:hAnsi="Times New Roman" w:cs="Times New Roman"/>
        </w:rPr>
        <w:t>, её значение.</w:t>
      </w:r>
    </w:p>
    <w:p w:rsidR="00277CB9" w:rsidRPr="009842E1" w:rsidRDefault="00277CB9" w:rsidP="00277CB9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Синтаксис.</w:t>
      </w:r>
      <w:r w:rsidRPr="009842E1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различия). </w:t>
      </w:r>
      <w:r w:rsidRPr="009842E1">
        <w:rPr>
          <w:rFonts w:ascii="Times New Roman" w:hAnsi="Times New Roman" w:cs="Times New Roman"/>
          <w:i/>
          <w:iCs/>
        </w:rPr>
        <w:t>Определение в словосочетании главного и зависимого слов при помощи вопроса.</w:t>
      </w:r>
      <w:r w:rsidRPr="009842E1">
        <w:rPr>
          <w:rFonts w:ascii="Times New Roman" w:hAnsi="Times New Roman" w:cs="Times New Roman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Простое предложение.</w:t>
      </w:r>
      <w:r w:rsidRPr="009842E1">
        <w:rPr>
          <w:rFonts w:ascii="Times New Roman" w:hAnsi="Times New Roman" w:cs="Times New Roma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842E1">
        <w:rPr>
          <w:rFonts w:ascii="Times New Roman" w:hAnsi="Times New Roman" w:cs="Times New Roman"/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842E1">
        <w:rPr>
          <w:rFonts w:ascii="Times New Roman" w:hAnsi="Times New Roman" w:cs="Times New Roman"/>
          <w:bCs/>
        </w:rPr>
        <w:t>и, а, но</w:t>
      </w:r>
      <w:r w:rsidRPr="009842E1">
        <w:rPr>
          <w:rFonts w:ascii="Times New Roman" w:hAnsi="Times New Roman" w:cs="Times New Roman"/>
        </w:rPr>
        <w:t xml:space="preserve">. Использование интонации перечисления в предложениях с однородными членами.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i/>
          <w:iCs/>
        </w:rPr>
        <w:t>Нахождение в предложении обращения (в начале, в середине или в конце предложения).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  <w:bCs/>
          <w:i/>
          <w:iCs/>
        </w:rPr>
        <w:t>Сложное предложение</w:t>
      </w:r>
      <w:r w:rsidRPr="009842E1">
        <w:rPr>
          <w:rFonts w:ascii="Times New Roman" w:hAnsi="Times New Roman" w:cs="Times New Roman"/>
          <w:i/>
          <w:iCs/>
        </w:rPr>
        <w:t xml:space="preserve"> (общее представление). Различение простых и сложных предложений.</w:t>
      </w:r>
    </w:p>
    <w:p w:rsidR="00277CB9" w:rsidRPr="009842E1" w:rsidRDefault="00277CB9" w:rsidP="00277CB9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>Орфография и пунктуация.</w:t>
      </w:r>
      <w:r w:rsidRPr="009842E1">
        <w:rPr>
          <w:rFonts w:ascii="Times New Roman" w:hAnsi="Times New Roman" w:cs="Times New Roman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сочетания </w:t>
      </w:r>
      <w:r w:rsidRPr="009842E1">
        <w:rPr>
          <w:rFonts w:ascii="Times New Roman" w:hAnsi="Times New Roman" w:cs="Times New Roman"/>
          <w:bCs/>
        </w:rPr>
        <w:t>жи–ши, ча–ща, чу–щу</w:t>
      </w:r>
      <w:r w:rsidRPr="009842E1">
        <w:rPr>
          <w:rFonts w:ascii="Times New Roman" w:hAnsi="Times New Roman" w:cs="Times New Roman"/>
        </w:rPr>
        <w:t xml:space="preserve"> в положении под ударением;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lastRenderedPageBreak/>
        <w:t xml:space="preserve">•  сочетания </w:t>
      </w:r>
      <w:r w:rsidRPr="009842E1">
        <w:rPr>
          <w:rFonts w:ascii="Times New Roman" w:hAnsi="Times New Roman" w:cs="Times New Roman"/>
          <w:bCs/>
        </w:rPr>
        <w:t>чк–чн, чт, нч, щн</w:t>
      </w:r>
      <w:r w:rsidRPr="009842E1">
        <w:rPr>
          <w:rFonts w:ascii="Times New Roman" w:hAnsi="Times New Roman" w:cs="Times New Roman"/>
        </w:rPr>
        <w:t xml:space="preserve"> и др.;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перенос слов;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проверяемые безударные гласные в корне слова;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парные звонкие и глухие согласные в корне слова;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непроизносимые согласные;</w:t>
      </w:r>
    </w:p>
    <w:p w:rsidR="00277CB9" w:rsidRPr="009842E1" w:rsidRDefault="00277CB9" w:rsidP="00277CB9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разделительные </w:t>
      </w:r>
      <w:r w:rsidRPr="009842E1">
        <w:rPr>
          <w:rFonts w:ascii="Times New Roman" w:hAnsi="Times New Roman" w:cs="Times New Roman"/>
          <w:bCs/>
        </w:rPr>
        <w:t>ъ</w:t>
      </w:r>
      <w:r w:rsidRPr="009842E1">
        <w:rPr>
          <w:rFonts w:ascii="Times New Roman" w:hAnsi="Times New Roman" w:cs="Times New Roman"/>
        </w:rPr>
        <w:t xml:space="preserve"> и </w:t>
      </w:r>
      <w:r w:rsidRPr="009842E1">
        <w:rPr>
          <w:rFonts w:ascii="Times New Roman" w:hAnsi="Times New Roman" w:cs="Times New Roman"/>
          <w:bCs/>
        </w:rPr>
        <w:t>ь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мягкий знак после шипящих на конце имён существительных </w:t>
      </w:r>
      <w:r w:rsidRPr="009842E1">
        <w:rPr>
          <w:rFonts w:ascii="Times New Roman" w:hAnsi="Times New Roman" w:cs="Times New Roman"/>
          <w:i/>
          <w:iCs/>
        </w:rPr>
        <w:t>(речь, рожь, мышь)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</w:t>
      </w:r>
      <w:r w:rsidRPr="009842E1">
        <w:rPr>
          <w:rFonts w:ascii="Times New Roman" w:hAnsi="Times New Roman" w:cs="Times New Roman"/>
          <w:i/>
          <w:iCs/>
        </w:rPr>
        <w:t xml:space="preserve">соединительные </w:t>
      </w:r>
      <w:r w:rsidRPr="009842E1">
        <w:rPr>
          <w:rFonts w:ascii="Times New Roman" w:hAnsi="Times New Roman" w:cs="Times New Roman"/>
          <w:bCs/>
          <w:i/>
          <w:iCs/>
        </w:rPr>
        <w:t xml:space="preserve">о </w:t>
      </w:r>
      <w:r w:rsidRPr="009842E1">
        <w:rPr>
          <w:rFonts w:ascii="Times New Roman" w:hAnsi="Times New Roman" w:cs="Times New Roman"/>
          <w:i/>
          <w:iCs/>
        </w:rPr>
        <w:t xml:space="preserve">и </w:t>
      </w:r>
      <w:r w:rsidRPr="009842E1">
        <w:rPr>
          <w:rFonts w:ascii="Times New Roman" w:hAnsi="Times New Roman" w:cs="Times New Roman"/>
          <w:bCs/>
          <w:i/>
          <w:iCs/>
        </w:rPr>
        <w:t>е</w:t>
      </w:r>
      <w:r w:rsidRPr="009842E1">
        <w:rPr>
          <w:rFonts w:ascii="Times New Roman" w:hAnsi="Times New Roman" w:cs="Times New Roman"/>
          <w:i/>
          <w:iCs/>
        </w:rPr>
        <w:t xml:space="preserve"> в сложных словах (самолёт, вездеход)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</w:t>
      </w:r>
      <w:r w:rsidRPr="009842E1">
        <w:rPr>
          <w:rFonts w:ascii="Times New Roman" w:hAnsi="Times New Roman" w:cs="Times New Roman"/>
          <w:bCs/>
          <w:i/>
          <w:iCs/>
        </w:rPr>
        <w:t>е</w:t>
      </w:r>
      <w:r w:rsidRPr="009842E1">
        <w:rPr>
          <w:rFonts w:ascii="Times New Roman" w:hAnsi="Times New Roman" w:cs="Times New Roman"/>
          <w:i/>
          <w:iCs/>
        </w:rPr>
        <w:t xml:space="preserve"> и </w:t>
      </w:r>
      <w:r w:rsidRPr="009842E1">
        <w:rPr>
          <w:rFonts w:ascii="Times New Roman" w:hAnsi="Times New Roman" w:cs="Times New Roman"/>
          <w:bCs/>
          <w:i/>
          <w:iCs/>
        </w:rPr>
        <w:t>и</w:t>
      </w:r>
      <w:r w:rsidRPr="009842E1">
        <w:rPr>
          <w:rFonts w:ascii="Times New Roman" w:hAnsi="Times New Roman" w:cs="Times New Roman"/>
          <w:i/>
          <w:iCs/>
        </w:rPr>
        <w:t xml:space="preserve"> в суффиксах имен существительных (ключик – ключика, замочек – замочка)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безударные падежные окончания имён существительных (кроме существительных на </w:t>
      </w:r>
      <w:r w:rsidRPr="009842E1">
        <w:rPr>
          <w:rFonts w:ascii="Times New Roman" w:hAnsi="Times New Roman" w:cs="Times New Roman"/>
          <w:bCs/>
        </w:rPr>
        <w:t>-мя, -ий, -ье, -ия, -ов, -ин</w:t>
      </w:r>
      <w:r w:rsidRPr="009842E1">
        <w:rPr>
          <w:rFonts w:ascii="Times New Roman" w:hAnsi="Times New Roman" w:cs="Times New Roman"/>
        </w:rPr>
        <w:t>);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безударные падежные окончания имён прилагательных;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раздельное написание частицы </w:t>
      </w:r>
      <w:r w:rsidRPr="009842E1">
        <w:rPr>
          <w:rFonts w:ascii="Times New Roman" w:hAnsi="Times New Roman" w:cs="Times New Roman"/>
          <w:bCs/>
        </w:rPr>
        <w:t>не</w:t>
      </w:r>
      <w:r w:rsidRPr="009842E1">
        <w:rPr>
          <w:rFonts w:ascii="Times New Roman" w:hAnsi="Times New Roman" w:cs="Times New Roman"/>
        </w:rPr>
        <w:t xml:space="preserve"> с глаголами;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 w:rsidRPr="009842E1">
        <w:rPr>
          <w:rFonts w:ascii="Times New Roman" w:hAnsi="Times New Roman" w:cs="Times New Roman"/>
          <w:i/>
          <w:iCs/>
        </w:rPr>
        <w:t>(читаешь, учишь)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мягкий знак в глаголах в сочетании </w:t>
      </w:r>
      <w:r w:rsidRPr="009842E1">
        <w:rPr>
          <w:rFonts w:ascii="Times New Roman" w:hAnsi="Times New Roman" w:cs="Times New Roman"/>
          <w:bCs/>
        </w:rPr>
        <w:t>-ться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</w:t>
      </w:r>
      <w:r w:rsidRPr="009842E1">
        <w:rPr>
          <w:rFonts w:ascii="Times New Roman" w:hAnsi="Times New Roman" w:cs="Times New Roman"/>
          <w:i/>
          <w:iCs/>
        </w:rPr>
        <w:t>безударные личные окончания глаголов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восклицательные знаки;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•  знаки препинания (запятая) в предложениях с однородными членами;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•  </w:t>
      </w:r>
      <w:r w:rsidRPr="009842E1">
        <w:rPr>
          <w:rFonts w:ascii="Times New Roman" w:hAnsi="Times New Roman" w:cs="Times New Roman"/>
          <w:i/>
          <w:iCs/>
        </w:rPr>
        <w:t>запятая при обращении в предложениях</w:t>
      </w:r>
      <w:r w:rsidRPr="009842E1">
        <w:rPr>
          <w:rFonts w:ascii="Times New Roman" w:hAnsi="Times New Roman" w:cs="Times New Roman"/>
        </w:rPr>
        <w:t>;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</w:rPr>
        <w:t xml:space="preserve">•  </w:t>
      </w:r>
      <w:r w:rsidRPr="009842E1">
        <w:rPr>
          <w:rFonts w:ascii="Times New Roman" w:hAnsi="Times New Roman" w:cs="Times New Roman"/>
          <w:i/>
          <w:iCs/>
        </w:rPr>
        <w:t>запятая между частями в сложном предложении.</w:t>
      </w:r>
    </w:p>
    <w:p w:rsidR="00277CB9" w:rsidRPr="009842E1" w:rsidRDefault="00277CB9" w:rsidP="00277CB9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  <w:bCs/>
        </w:rPr>
        <w:t xml:space="preserve">Развитие речи. </w:t>
      </w:r>
      <w:r w:rsidRPr="009842E1">
        <w:rPr>
          <w:rFonts w:ascii="Times New Roman" w:hAnsi="Times New Roman" w:cs="Times New Roman"/>
        </w:rPr>
        <w:t>Осознание ситуации общения: с какой целью, с кем и где происходит общение?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77CB9" w:rsidRPr="009842E1" w:rsidRDefault="00277CB9" w:rsidP="00277CB9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Последовательность предложений в тексте.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Последовательность частей текста (абзацев).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42E1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9842E1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 xml:space="preserve">Типы текстов: описание, повествование, рассуждение, их особенности. 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Знакомство с жанрами письма и поздравления.</w:t>
      </w:r>
    </w:p>
    <w:p w:rsidR="00277CB9" w:rsidRPr="009842E1" w:rsidRDefault="00277CB9" w:rsidP="00277CB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5C68B6" w:rsidRPr="00773DB1" w:rsidRDefault="00277CB9" w:rsidP="00773D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9842E1">
        <w:rPr>
          <w:rFonts w:ascii="Times New Roman" w:hAnsi="Times New Roman" w:cs="Times New Roman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="00773DB1">
        <w:rPr>
          <w:rFonts w:ascii="Times New Roman" w:hAnsi="Times New Roman" w:cs="Times New Roman"/>
        </w:rPr>
        <w:t>.</w:t>
      </w:r>
    </w:p>
    <w:sectPr w:rsidR="005C68B6" w:rsidRPr="00773DB1" w:rsidSect="009842E1">
      <w:pgSz w:w="11906" w:h="16838"/>
      <w:pgMar w:top="1134" w:right="850" w:bottom="1134" w:left="1135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C93"/>
    <w:multiLevelType w:val="hybridMultilevel"/>
    <w:tmpl w:val="F92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2D7"/>
    <w:multiLevelType w:val="hybridMultilevel"/>
    <w:tmpl w:val="261C88DE"/>
    <w:lvl w:ilvl="0" w:tplc="82F216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compat/>
  <w:rsids>
    <w:rsidRoot w:val="00C34053"/>
    <w:rsid w:val="001C214F"/>
    <w:rsid w:val="00277CB9"/>
    <w:rsid w:val="002D517B"/>
    <w:rsid w:val="00397148"/>
    <w:rsid w:val="003B6653"/>
    <w:rsid w:val="00400B8A"/>
    <w:rsid w:val="004B21B1"/>
    <w:rsid w:val="005212FC"/>
    <w:rsid w:val="005252CF"/>
    <w:rsid w:val="005C62DA"/>
    <w:rsid w:val="005C68B6"/>
    <w:rsid w:val="00704C38"/>
    <w:rsid w:val="00773DB1"/>
    <w:rsid w:val="007A09B9"/>
    <w:rsid w:val="00813FB4"/>
    <w:rsid w:val="0095472A"/>
    <w:rsid w:val="009842E1"/>
    <w:rsid w:val="009D1B3D"/>
    <w:rsid w:val="00B44F41"/>
    <w:rsid w:val="00C34053"/>
    <w:rsid w:val="00CE0FC7"/>
    <w:rsid w:val="00CE31E7"/>
    <w:rsid w:val="00D0758A"/>
    <w:rsid w:val="00E655F2"/>
    <w:rsid w:val="00F5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053"/>
    <w:pPr>
      <w:ind w:left="720"/>
      <w:contextualSpacing/>
    </w:pPr>
  </w:style>
  <w:style w:type="paragraph" w:customStyle="1" w:styleId="ParagraphStyle">
    <w:name w:val="Paragraph Style"/>
    <w:rsid w:val="00D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E0FC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E0FC7"/>
    <w:rPr>
      <w:color w:val="000000"/>
      <w:sz w:val="20"/>
      <w:szCs w:val="20"/>
    </w:rPr>
  </w:style>
  <w:style w:type="character" w:customStyle="1" w:styleId="Heading">
    <w:name w:val="Heading"/>
    <w:uiPriority w:val="99"/>
    <w:rsid w:val="00CE0FC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E0FC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E0FC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E0FC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E0FC7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053"/>
    <w:pPr>
      <w:ind w:left="720"/>
      <w:contextualSpacing/>
    </w:pPr>
  </w:style>
  <w:style w:type="paragraph" w:customStyle="1" w:styleId="ParagraphStyle">
    <w:name w:val="Paragraph Style"/>
    <w:rsid w:val="00D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E0FC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E0FC7"/>
    <w:rPr>
      <w:color w:val="000000"/>
      <w:sz w:val="20"/>
      <w:szCs w:val="20"/>
    </w:rPr>
  </w:style>
  <w:style w:type="character" w:customStyle="1" w:styleId="Heading">
    <w:name w:val="Heading"/>
    <w:uiPriority w:val="99"/>
    <w:rsid w:val="00CE0FC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E0FC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E0FC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E0FC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E0FC7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92F0-8898-408B-A79B-55D3ED93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8056</Words>
  <Characters>45921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2014-09-16T15:20:00Z</cp:lastPrinted>
  <dcterms:created xsi:type="dcterms:W3CDTF">2014-09-04T14:24:00Z</dcterms:created>
  <dcterms:modified xsi:type="dcterms:W3CDTF">2014-09-16T15:29:00Z</dcterms:modified>
</cp:coreProperties>
</file>