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FC" w:rsidRPr="00A503FC" w:rsidRDefault="00A503FC" w:rsidP="00A503FC">
      <w:pPr>
        <w:shd w:val="clear" w:color="auto" w:fill="FFFFFF"/>
        <w:spacing w:after="100" w:line="240" w:lineRule="auto"/>
        <w:outlineLvl w:val="3"/>
        <w:rPr>
          <w:rFonts w:ascii="Georgia" w:eastAsia="Times New Roman" w:hAnsi="Georgia" w:cs="Arial"/>
          <w:b/>
          <w:bCs/>
          <w:color w:val="46090B"/>
          <w:sz w:val="43"/>
          <w:szCs w:val="43"/>
          <w:lang w:eastAsia="ru-RU"/>
        </w:rPr>
      </w:pPr>
      <w:r w:rsidRPr="00A503FC">
        <w:rPr>
          <w:rFonts w:ascii="Georgia" w:eastAsia="Times New Roman" w:hAnsi="Georgia" w:cs="Arial"/>
          <w:b/>
          <w:bCs/>
          <w:color w:val="46090B"/>
          <w:sz w:val="43"/>
          <w:szCs w:val="43"/>
          <w:lang w:eastAsia="ru-RU"/>
        </w:rPr>
        <w:t xml:space="preserve">Как написать сочинение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1"/>
      </w:tblGrid>
      <w:tr w:rsidR="00A503FC" w:rsidRPr="00A503FC" w:rsidTr="00A503FC">
        <w:trPr>
          <w:tblCellSpacing w:w="0" w:type="dxa"/>
        </w:trPr>
        <w:tc>
          <w:tcPr>
            <w:tcW w:w="0" w:type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503FC" w:rsidRPr="00A503FC" w:rsidRDefault="00A503FC" w:rsidP="00A503FC">
            <w:pPr>
              <w:shd w:val="clear" w:color="auto" w:fill="F7F7F7"/>
              <w:spacing w:before="240" w:after="240" w:line="374" w:lineRule="atLeast"/>
              <w:jc w:val="center"/>
              <w:rPr>
                <w:rFonts w:ascii="Lucida Sans Unicode" w:eastAsia="Times New Roman" w:hAnsi="Lucida Sans Unicode" w:cs="Lucida Sans Unicode"/>
                <w:color w:val="333333"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7"/>
                <w:lang w:eastAsia="ru-RU"/>
              </w:rPr>
              <w:t>Как научить ребенка писать сочинения?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1. </w:t>
            </w: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Во-первых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 перестаньте писать сочинения ВМЕСТО ребенка. Если вы будете писать творческие работы вместо своего сына или дочери - они никогда не научатся делать это самостоятельно. Каждый человек учится ходить, бегать и есть САМ. А если вы будете делать это вместо него? Не жалейте ребенка, позвольте ему самому сделать некоторые ошибки, только немного "подтолкните" его мысли, подскажите, о чем можно сказать в сочинении, но ни в коем случае не делайте "медвежьей услуги".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2.</w:t>
            </w: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Во-вторых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, как наши дети пишут сочинения? Переписывают с литературы, скачивают с Интернета. Можно ли так чему-либо научиться? Конечно, нет! Сочинение НЕ должно быть списано. Готовое сочинение - это только направление движения мысли, поскольку это ЧУЖИЕ мысли. </w:t>
            </w:r>
            <w:proofErr w:type="gramStart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Да, и еще: дети, переписывая, не изменяют "умные" фразы взрослых людей.</w:t>
            </w:r>
            <w:proofErr w:type="gramEnd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А, как известно, стилистика текста взрослого человека отличается от стилистики речи ребенка. Поэтому любое, даже самое замечательное сочинение, будет заметно учителю, если оно написано взрослыми или списано с Интернета.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3.</w:t>
            </w: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В-третьих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 чтобы научить писать сочинение, необходимо знать технологию написания каждого вида творческих работ. 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4. Для успешного выполнения творческой работы необходимо внимательно слушать рекомендации учителя к каждому виду творческой работы. А потому, нужно убедить ребенка в том, что слушать учителя на уроке если и не обязательно, то ОЧЕНЬ ЖЕЛАТЕЛЬНО. Ведь от этого будет зависеть успешность ребенка!</w:t>
            </w:r>
          </w:p>
          <w:p w:rsidR="00A503FC" w:rsidRPr="00A503FC" w:rsidRDefault="00A503FC" w:rsidP="00A503F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7"/>
                <w:lang w:eastAsia="ru-RU"/>
              </w:rPr>
              <w:t>Как писать сочинение по картине?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Есть одна основная методика, которая помогает легко справиться с этой задачей. Чтобы написать сочинение-описание картины, нужно внимательно ее рассмотреть. Определить (это очень важно), что находится на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переднем плане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 что является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фоном картины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 Далее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уточнить мелкие детали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, обычно расположенные справа и слева от центра картины. Важный элемент описание -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цветовые особенности картины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 А еще -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как то, что изображено на картине, влияет на ее восприятие и настроение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lastRenderedPageBreak/>
              <w:t>Если все это вы уже сделали, приступайте к сочинению. Не забудьте, что любая ученическая творческая работа должна содержать ТРИ основных части: вступление, основную часть и заключение.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Что написать в выводах сочинения? 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Ответ на вопрос: </w:t>
            </w: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понравилась ли мне картина или нет?</w:t>
            </w: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Почему?</w:t>
            </w:r>
          </w:p>
          <w:p w:rsidR="00A503FC" w:rsidRPr="004710A2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i/>
                <w:iCs/>
                <w:sz w:val="28"/>
                <w:szCs w:val="28"/>
                <w:lang w:val="en-US" w:eastAsia="ru-RU"/>
              </w:rPr>
            </w:pP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Вступление </w:t>
            </w: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как правило содержит одно-два предложения и начинается со слов</w:t>
            </w:r>
            <w:proofErr w:type="gramStart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:"</w:t>
            </w:r>
            <w:proofErr w:type="gramEnd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Передо мной картина (художника) (название картины)."</w:t>
            </w:r>
          </w:p>
          <w:p w:rsidR="004710A2" w:rsidRPr="00A503FC" w:rsidRDefault="004710A2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</w:p>
          <w:p w:rsidR="00A503FC" w:rsidRPr="00A503FC" w:rsidRDefault="00A503FC" w:rsidP="00A503F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Памятка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1. Внимательно рассмотри репродукцию: кто автор? Какова тема? (Что изображено?)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2. Что изображено на переднем плане? На заднем плане? В центре (слева, справа)?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3. Какие краски использует художник?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4. Вспомни слова-фразы, которые помогут написать сочинение.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5. Составь план описания картины.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6. Подбери подходящий эпиграф.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7. Напиши сочинение.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8. Проверь себя, дай проверить взрослому.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                </w:t>
            </w:r>
          </w:p>
          <w:tbl>
            <w:tblPr>
              <w:tblW w:w="0" w:type="auto"/>
              <w:tblBorders>
                <w:top w:val="outset" w:sz="8" w:space="0" w:color="888888"/>
                <w:left w:val="outset" w:sz="8" w:space="0" w:color="888888"/>
                <w:bottom w:val="outset" w:sz="8" w:space="0" w:color="888888"/>
                <w:right w:val="outset" w:sz="8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68"/>
              <w:gridCol w:w="4771"/>
            </w:tblGrid>
            <w:tr w:rsidR="00A503FC" w:rsidRPr="00A503FC" w:rsidTr="00A503FC">
              <w:trPr>
                <w:trHeight w:val="370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A503F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Фразы-помощники: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A503FC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Словарь:</w:t>
                  </w:r>
                </w:p>
              </w:tc>
            </w:tr>
            <w:tr w:rsidR="00A503FC" w:rsidRPr="00A503FC" w:rsidTr="00A503FC">
              <w:trPr>
                <w:trHeight w:val="642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"художник изобразил..."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художник - живописец - мастер кисти - автор</w:t>
                  </w:r>
                </w:p>
              </w:tc>
            </w:tr>
            <w:tr w:rsidR="00A503FC" w:rsidRPr="00A503FC" w:rsidTr="00A503FC">
              <w:trPr>
                <w:trHeight w:val="778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"детали сюжета позволяют понять..."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картина - полотно - репродукция</w:t>
                  </w:r>
                </w:p>
              </w:tc>
            </w:tr>
            <w:tr w:rsidR="00A503FC" w:rsidRPr="00A503FC" w:rsidTr="00A503FC">
              <w:trPr>
                <w:trHeight w:val="778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"колорит картины..."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изобразил - показал - нарисовал - воплотил - создал</w:t>
                  </w:r>
                </w:p>
              </w:tc>
            </w:tr>
            <w:tr w:rsidR="00A503FC" w:rsidRPr="00A503FC" w:rsidTr="00A503FC">
              <w:trPr>
                <w:trHeight w:val="915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 "краски создают ощущение..."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t>тема - идея - сюжет - колорит - детали - настроение - впечатление</w:t>
                  </w:r>
                </w:p>
              </w:tc>
            </w:tr>
            <w:tr w:rsidR="00A503FC" w:rsidRPr="00A503FC" w:rsidTr="00A503FC">
              <w:trPr>
                <w:trHeight w:val="1070"/>
              </w:trPr>
              <w:tc>
                <w:tcPr>
                  <w:tcW w:w="118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A503FC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 "создается настроение..."</w:t>
                  </w:r>
                </w:p>
              </w:tc>
              <w:tc>
                <w:tcPr>
                  <w:tcW w:w="1294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503FC" w:rsidRPr="00A503FC" w:rsidRDefault="00A503FC" w:rsidP="00A503FC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503FC" w:rsidRPr="00A503FC" w:rsidRDefault="00A503FC" w:rsidP="00A50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503FC" w:rsidRPr="00A503FC" w:rsidRDefault="00A503FC" w:rsidP="00A503F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Еще два вида сочинения, встречающиеся в начальной школе.</w:t>
            </w:r>
          </w:p>
          <w:p w:rsidR="00A503FC" w:rsidRPr="00A503FC" w:rsidRDefault="00A503FC" w:rsidP="00A50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Как писать сочинение-описание?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Методика написания творческой работы в виде описания та же, что и в сочинении по картине. Если нужно изобразить какую-то личность, то следует обратить внимание не только на внешность, но и на характер, скрывающийся за этой внешностью. Например, предположить, какой это человек: большие глаза - мечтательный и милый, строгий взгляд - строгий и серьезный, добрая улыбка - отзывчивый и добрый. Сочинение-описание имеет также три основных части. Их при написании желательно выделять абзацами: так  вы покажете свою грамотность и знания.</w:t>
            </w:r>
          </w:p>
          <w:p w:rsidR="00A503FC" w:rsidRPr="00A503FC" w:rsidRDefault="00A503FC" w:rsidP="00A503F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10A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>Как писать сочинение по тексту (сочинение по литературе)?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Сочинения по </w:t>
            </w:r>
            <w:proofErr w:type="gramStart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литературе</w:t>
            </w:r>
            <w:proofErr w:type="gramEnd"/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как правило охватывают события и проблемы одного литературного произведения или один персонаж из этого произведения. Такие сочинения пишутся по составленному развернутому (сложному) плану и требуют знаний произведения. Самый лучший выход из ситуации - это самостоятельное прочтение рассказа, повести или романа. Так как если вы работаете только с критикой, то рискуете быть пойманными "за руку". Пользоваться критикой нужно уметь!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Намного легче просто прочесть произведение и рассказать о своих впечатлениях в творческой работе. Основная часть должна содержать примеры из произведения, желательны небольшие цитаты для подтверждения слов автора сочинения.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Вывод сочинения по литературе не может противоречить вступлению, поскольку в выводе подытоживается (повторяется в краткой форме) все то, что сказано в основной части.</w:t>
            </w:r>
          </w:p>
          <w:p w:rsidR="00A503FC" w:rsidRPr="00A503FC" w:rsidRDefault="00A503FC" w:rsidP="00A503FC">
            <w:pPr>
              <w:spacing w:before="240" w:after="24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503FC" w:rsidRPr="00A503FC" w:rsidRDefault="00A503FC" w:rsidP="00A503F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i/>
                <w:iCs/>
                <w:sz w:val="27"/>
                <w:lang w:eastAsia="ru-RU"/>
              </w:rPr>
              <w:t> </w:t>
            </w:r>
            <w:r w:rsidRPr="004710A2">
              <w:rPr>
                <w:rFonts w:ascii="Arial" w:eastAsia="Times New Roman" w:hAnsi="Arial" w:cs="Arial"/>
                <w:b/>
                <w:i/>
                <w:iCs/>
                <w:sz w:val="27"/>
                <w:lang w:eastAsia="ru-RU"/>
              </w:rPr>
              <w:t>И, наконец, самое важное. Чтобы уметь писать сочинения, нужно хотя бы захотеть это сделать и начать учиться. А к желанию приложить некоторые усилия и старание.</w:t>
            </w:r>
          </w:p>
          <w:p w:rsidR="00A503FC" w:rsidRPr="00A503FC" w:rsidRDefault="00A503FC" w:rsidP="00A503FC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03FC">
              <w:rPr>
                <w:rFonts w:ascii="Arial" w:eastAsia="Times New Roman" w:hAnsi="Arial" w:cs="Arial"/>
                <w:b/>
                <w:i/>
                <w:iCs/>
                <w:sz w:val="27"/>
                <w:szCs w:val="27"/>
                <w:lang w:eastAsia="ru-RU"/>
              </w:rPr>
              <w:t>Успехов вам в учебе!</w:t>
            </w:r>
          </w:p>
        </w:tc>
      </w:tr>
    </w:tbl>
    <w:p w:rsidR="00D516AD" w:rsidRDefault="004710A2"/>
    <w:sectPr w:rsidR="00D516AD" w:rsidSect="00A6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03FC"/>
    <w:rsid w:val="004710A2"/>
    <w:rsid w:val="007B4CC6"/>
    <w:rsid w:val="00861A3A"/>
    <w:rsid w:val="00A503FC"/>
    <w:rsid w:val="00A6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3FC"/>
    <w:rPr>
      <w:b/>
      <w:bCs/>
    </w:rPr>
  </w:style>
  <w:style w:type="paragraph" w:styleId="a4">
    <w:name w:val="Normal (Web)"/>
    <w:basedOn w:val="a"/>
    <w:uiPriority w:val="99"/>
    <w:unhideWhenUsed/>
    <w:rsid w:val="00A5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503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16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68375">
                                  <w:marLeft w:val="97"/>
                                  <w:marRight w:val="97"/>
                                  <w:marTop w:val="0"/>
                                  <w:marBottom w:val="0"/>
                                  <w:divBdr>
                                    <w:top w:val="single" w:sz="8" w:space="0" w:color="260000"/>
                                    <w:left w:val="single" w:sz="8" w:space="0" w:color="260000"/>
                                    <w:bottom w:val="single" w:sz="8" w:space="0" w:color="260000"/>
                                    <w:right w:val="single" w:sz="8" w:space="0" w:color="260000"/>
                                  </w:divBdr>
                                  <w:divsChild>
                                    <w:div w:id="3218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5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732</Words>
  <Characters>4175</Characters>
  <Application>Microsoft Office Word</Application>
  <DocSecurity>0</DocSecurity>
  <Lines>34</Lines>
  <Paragraphs>9</Paragraphs>
  <ScaleCrop>false</ScaleCrop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2014-01-18T10:05:00Z</dcterms:created>
  <dcterms:modified xsi:type="dcterms:W3CDTF">2014-01-18T10:07:00Z</dcterms:modified>
</cp:coreProperties>
</file>