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2B" w:rsidRPr="00CB41EF" w:rsidRDefault="00AB722B" w:rsidP="00AB722B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4256">
        <w:rPr>
          <w:rFonts w:ascii="Times New Roman" w:eastAsia="Times New Roman" w:hAnsi="Times New Roman" w:cs="Times New Roman"/>
          <w:b/>
          <w:sz w:val="24"/>
          <w:szCs w:val="24"/>
        </w:rPr>
        <w:t>Методика диагностики одаренности для педагогов и родителей</w:t>
      </w:r>
      <w:r w:rsidRPr="00D642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интересов для младших школьников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Учитель, воспользовавшись представленной методикой, может получить первичную информацию о направленности интересов младших школьников. Это, в свою очередь, даст возможность более объективно судить о способностях и о характере одаренности ребенка.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для детей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В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чем говорится, вам не нравится, ставьте знак "-"; если нравится - "+", если очень нравится, ставьте "++".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Бланк ответов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Дата ___________ Фамилия, имя_________________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530"/>
        <w:gridCol w:w="1530"/>
        <w:gridCol w:w="1530"/>
        <w:gridCol w:w="1530"/>
        <w:gridCol w:w="1530"/>
        <w:gridCol w:w="1530"/>
        <w:gridCol w:w="1071"/>
      </w:tblGrid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B722B" w:rsidRPr="00CB41EF" w:rsidRDefault="00AB722B" w:rsidP="00AB722B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для родителей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"-"; если нравится - "+"; очень нравится - "++". Если по какой-либо причине вы затрудняетесь ответить, оставьте данную клетку незаполненной.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Бланк ответов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Дата ___________ Фамилия, имя ребенка_________________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Дата _____Фамилия, имя диагностируемого_________________статус____________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530"/>
        <w:gridCol w:w="1530"/>
        <w:gridCol w:w="1530"/>
        <w:gridCol w:w="1530"/>
        <w:gridCol w:w="1530"/>
        <w:gridCol w:w="1530"/>
        <w:gridCol w:w="1071"/>
      </w:tblGrid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B722B" w:rsidRPr="00CB41EF" w:rsidTr="0074000F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22B" w:rsidRPr="00CB41EF" w:rsidRDefault="00AB722B" w:rsidP="0074000F">
            <w:pPr>
              <w:shd w:val="clear" w:color="auto" w:fill="FFFFFF" w:themeFill="background1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1E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B722B" w:rsidRPr="00CB41EF" w:rsidRDefault="00AB722B" w:rsidP="00AB722B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вопросов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Каждый вопрос начинается со слов: "Нравится ли вам ..."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1) решать логические задачи и задачи на сообразительность;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2) читать самостоятельно (слушать, когда тебе читают) сказки, рассказы, повести;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3) петь, музицировать;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4) заниматься физкультурой;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5) играть вместе с другими детьми в различные коллективные игры;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6) читать (слушать, когда тебе читают) рассказы о природе;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7) делать что-нибудь на кухне (мыть посуду, помогать готовить пищу);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8) играть с техническим конструктором;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9) изучать язык, интересоваться и пользоваться новыми, незнакомыми словами;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10) самостоятельно рисовать;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11) играть в спортивные, подвижные игры;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12) руководить играми детей;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13) ходить в лес, поле, наблюдать за растениями, животными, насекомыми;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14) ходить в магазин за продуктами;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15) читать (когда тебе читают) книги о технике, машинах, космических кораблях и др.;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16) играть в игры с отгадыванием слов (названий городов, животных);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17) самостоятельно сочинять истории, сказки, рассказы;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18) соблюдать режим дня, делать зарядку по утрам;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19) разговаривать с новыми, незнакомыми людьми;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20) содержать домашний аквариум, птиц, животных (кошек, собак и др.);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21) убирать за собой книги, тетради, игрушки и др.;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22) конструировать, рисовать проекты самолетов, кораблей и др.;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23) знакомиться с историей (посещать исторические музеи);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24) самостоятельно, без побуждения взрослых заниматься различными видами художественного творчества;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25) читать (слушать, когда тебе читают) книги о спорте, смотреть спортивные телепередачи;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lastRenderedPageBreak/>
        <w:t>26) объяснять что-то другим детям или взрослым людям (убеждать, спорить, доказывать свое мнение);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27) ухаживать за домашними растениями;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28) помогать взрослым делать уборку в квартире (вытирать пыль, подметать пол и т.п.);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29) считать самостоятельно, заниматься математикой в школе;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30) знакомиться с общественными явлениями и международными событиями;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31) участвовать в постановке спектаклей;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32) заниматься спортом в секциях и кружках;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33) помогать другим людям;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34) работать в саду, на огороде, выращивать растения;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35) помогать и самостоятельно шить, вышивать, стирать.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результатов 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Вопросы составлены в соответствии с условным делением склонностей ребенка на семь сфер: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математика и техника (1-й столбик в листе ответов);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гуманитарная сфера (2-й столбик);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художественная деятельность;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физкультура и спорт;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коммуникативные интересы;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природа и естествознание;</w:t>
      </w:r>
    </w:p>
    <w:p w:rsidR="00AB722B" w:rsidRPr="00CB41EF" w:rsidRDefault="00AB722B" w:rsidP="00AB722B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CB41EF">
        <w:rPr>
          <w:rFonts w:ascii="Times New Roman" w:eastAsia="Times New Roman" w:hAnsi="Times New Roman" w:cs="Times New Roman"/>
          <w:sz w:val="24"/>
          <w:szCs w:val="24"/>
        </w:rPr>
        <w:t>домашние обязанности, труд по самообслуживанию.</w:t>
      </w:r>
    </w:p>
    <w:p w:rsidR="00817954" w:rsidRDefault="00AB722B" w:rsidP="00AB722B">
      <w:r w:rsidRPr="00CB41EF">
        <w:rPr>
          <w:rFonts w:ascii="Times New Roman" w:eastAsia="Times New Roman" w:hAnsi="Times New Roman" w:cs="Times New Roman"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  <w:r w:rsidRPr="00CB41E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17954" w:rsidSect="0081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D7C"/>
    <w:multiLevelType w:val="multilevel"/>
    <w:tmpl w:val="137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722B"/>
    <w:rsid w:val="006A479C"/>
    <w:rsid w:val="007B6C5F"/>
    <w:rsid w:val="00817954"/>
    <w:rsid w:val="00AB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2013-11-17T10:44:00Z</dcterms:created>
  <dcterms:modified xsi:type="dcterms:W3CDTF">2013-11-17T10:45:00Z</dcterms:modified>
</cp:coreProperties>
</file>