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C2" w:rsidRPr="009E1EA2" w:rsidRDefault="00DA26C2" w:rsidP="00DA26C2">
      <w:pPr>
        <w:shd w:val="clear" w:color="auto" w:fill="FFFFFF"/>
        <w:rPr>
          <w:b/>
          <w:i/>
          <w:iCs/>
          <w:spacing w:val="-17"/>
          <w:w w:val="90"/>
          <w:sz w:val="28"/>
          <w:szCs w:val="28"/>
        </w:rPr>
      </w:pPr>
      <w:r w:rsidRPr="009E1EA2">
        <w:rPr>
          <w:b/>
          <w:i/>
          <w:iCs/>
          <w:spacing w:val="-17"/>
          <w:w w:val="90"/>
          <w:sz w:val="28"/>
          <w:szCs w:val="28"/>
        </w:rPr>
        <w:t>«Утверждаю»</w:t>
      </w:r>
    </w:p>
    <w:p w:rsidR="00DA26C2" w:rsidRPr="009E1EA2" w:rsidRDefault="00DA26C2" w:rsidP="00DA26C2">
      <w:pPr>
        <w:shd w:val="clear" w:color="auto" w:fill="FFFFFF"/>
        <w:rPr>
          <w:b/>
          <w:i/>
          <w:iCs/>
          <w:spacing w:val="-17"/>
          <w:w w:val="90"/>
          <w:sz w:val="28"/>
          <w:szCs w:val="28"/>
        </w:rPr>
      </w:pPr>
      <w:r w:rsidRPr="009E1EA2">
        <w:rPr>
          <w:b/>
          <w:i/>
          <w:iCs/>
          <w:spacing w:val="-17"/>
          <w:w w:val="90"/>
          <w:sz w:val="28"/>
          <w:szCs w:val="28"/>
        </w:rPr>
        <w:t>директор школы</w:t>
      </w:r>
    </w:p>
    <w:p w:rsidR="00DA26C2" w:rsidRPr="009E1EA2" w:rsidRDefault="00DA26C2" w:rsidP="00DA26C2">
      <w:pPr>
        <w:shd w:val="clear" w:color="auto" w:fill="FFFFFF"/>
        <w:ind w:right="-7530"/>
        <w:rPr>
          <w:b/>
          <w:i/>
          <w:iCs/>
          <w:spacing w:val="-17"/>
          <w:w w:val="90"/>
          <w:sz w:val="28"/>
          <w:szCs w:val="28"/>
        </w:rPr>
      </w:pPr>
      <w:r w:rsidRPr="009E1EA2">
        <w:rPr>
          <w:b/>
          <w:i/>
          <w:iCs/>
          <w:spacing w:val="-17"/>
          <w:w w:val="90"/>
          <w:sz w:val="28"/>
          <w:szCs w:val="28"/>
        </w:rPr>
        <w:t>_________/</w:t>
      </w:r>
      <w:proofErr w:type="spellStart"/>
      <w:r w:rsidRPr="009E1EA2">
        <w:rPr>
          <w:b/>
          <w:i/>
          <w:iCs/>
          <w:spacing w:val="-17"/>
          <w:w w:val="90"/>
          <w:sz w:val="28"/>
          <w:szCs w:val="28"/>
        </w:rPr>
        <w:t>Шиц</w:t>
      </w:r>
      <w:proofErr w:type="spellEnd"/>
      <w:r w:rsidRPr="009E1EA2">
        <w:rPr>
          <w:b/>
          <w:i/>
          <w:iCs/>
          <w:spacing w:val="-17"/>
          <w:w w:val="90"/>
          <w:sz w:val="28"/>
          <w:szCs w:val="28"/>
        </w:rPr>
        <w:t xml:space="preserve"> Л.С./</w:t>
      </w:r>
    </w:p>
    <w:p w:rsidR="00DA26C2" w:rsidRPr="009E1EA2" w:rsidRDefault="00DA26C2" w:rsidP="00DA26C2">
      <w:pPr>
        <w:shd w:val="clear" w:color="auto" w:fill="FFFFFF"/>
        <w:ind w:right="-7530"/>
        <w:rPr>
          <w:i/>
          <w:iCs/>
          <w:spacing w:val="-17"/>
          <w:w w:val="90"/>
          <w:sz w:val="28"/>
          <w:szCs w:val="28"/>
        </w:rPr>
      </w:pPr>
    </w:p>
    <w:p w:rsidR="00DA26C2" w:rsidRPr="00156855" w:rsidRDefault="00DA26C2" w:rsidP="00DA26C2">
      <w:pPr>
        <w:shd w:val="clear" w:color="auto" w:fill="FFFFFF"/>
        <w:ind w:right="-7530"/>
        <w:jc w:val="center"/>
      </w:pPr>
    </w:p>
    <w:p w:rsidR="00DA26C2" w:rsidRDefault="00DA26C2" w:rsidP="00DA26C2">
      <w:pPr>
        <w:rPr>
          <w:i/>
          <w:sz w:val="36"/>
          <w:szCs w:val="36"/>
        </w:rPr>
      </w:pPr>
      <w:r>
        <w:br w:type="column"/>
      </w:r>
      <w:r>
        <w:lastRenderedPageBreak/>
        <w:t xml:space="preserve">           </w:t>
      </w:r>
      <w:r w:rsidRPr="00160793">
        <w:rPr>
          <w:i/>
          <w:sz w:val="36"/>
          <w:szCs w:val="36"/>
        </w:rPr>
        <w:t>Инструкция№</w:t>
      </w:r>
      <w:r>
        <w:rPr>
          <w:i/>
          <w:sz w:val="36"/>
          <w:szCs w:val="36"/>
        </w:rPr>
        <w:t>21</w:t>
      </w:r>
    </w:p>
    <w:p w:rsidR="00DA26C2" w:rsidRPr="00160793" w:rsidRDefault="00DA26C2" w:rsidP="00DA26C2">
      <w:pPr>
        <w:rPr>
          <w:i/>
          <w:sz w:val="36"/>
          <w:szCs w:val="36"/>
        </w:rPr>
      </w:pPr>
    </w:p>
    <w:p w:rsidR="00DA26C2" w:rsidRPr="00160793" w:rsidRDefault="00DA26C2" w:rsidP="00DA26C2">
      <w:pPr>
        <w:shd w:val="clear" w:color="auto" w:fill="FFFFFF"/>
        <w:rPr>
          <w:i/>
        </w:rPr>
        <w:sectPr w:rsidR="00DA26C2" w:rsidRPr="00160793">
          <w:type w:val="continuous"/>
          <w:pgSz w:w="11909" w:h="16834"/>
          <w:pgMar w:top="1440" w:right="3298" w:bottom="720" w:left="1015" w:header="720" w:footer="720" w:gutter="0"/>
          <w:cols w:num="2" w:space="720" w:equalWidth="0">
            <w:col w:w="2534" w:space="2434"/>
            <w:col w:w="2628"/>
          </w:cols>
          <w:noEndnote/>
        </w:sectPr>
      </w:pPr>
    </w:p>
    <w:p w:rsidR="00DA26C2" w:rsidRDefault="00DA26C2" w:rsidP="00DA26C2">
      <w:pPr>
        <w:shd w:val="clear" w:color="auto" w:fill="FFFFFF"/>
        <w:spacing w:line="276" w:lineRule="auto"/>
        <w:ind w:left="-851" w:right="-315" w:firstLine="425"/>
        <w:jc w:val="center"/>
        <w:rPr>
          <w:b/>
          <w:i/>
          <w:sz w:val="36"/>
          <w:szCs w:val="36"/>
        </w:rPr>
      </w:pPr>
    </w:p>
    <w:p w:rsidR="003D3ABB" w:rsidRPr="00DA26C2" w:rsidRDefault="00B3762B" w:rsidP="00DA26C2">
      <w:pPr>
        <w:shd w:val="clear" w:color="auto" w:fill="FFFFFF"/>
        <w:spacing w:line="276" w:lineRule="auto"/>
        <w:ind w:left="-851" w:right="-315" w:firstLine="425"/>
        <w:jc w:val="center"/>
        <w:rPr>
          <w:rFonts w:eastAsia="Times New Roman"/>
          <w:position w:val="5"/>
          <w:sz w:val="48"/>
          <w:szCs w:val="48"/>
        </w:rPr>
      </w:pPr>
      <w:r w:rsidRPr="00DA26C2">
        <w:rPr>
          <w:b/>
          <w:i/>
          <w:sz w:val="36"/>
          <w:szCs w:val="36"/>
        </w:rPr>
        <w:t>Памятка для лиц, сопровождающих детей</w:t>
      </w:r>
      <w:r w:rsidRPr="00DA26C2">
        <w:rPr>
          <w:rFonts w:eastAsia="Times New Roman"/>
          <w:position w:val="5"/>
          <w:sz w:val="48"/>
          <w:szCs w:val="48"/>
        </w:rPr>
        <w:t>.</w:t>
      </w:r>
    </w:p>
    <w:p w:rsidR="00B3762B" w:rsidRPr="00DA26C2" w:rsidRDefault="00B3762B" w:rsidP="00DA26C2">
      <w:pPr>
        <w:shd w:val="clear" w:color="auto" w:fill="FFFFFF"/>
        <w:spacing w:line="276" w:lineRule="auto"/>
        <w:ind w:left="-851" w:right="-315" w:firstLine="425"/>
        <w:jc w:val="both"/>
      </w:pPr>
    </w:p>
    <w:p w:rsidR="003D3ABB" w:rsidRPr="00DA26C2" w:rsidRDefault="00B3762B" w:rsidP="00DA26C2">
      <w:pPr>
        <w:shd w:val="clear" w:color="auto" w:fill="FFFFFF"/>
        <w:spacing w:line="276" w:lineRule="auto"/>
        <w:ind w:left="-851" w:right="-315" w:firstLine="425"/>
        <w:jc w:val="both"/>
        <w:rPr>
          <w:sz w:val="28"/>
          <w:szCs w:val="28"/>
        </w:rPr>
      </w:pPr>
      <w:r w:rsidRPr="00DA26C2">
        <w:rPr>
          <w:spacing w:val="-5"/>
          <w:sz w:val="40"/>
          <w:szCs w:val="40"/>
        </w:rPr>
        <w:t xml:space="preserve">  </w:t>
      </w:r>
      <w:r w:rsidRPr="00DA26C2">
        <w:rPr>
          <w:iCs/>
          <w:spacing w:val="-5"/>
          <w:sz w:val="28"/>
          <w:szCs w:val="28"/>
        </w:rPr>
        <w:t xml:space="preserve">1. </w:t>
      </w:r>
      <w:r w:rsidRPr="00DA26C2">
        <w:rPr>
          <w:rFonts w:eastAsia="Times New Roman"/>
          <w:iCs/>
          <w:spacing w:val="-5"/>
          <w:sz w:val="28"/>
          <w:szCs w:val="28"/>
        </w:rPr>
        <w:t xml:space="preserve">Получить на руки приказ, разрешающий выезд </w:t>
      </w:r>
      <w:r w:rsidRPr="00DA26C2">
        <w:rPr>
          <w:rFonts w:eastAsia="Times New Roman"/>
          <w:iCs/>
          <w:sz w:val="28"/>
          <w:szCs w:val="28"/>
        </w:rPr>
        <w:t>учащихся.</w:t>
      </w:r>
    </w:p>
    <w:p w:rsidR="003D3ABB" w:rsidRPr="00DA26C2" w:rsidRDefault="00B3762B" w:rsidP="00DA26C2">
      <w:pPr>
        <w:numPr>
          <w:ilvl w:val="0"/>
          <w:numId w:val="1"/>
        </w:numPr>
        <w:shd w:val="clear" w:color="auto" w:fill="FFFFFF"/>
        <w:tabs>
          <w:tab w:val="left" w:pos="742"/>
        </w:tabs>
        <w:spacing w:line="276" w:lineRule="auto"/>
        <w:ind w:left="-851" w:right="-315" w:firstLine="425"/>
        <w:jc w:val="both"/>
        <w:rPr>
          <w:iCs/>
          <w:spacing w:val="-26"/>
          <w:sz w:val="28"/>
          <w:szCs w:val="28"/>
        </w:rPr>
      </w:pPr>
      <w:r w:rsidRPr="00DA26C2">
        <w:rPr>
          <w:rFonts w:eastAsia="Times New Roman"/>
          <w:iCs/>
          <w:spacing w:val="-4"/>
          <w:sz w:val="28"/>
          <w:szCs w:val="28"/>
        </w:rPr>
        <w:t>Сверить список учащихся по приказу и в наличии.</w:t>
      </w:r>
    </w:p>
    <w:p w:rsidR="003D3ABB" w:rsidRPr="00DA26C2" w:rsidRDefault="00B3762B" w:rsidP="00DA26C2">
      <w:pPr>
        <w:numPr>
          <w:ilvl w:val="0"/>
          <w:numId w:val="1"/>
        </w:numPr>
        <w:shd w:val="clear" w:color="auto" w:fill="FFFFFF"/>
        <w:tabs>
          <w:tab w:val="left" w:pos="742"/>
        </w:tabs>
        <w:spacing w:line="276" w:lineRule="auto"/>
        <w:ind w:left="-851" w:right="-315" w:firstLine="425"/>
        <w:jc w:val="both"/>
        <w:rPr>
          <w:iCs/>
          <w:spacing w:val="-31"/>
          <w:sz w:val="28"/>
          <w:szCs w:val="28"/>
        </w:rPr>
      </w:pPr>
      <w:r w:rsidRPr="00DA26C2">
        <w:rPr>
          <w:rFonts w:eastAsia="Times New Roman"/>
          <w:iCs/>
          <w:spacing w:val="-2"/>
          <w:sz w:val="28"/>
          <w:szCs w:val="28"/>
        </w:rPr>
        <w:t xml:space="preserve">Провести инструктаж учащимся о правилах </w:t>
      </w:r>
      <w:r w:rsidRPr="00DA26C2">
        <w:rPr>
          <w:rFonts w:eastAsia="Times New Roman"/>
          <w:iCs/>
          <w:sz w:val="28"/>
          <w:szCs w:val="28"/>
        </w:rPr>
        <w:t>поведения в пути следования.</w:t>
      </w:r>
    </w:p>
    <w:p w:rsidR="003D3ABB" w:rsidRPr="00DA26C2" w:rsidRDefault="00B3762B" w:rsidP="00DA26C2">
      <w:pPr>
        <w:shd w:val="clear" w:color="auto" w:fill="FFFFFF"/>
        <w:spacing w:line="276" w:lineRule="auto"/>
        <w:ind w:left="-851" w:right="-315" w:firstLine="425"/>
        <w:jc w:val="both"/>
        <w:rPr>
          <w:sz w:val="28"/>
          <w:szCs w:val="28"/>
        </w:rPr>
      </w:pPr>
      <w:r w:rsidRPr="00DA26C2">
        <w:rPr>
          <w:iCs/>
          <w:sz w:val="28"/>
          <w:szCs w:val="28"/>
        </w:rPr>
        <w:t>4.</w:t>
      </w:r>
      <w:r w:rsidRPr="00DA26C2">
        <w:rPr>
          <w:rFonts w:eastAsia="Times New Roman"/>
          <w:iCs/>
          <w:sz w:val="28"/>
          <w:szCs w:val="28"/>
        </w:rPr>
        <w:t>Напомнить о необходимости соблюдения правил</w:t>
      </w:r>
      <w:r w:rsidR="00DA26C2" w:rsidRPr="00DA26C2">
        <w:rPr>
          <w:sz w:val="28"/>
          <w:szCs w:val="28"/>
        </w:rPr>
        <w:t xml:space="preserve"> </w:t>
      </w:r>
      <w:r w:rsidRPr="00DA26C2">
        <w:rPr>
          <w:rFonts w:eastAsia="Times New Roman"/>
          <w:iCs/>
          <w:spacing w:val="-6"/>
          <w:sz w:val="28"/>
          <w:szCs w:val="28"/>
        </w:rPr>
        <w:t>дорожного движения при переходе улиц и выходе из</w:t>
      </w:r>
      <w:r w:rsidR="00DA26C2" w:rsidRPr="00DA26C2">
        <w:rPr>
          <w:sz w:val="28"/>
          <w:szCs w:val="28"/>
        </w:rPr>
        <w:t xml:space="preserve"> </w:t>
      </w:r>
      <w:r w:rsidRPr="00DA26C2">
        <w:rPr>
          <w:rFonts w:eastAsia="Times New Roman"/>
          <w:iCs/>
          <w:spacing w:val="-4"/>
          <w:sz w:val="28"/>
          <w:szCs w:val="28"/>
        </w:rPr>
        <w:t>транспорта.</w:t>
      </w:r>
    </w:p>
    <w:p w:rsidR="003D3ABB" w:rsidRPr="00DA26C2" w:rsidRDefault="00B3762B" w:rsidP="00DA26C2">
      <w:pPr>
        <w:shd w:val="clear" w:color="auto" w:fill="FFFFFF"/>
        <w:spacing w:line="276" w:lineRule="auto"/>
        <w:ind w:left="-851" w:right="-315" w:firstLine="425"/>
        <w:jc w:val="both"/>
        <w:rPr>
          <w:sz w:val="28"/>
          <w:szCs w:val="28"/>
        </w:rPr>
      </w:pPr>
      <w:r w:rsidRPr="00DA26C2">
        <w:rPr>
          <w:iCs/>
          <w:sz w:val="28"/>
          <w:szCs w:val="28"/>
        </w:rPr>
        <w:t>5.</w:t>
      </w:r>
      <w:r w:rsidRPr="00DA26C2">
        <w:rPr>
          <w:rFonts w:eastAsia="Times New Roman"/>
          <w:iCs/>
          <w:sz w:val="28"/>
          <w:szCs w:val="28"/>
        </w:rPr>
        <w:t>Проследить, какие места заняли учащиеся в</w:t>
      </w:r>
      <w:r w:rsidR="00DA26C2" w:rsidRPr="00DA26C2">
        <w:rPr>
          <w:sz w:val="28"/>
          <w:szCs w:val="28"/>
        </w:rPr>
        <w:t xml:space="preserve"> </w:t>
      </w:r>
      <w:r w:rsidRPr="00DA26C2">
        <w:rPr>
          <w:rFonts w:eastAsia="Times New Roman"/>
          <w:iCs/>
          <w:spacing w:val="-5"/>
          <w:sz w:val="28"/>
          <w:szCs w:val="28"/>
        </w:rPr>
        <w:t>транспорте.</w:t>
      </w:r>
    </w:p>
    <w:p w:rsidR="003D3ABB" w:rsidRPr="00DA26C2" w:rsidRDefault="00B3762B" w:rsidP="00DA26C2">
      <w:pPr>
        <w:shd w:val="clear" w:color="auto" w:fill="FFFFFF"/>
        <w:spacing w:line="276" w:lineRule="auto"/>
        <w:ind w:left="-851" w:right="-315" w:firstLine="425"/>
        <w:jc w:val="both"/>
        <w:rPr>
          <w:sz w:val="28"/>
          <w:szCs w:val="28"/>
        </w:rPr>
      </w:pPr>
      <w:r w:rsidRPr="00DA26C2">
        <w:rPr>
          <w:iCs/>
          <w:spacing w:val="-1"/>
          <w:sz w:val="28"/>
          <w:szCs w:val="28"/>
        </w:rPr>
        <w:t>6.</w:t>
      </w:r>
      <w:r w:rsidRPr="00DA26C2">
        <w:rPr>
          <w:rFonts w:eastAsia="Times New Roman"/>
          <w:iCs/>
          <w:spacing w:val="-1"/>
          <w:sz w:val="28"/>
          <w:szCs w:val="28"/>
        </w:rPr>
        <w:t>Количество посадочных мест в машине,</w:t>
      </w:r>
      <w:r w:rsidR="00DA26C2" w:rsidRPr="00DA26C2">
        <w:rPr>
          <w:sz w:val="28"/>
          <w:szCs w:val="28"/>
        </w:rPr>
        <w:t xml:space="preserve"> </w:t>
      </w:r>
      <w:r w:rsidRPr="00DA26C2">
        <w:rPr>
          <w:rFonts w:eastAsia="Times New Roman"/>
          <w:iCs/>
          <w:sz w:val="28"/>
          <w:szCs w:val="28"/>
        </w:rPr>
        <w:t>совместно с сопровождающим, не должно</w:t>
      </w:r>
      <w:r w:rsidR="00DA26C2" w:rsidRPr="00DA26C2">
        <w:rPr>
          <w:sz w:val="28"/>
          <w:szCs w:val="28"/>
        </w:rPr>
        <w:t xml:space="preserve"> </w:t>
      </w:r>
      <w:r w:rsidRPr="00DA26C2">
        <w:rPr>
          <w:rFonts w:eastAsia="Times New Roman"/>
          <w:iCs/>
          <w:spacing w:val="-2"/>
          <w:sz w:val="28"/>
          <w:szCs w:val="28"/>
        </w:rPr>
        <w:t>превышать положенную норму.</w:t>
      </w:r>
    </w:p>
    <w:p w:rsidR="003D3ABB" w:rsidRPr="00DA26C2" w:rsidRDefault="00B3762B" w:rsidP="00DA26C2">
      <w:pPr>
        <w:shd w:val="clear" w:color="auto" w:fill="FFFFFF"/>
        <w:spacing w:line="276" w:lineRule="auto"/>
        <w:ind w:left="-851" w:right="-315" w:firstLine="425"/>
        <w:jc w:val="both"/>
        <w:rPr>
          <w:sz w:val="28"/>
          <w:szCs w:val="28"/>
        </w:rPr>
      </w:pPr>
      <w:r w:rsidRPr="00DA26C2">
        <w:rPr>
          <w:iCs/>
          <w:spacing w:val="-1"/>
          <w:sz w:val="28"/>
          <w:szCs w:val="28"/>
        </w:rPr>
        <w:t>7.</w:t>
      </w:r>
      <w:r w:rsidRPr="00DA26C2">
        <w:rPr>
          <w:rFonts w:eastAsia="Times New Roman"/>
          <w:iCs/>
          <w:spacing w:val="-1"/>
          <w:sz w:val="28"/>
          <w:szCs w:val="28"/>
        </w:rPr>
        <w:t>Не оставлять детей без присмотра в пути</w:t>
      </w:r>
      <w:r w:rsidR="00DA26C2" w:rsidRPr="00DA26C2">
        <w:rPr>
          <w:sz w:val="28"/>
          <w:szCs w:val="28"/>
        </w:rPr>
        <w:t xml:space="preserve"> </w:t>
      </w:r>
      <w:r w:rsidRPr="00DA26C2">
        <w:rPr>
          <w:rFonts w:eastAsia="Times New Roman"/>
          <w:iCs/>
          <w:spacing w:val="-1"/>
          <w:sz w:val="28"/>
          <w:szCs w:val="28"/>
        </w:rPr>
        <w:t>следования и во время проводимых мероприятий.</w:t>
      </w:r>
    </w:p>
    <w:p w:rsidR="003D3ABB" w:rsidRPr="00DA26C2" w:rsidRDefault="00B3762B" w:rsidP="00DA26C2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76" w:lineRule="auto"/>
        <w:ind w:left="-851" w:right="-315" w:firstLine="425"/>
        <w:jc w:val="both"/>
        <w:rPr>
          <w:iCs/>
          <w:spacing w:val="-28"/>
          <w:sz w:val="28"/>
          <w:szCs w:val="28"/>
        </w:rPr>
      </w:pPr>
      <w:r w:rsidRPr="00DA26C2">
        <w:rPr>
          <w:rFonts w:eastAsia="Times New Roman"/>
          <w:iCs/>
          <w:spacing w:val="-3"/>
          <w:sz w:val="28"/>
          <w:szCs w:val="28"/>
        </w:rPr>
        <w:t xml:space="preserve">Следить за самочувствием детей в пути </w:t>
      </w:r>
      <w:r w:rsidRPr="00DA26C2">
        <w:rPr>
          <w:rFonts w:eastAsia="Times New Roman"/>
          <w:iCs/>
          <w:sz w:val="28"/>
          <w:szCs w:val="28"/>
        </w:rPr>
        <w:t>следования.</w:t>
      </w:r>
    </w:p>
    <w:p w:rsidR="003D3ABB" w:rsidRPr="00DA26C2" w:rsidRDefault="00B3762B" w:rsidP="00DA26C2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76" w:lineRule="auto"/>
        <w:ind w:left="-851" w:right="-315" w:firstLine="425"/>
        <w:jc w:val="both"/>
        <w:rPr>
          <w:iCs/>
          <w:spacing w:val="-28"/>
          <w:sz w:val="28"/>
          <w:szCs w:val="28"/>
        </w:rPr>
      </w:pPr>
      <w:r w:rsidRPr="00DA26C2">
        <w:rPr>
          <w:rFonts w:eastAsia="Times New Roman"/>
          <w:iCs/>
          <w:spacing w:val="-2"/>
          <w:sz w:val="28"/>
          <w:szCs w:val="28"/>
        </w:rPr>
        <w:t xml:space="preserve">При возвращении из поездки подвезти детей к </w:t>
      </w:r>
      <w:r w:rsidRPr="00DA26C2">
        <w:rPr>
          <w:rFonts w:eastAsia="Times New Roman"/>
          <w:iCs/>
          <w:spacing w:val="-1"/>
          <w:sz w:val="28"/>
          <w:szCs w:val="28"/>
        </w:rPr>
        <w:t xml:space="preserve">школе. В случае возвращения в ночное время, </w:t>
      </w:r>
      <w:r w:rsidRPr="00DA26C2">
        <w:rPr>
          <w:rFonts w:eastAsia="Times New Roman"/>
          <w:iCs/>
          <w:sz w:val="28"/>
          <w:szCs w:val="28"/>
        </w:rPr>
        <w:t xml:space="preserve">развести учащихся поближе к их месту </w:t>
      </w:r>
      <w:r w:rsidRPr="00DA26C2">
        <w:rPr>
          <w:rFonts w:eastAsia="Times New Roman"/>
          <w:iCs/>
          <w:spacing w:val="-1"/>
          <w:sz w:val="28"/>
          <w:szCs w:val="28"/>
        </w:rPr>
        <w:t xml:space="preserve">проживания и отправлять их домой группами. У </w:t>
      </w:r>
      <w:r w:rsidRPr="00DA26C2">
        <w:rPr>
          <w:rFonts w:eastAsia="Times New Roman"/>
          <w:iCs/>
          <w:sz w:val="28"/>
          <w:szCs w:val="28"/>
        </w:rPr>
        <w:t>кого есть сотовые телефоны, предупредить родителей о своем прибытии.</w:t>
      </w:r>
    </w:p>
    <w:p w:rsidR="00B3762B" w:rsidRPr="00DA26C2" w:rsidRDefault="00B3762B" w:rsidP="00DA26C2">
      <w:pPr>
        <w:shd w:val="clear" w:color="auto" w:fill="FFFFFF"/>
        <w:spacing w:line="276" w:lineRule="auto"/>
        <w:ind w:left="-851" w:right="-315" w:firstLine="425"/>
        <w:jc w:val="both"/>
        <w:rPr>
          <w:sz w:val="28"/>
          <w:szCs w:val="28"/>
        </w:rPr>
      </w:pPr>
      <w:r w:rsidRPr="00DA26C2">
        <w:rPr>
          <w:iCs/>
          <w:spacing w:val="-3"/>
          <w:sz w:val="28"/>
          <w:szCs w:val="28"/>
        </w:rPr>
        <w:t>10.</w:t>
      </w:r>
      <w:r w:rsidRPr="00DA26C2">
        <w:rPr>
          <w:rFonts w:eastAsia="Times New Roman"/>
          <w:iCs/>
          <w:spacing w:val="-3"/>
          <w:sz w:val="28"/>
          <w:szCs w:val="28"/>
        </w:rPr>
        <w:t xml:space="preserve">В случае возникновения нестандартных ситуаций </w:t>
      </w:r>
      <w:r w:rsidRPr="00DA26C2">
        <w:rPr>
          <w:rFonts w:eastAsia="Times New Roman"/>
          <w:iCs/>
          <w:sz w:val="28"/>
          <w:szCs w:val="28"/>
        </w:rPr>
        <w:t>немедленно оповещать директора или его заместителей.</w:t>
      </w:r>
    </w:p>
    <w:sectPr w:rsidR="00B3762B" w:rsidRPr="00DA26C2" w:rsidSect="003D3ABB">
      <w:type w:val="continuous"/>
      <w:pgSz w:w="11909" w:h="16834"/>
      <w:pgMar w:top="1440" w:right="1192" w:bottom="720" w:left="13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154B"/>
    <w:multiLevelType w:val="singleLevel"/>
    <w:tmpl w:val="31CE0F26"/>
    <w:lvl w:ilvl="0">
      <w:start w:val="8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">
    <w:nsid w:val="1DE5130B"/>
    <w:multiLevelType w:val="singleLevel"/>
    <w:tmpl w:val="BDD66FC4"/>
    <w:lvl w:ilvl="0">
      <w:start w:val="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3762B"/>
    <w:rsid w:val="003D3ABB"/>
    <w:rsid w:val="00B3762B"/>
    <w:rsid w:val="00DA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6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cp:lastPrinted>2010-11-21T18:09:00Z</cp:lastPrinted>
  <dcterms:created xsi:type="dcterms:W3CDTF">2010-11-21T18:08:00Z</dcterms:created>
  <dcterms:modified xsi:type="dcterms:W3CDTF">2013-08-06T06:53:00Z</dcterms:modified>
</cp:coreProperties>
</file>