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D7" w:rsidRPr="009A75A4" w:rsidRDefault="00CF5E94">
      <w:pPr>
        <w:shd w:val="clear" w:color="auto" w:fill="FFFFFF"/>
        <w:tabs>
          <w:tab w:val="left" w:pos="6732"/>
        </w:tabs>
        <w:ind w:left="727"/>
        <w:rPr>
          <w:b/>
          <w:i/>
        </w:rPr>
      </w:pPr>
      <w:r w:rsidRPr="009A75A4">
        <w:rPr>
          <w:rFonts w:eastAsia="Times New Roman"/>
          <w:b/>
          <w:i/>
          <w:iCs/>
          <w:spacing w:val="-8"/>
          <w:sz w:val="32"/>
          <w:szCs w:val="32"/>
        </w:rPr>
        <w:t>« Утверждаю»</w:t>
      </w:r>
      <w:r w:rsidRPr="009A75A4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Pr="009A75A4">
        <w:rPr>
          <w:rFonts w:eastAsia="Times New Roman"/>
          <w:bCs/>
          <w:i/>
          <w:iCs/>
          <w:sz w:val="32"/>
          <w:szCs w:val="32"/>
        </w:rPr>
        <w:t xml:space="preserve">Инструкция № </w:t>
      </w:r>
      <w:r w:rsidR="009A75A4">
        <w:rPr>
          <w:rFonts w:eastAsia="Times New Roman"/>
          <w:bCs/>
          <w:i/>
          <w:iCs/>
          <w:sz w:val="32"/>
          <w:szCs w:val="32"/>
        </w:rPr>
        <w:t>9</w:t>
      </w:r>
    </w:p>
    <w:p w:rsidR="006735D7" w:rsidRPr="009A75A4" w:rsidRDefault="009A75A4">
      <w:pPr>
        <w:shd w:val="clear" w:color="auto" w:fill="FFFFFF"/>
        <w:spacing w:line="382" w:lineRule="exact"/>
        <w:ind w:left="166" w:right="6048" w:firstLine="468"/>
        <w:rPr>
          <w:b/>
          <w:i/>
        </w:rPr>
      </w:pPr>
      <w:r w:rsidRPr="009A75A4">
        <w:rPr>
          <w:rFonts w:eastAsia="Times New Roman"/>
          <w:b/>
          <w:i/>
          <w:iCs/>
          <w:spacing w:val="-2"/>
          <w:sz w:val="32"/>
          <w:szCs w:val="32"/>
        </w:rPr>
        <w:t>директор школы</w:t>
      </w:r>
      <w:r w:rsidR="00CF5E94" w:rsidRPr="009A75A4">
        <w:rPr>
          <w:rFonts w:eastAsia="Times New Roman"/>
          <w:b/>
          <w:i/>
          <w:iCs/>
          <w:spacing w:val="-2"/>
          <w:sz w:val="32"/>
          <w:szCs w:val="32"/>
        </w:rPr>
        <w:t xml:space="preserve"> </w:t>
      </w:r>
      <w:r w:rsidR="00CF5E94" w:rsidRPr="009A75A4">
        <w:rPr>
          <w:rFonts w:eastAsia="Times New Roman"/>
          <w:b/>
          <w:i/>
          <w:iCs/>
          <w:sz w:val="32"/>
          <w:szCs w:val="32"/>
        </w:rPr>
        <w:t>________/</w:t>
      </w:r>
      <w:proofErr w:type="spellStart"/>
      <w:r w:rsidR="00CF5E94" w:rsidRPr="009A75A4">
        <w:rPr>
          <w:rFonts w:eastAsia="Times New Roman"/>
          <w:b/>
          <w:i/>
          <w:iCs/>
          <w:sz w:val="32"/>
          <w:szCs w:val="32"/>
        </w:rPr>
        <w:t>Шиц</w:t>
      </w:r>
      <w:proofErr w:type="spellEnd"/>
      <w:r>
        <w:rPr>
          <w:rFonts w:eastAsia="Times New Roman"/>
          <w:b/>
          <w:i/>
          <w:iCs/>
          <w:sz w:val="32"/>
          <w:szCs w:val="32"/>
        </w:rPr>
        <w:t xml:space="preserve"> </w:t>
      </w:r>
      <w:r w:rsidR="00CF5E94" w:rsidRPr="009A75A4">
        <w:rPr>
          <w:rFonts w:eastAsia="Times New Roman"/>
          <w:b/>
          <w:i/>
          <w:iCs/>
          <w:sz w:val="32"/>
          <w:szCs w:val="32"/>
        </w:rPr>
        <w:t>Л.</w:t>
      </w:r>
      <w:proofErr w:type="gramStart"/>
      <w:r w:rsidR="00CF5E94" w:rsidRPr="009A75A4">
        <w:rPr>
          <w:rFonts w:eastAsia="Times New Roman"/>
          <w:b/>
          <w:i/>
          <w:iCs/>
          <w:sz w:val="32"/>
          <w:szCs w:val="32"/>
        </w:rPr>
        <w:t>С</w:t>
      </w:r>
      <w:proofErr w:type="gramEnd"/>
      <w:r w:rsidR="00CF5E94" w:rsidRPr="009A75A4">
        <w:rPr>
          <w:rFonts w:eastAsia="Times New Roman"/>
          <w:b/>
          <w:i/>
          <w:iCs/>
          <w:sz w:val="32"/>
          <w:szCs w:val="32"/>
        </w:rPr>
        <w:t>/</w:t>
      </w:r>
    </w:p>
    <w:p w:rsidR="006735D7" w:rsidRPr="00CF5E94" w:rsidRDefault="00CF5E94">
      <w:pPr>
        <w:shd w:val="clear" w:color="auto" w:fill="FFFFFF"/>
        <w:spacing w:before="360"/>
        <w:ind w:left="101"/>
        <w:jc w:val="center"/>
        <w:rPr>
          <w:b/>
          <w:i/>
          <w:u w:val="single"/>
        </w:rPr>
      </w:pPr>
      <w:r w:rsidRPr="00CF5E94">
        <w:rPr>
          <w:rFonts w:eastAsia="Times New Roman"/>
          <w:b/>
          <w:i/>
          <w:iCs/>
          <w:sz w:val="32"/>
          <w:szCs w:val="32"/>
          <w:u w:val="single"/>
        </w:rPr>
        <w:t xml:space="preserve">ПАМЯТКА </w:t>
      </w:r>
      <w:r w:rsidRPr="00CF5E94">
        <w:rPr>
          <w:rFonts w:eastAsia="Times New Roman"/>
          <w:b/>
          <w:bCs/>
          <w:i/>
          <w:iCs/>
          <w:sz w:val="32"/>
          <w:szCs w:val="32"/>
          <w:u w:val="single"/>
        </w:rPr>
        <w:t>«ЗНАЙ И УМЕЙ»</w:t>
      </w:r>
    </w:p>
    <w:p w:rsidR="006735D7" w:rsidRPr="009A75A4" w:rsidRDefault="00CF5E94" w:rsidP="009A75A4">
      <w:pPr>
        <w:shd w:val="clear" w:color="auto" w:fill="FFFFFF"/>
        <w:tabs>
          <w:tab w:val="left" w:pos="9639"/>
        </w:tabs>
        <w:spacing w:before="360" w:line="367" w:lineRule="exact"/>
        <w:ind w:left="-142" w:right="-543" w:firstLine="284"/>
        <w:jc w:val="both"/>
        <w:rPr>
          <w:sz w:val="28"/>
          <w:szCs w:val="28"/>
        </w:rPr>
      </w:pPr>
      <w:r w:rsidRPr="009A75A4">
        <w:rPr>
          <w:rFonts w:eastAsia="Times New Roman"/>
          <w:iCs/>
          <w:spacing w:val="-1"/>
          <w:sz w:val="28"/>
          <w:szCs w:val="28"/>
        </w:rPr>
        <w:t xml:space="preserve">В случае аварии, катастроф, стихийных бедствий каждый </w:t>
      </w:r>
      <w:r w:rsidRPr="009A75A4">
        <w:rPr>
          <w:rFonts w:eastAsia="Times New Roman"/>
          <w:iCs/>
          <w:sz w:val="28"/>
          <w:szCs w:val="28"/>
        </w:rPr>
        <w:t>гражданин обязан:</w:t>
      </w:r>
    </w:p>
    <w:p w:rsidR="00CF5E94" w:rsidRPr="009A75A4" w:rsidRDefault="00CF5E94" w:rsidP="009A75A4">
      <w:pPr>
        <w:shd w:val="clear" w:color="auto" w:fill="FFFFFF"/>
        <w:tabs>
          <w:tab w:val="left" w:pos="9639"/>
        </w:tabs>
        <w:spacing w:before="7" w:line="367" w:lineRule="exact"/>
        <w:ind w:left="-142" w:right="-543"/>
        <w:jc w:val="both"/>
        <w:rPr>
          <w:rFonts w:eastAsia="Times New Roman"/>
          <w:iCs/>
          <w:sz w:val="28"/>
          <w:szCs w:val="28"/>
        </w:rPr>
      </w:pPr>
      <w:r w:rsidRPr="009A75A4">
        <w:rPr>
          <w:rFonts w:eastAsia="Times New Roman"/>
          <w:iCs/>
          <w:spacing w:val="-1"/>
          <w:sz w:val="28"/>
          <w:szCs w:val="28"/>
        </w:rPr>
        <w:t xml:space="preserve">защитить себя, оказать первую помощь близким и пострадавшим, принять участие в ликвидации последствий стихийного бедствия, </w:t>
      </w:r>
      <w:r w:rsidRPr="009A75A4">
        <w:rPr>
          <w:rFonts w:eastAsia="Times New Roman"/>
          <w:iCs/>
          <w:sz w:val="28"/>
          <w:szCs w:val="28"/>
        </w:rPr>
        <w:t xml:space="preserve">используя для этого транспорт, инструменты, перевязочный </w:t>
      </w:r>
      <w:r w:rsidRPr="009A75A4">
        <w:rPr>
          <w:rFonts w:eastAsia="Times New Roman"/>
          <w:sz w:val="28"/>
          <w:szCs w:val="28"/>
        </w:rPr>
        <w:t xml:space="preserve"> </w:t>
      </w:r>
      <w:r w:rsidRPr="009A75A4">
        <w:rPr>
          <w:rFonts w:eastAsia="Times New Roman"/>
          <w:iCs/>
          <w:sz w:val="28"/>
          <w:szCs w:val="28"/>
        </w:rPr>
        <w:t xml:space="preserve">материал  т.д. </w:t>
      </w:r>
    </w:p>
    <w:p w:rsidR="006735D7" w:rsidRPr="009A75A4" w:rsidRDefault="00CF5E94" w:rsidP="009A75A4">
      <w:pPr>
        <w:shd w:val="clear" w:color="auto" w:fill="FFFFFF"/>
        <w:tabs>
          <w:tab w:val="left" w:pos="9639"/>
        </w:tabs>
        <w:spacing w:before="7" w:line="367" w:lineRule="exact"/>
        <w:ind w:left="-142" w:right="-543" w:firstLine="284"/>
        <w:jc w:val="both"/>
        <w:rPr>
          <w:rFonts w:eastAsia="Times New Roman"/>
          <w:iCs/>
          <w:sz w:val="28"/>
          <w:szCs w:val="28"/>
        </w:rPr>
      </w:pPr>
      <w:r w:rsidRPr="009A75A4">
        <w:rPr>
          <w:rFonts w:eastAsia="Times New Roman"/>
          <w:iCs/>
          <w:sz w:val="28"/>
          <w:szCs w:val="28"/>
        </w:rPr>
        <w:t>Если землетрясение застало вас в помещении, отключите</w:t>
      </w:r>
      <w:r w:rsidR="009A75A4">
        <w:rPr>
          <w:rFonts w:eastAsia="Times New Roman"/>
          <w:iCs/>
          <w:sz w:val="28"/>
          <w:szCs w:val="28"/>
        </w:rPr>
        <w:t xml:space="preserve"> </w:t>
      </w:r>
      <w:r w:rsidRPr="009A75A4">
        <w:rPr>
          <w:rFonts w:eastAsia="Times New Roman"/>
          <w:iCs/>
          <w:sz w:val="28"/>
          <w:szCs w:val="28"/>
        </w:rPr>
        <w:t xml:space="preserve">электричество и газ, Потушите огонь е печи, опасайтесь падения </w:t>
      </w:r>
      <w:r w:rsidRPr="009A75A4">
        <w:rPr>
          <w:rFonts w:eastAsia="Times New Roman"/>
          <w:iCs/>
          <w:spacing w:val="-7"/>
          <w:sz w:val="28"/>
          <w:szCs w:val="28"/>
        </w:rPr>
        <w:t xml:space="preserve">штукатурки, арматуры, шкафов,  полок. Стойте у внутренней </w:t>
      </w:r>
      <w:r w:rsidRPr="009A75A4">
        <w:rPr>
          <w:rFonts w:eastAsia="Times New Roman"/>
          <w:iCs/>
          <w:sz w:val="28"/>
          <w:szCs w:val="28"/>
        </w:rPr>
        <w:t>стены или в дверном проеме. Покидая помещение, возьмите необходимые вещи, и документы, запас воды и продуктов, медикаментов.</w:t>
      </w:r>
    </w:p>
    <w:p w:rsidR="00CF5E94" w:rsidRPr="009A75A4" w:rsidRDefault="00CF5E94" w:rsidP="009A75A4">
      <w:pPr>
        <w:shd w:val="clear" w:color="auto" w:fill="FFFFFF"/>
        <w:tabs>
          <w:tab w:val="left" w:pos="9639"/>
        </w:tabs>
        <w:spacing w:before="7" w:line="367" w:lineRule="exact"/>
        <w:ind w:left="-142" w:right="-543" w:firstLine="284"/>
        <w:jc w:val="both"/>
        <w:rPr>
          <w:rFonts w:eastAsia="Times New Roman"/>
          <w:iCs/>
          <w:sz w:val="28"/>
          <w:szCs w:val="28"/>
        </w:rPr>
      </w:pPr>
      <w:r w:rsidRPr="009A75A4">
        <w:rPr>
          <w:rFonts w:eastAsia="Times New Roman"/>
          <w:iCs/>
          <w:sz w:val="28"/>
          <w:szCs w:val="28"/>
        </w:rPr>
        <w:t>Получив сообщение о приближающемся урагане, закройте плотно двери, окна (ставни), чердачные люки. С крыш уберите предметы, которые порывами ветра могут быть сброшены вниз и причинить травмы прохожим. Не укрывайтесь под отдельно стоящими деревьями, не подходите к опорам линий электропередач.</w:t>
      </w:r>
    </w:p>
    <w:p w:rsidR="00CF5E94" w:rsidRPr="009A75A4" w:rsidRDefault="00CF5E94" w:rsidP="009A75A4">
      <w:pPr>
        <w:shd w:val="clear" w:color="auto" w:fill="FFFFFF"/>
        <w:tabs>
          <w:tab w:val="left" w:pos="9639"/>
        </w:tabs>
        <w:spacing w:before="7" w:line="367" w:lineRule="exact"/>
        <w:ind w:left="-142" w:right="-543" w:firstLine="284"/>
        <w:jc w:val="both"/>
        <w:rPr>
          <w:rFonts w:eastAsia="Times New Roman"/>
          <w:iCs/>
          <w:spacing w:val="-1"/>
          <w:sz w:val="28"/>
          <w:szCs w:val="28"/>
        </w:rPr>
      </w:pPr>
      <w:r w:rsidRPr="009A75A4">
        <w:rPr>
          <w:rFonts w:eastAsia="Times New Roman"/>
          <w:iCs/>
          <w:sz w:val="28"/>
          <w:szCs w:val="28"/>
        </w:rPr>
        <w:t xml:space="preserve"> </w:t>
      </w:r>
      <w:r w:rsidRPr="009A75A4">
        <w:rPr>
          <w:rFonts w:eastAsia="Times New Roman"/>
          <w:iCs/>
          <w:spacing w:val="-2"/>
          <w:sz w:val="28"/>
          <w:szCs w:val="28"/>
        </w:rPr>
        <w:t xml:space="preserve">Участвуя в ликвидации последствий стихийных бедствий, помните: </w:t>
      </w:r>
      <w:r w:rsidRPr="009A75A4">
        <w:rPr>
          <w:rFonts w:eastAsia="Times New Roman"/>
          <w:iCs/>
          <w:spacing w:val="-1"/>
          <w:sz w:val="28"/>
          <w:szCs w:val="28"/>
        </w:rPr>
        <w:t>перед тем, как войти в любое поврежденное помещение, убедитесь</w:t>
      </w:r>
    </w:p>
    <w:p w:rsidR="006735D7" w:rsidRPr="009A75A4" w:rsidRDefault="00CF5E94" w:rsidP="009A75A4">
      <w:pPr>
        <w:shd w:val="clear" w:color="auto" w:fill="FFFFFF"/>
        <w:tabs>
          <w:tab w:val="left" w:pos="9639"/>
        </w:tabs>
        <w:spacing w:before="7" w:line="367" w:lineRule="exact"/>
        <w:ind w:left="-142" w:right="-543" w:firstLine="284"/>
        <w:jc w:val="both"/>
        <w:rPr>
          <w:sz w:val="28"/>
          <w:szCs w:val="28"/>
        </w:rPr>
      </w:pPr>
      <w:r w:rsidRPr="009A75A4">
        <w:rPr>
          <w:rFonts w:eastAsia="Times New Roman"/>
          <w:iCs/>
          <w:sz w:val="28"/>
          <w:szCs w:val="28"/>
        </w:rPr>
        <w:t>- не угрожает ли  оно обвалами;</w:t>
      </w:r>
    </w:p>
    <w:p w:rsidR="006735D7" w:rsidRPr="009A75A4" w:rsidRDefault="00CF5E94" w:rsidP="009A75A4">
      <w:pPr>
        <w:numPr>
          <w:ilvl w:val="0"/>
          <w:numId w:val="1"/>
        </w:numPr>
        <w:shd w:val="clear" w:color="auto" w:fill="FFFFFF"/>
        <w:tabs>
          <w:tab w:val="left" w:pos="0"/>
          <w:tab w:val="left" w:pos="9639"/>
        </w:tabs>
        <w:spacing w:line="367" w:lineRule="exact"/>
        <w:ind w:left="-142" w:right="-543" w:firstLine="284"/>
        <w:jc w:val="both"/>
        <w:rPr>
          <w:iCs/>
          <w:sz w:val="28"/>
          <w:szCs w:val="28"/>
        </w:rPr>
      </w:pPr>
      <w:r w:rsidRPr="009A75A4">
        <w:rPr>
          <w:rFonts w:eastAsia="Times New Roman"/>
          <w:iCs/>
          <w:spacing w:val="-1"/>
          <w:sz w:val="28"/>
          <w:szCs w:val="28"/>
        </w:rPr>
        <w:t xml:space="preserve">в аварийном помещении нельзя пользоваться открытым пламенем </w:t>
      </w:r>
      <w:r w:rsidRPr="009A75A4">
        <w:rPr>
          <w:rFonts w:eastAsia="Times New Roman"/>
          <w:iCs/>
          <w:sz w:val="28"/>
          <w:szCs w:val="28"/>
        </w:rPr>
        <w:t>(спичками, свечами);</w:t>
      </w:r>
    </w:p>
    <w:p w:rsidR="006735D7" w:rsidRPr="009A75A4" w:rsidRDefault="00CF5E94" w:rsidP="009A75A4">
      <w:pPr>
        <w:numPr>
          <w:ilvl w:val="0"/>
          <w:numId w:val="1"/>
        </w:numPr>
        <w:shd w:val="clear" w:color="auto" w:fill="FFFFFF"/>
        <w:tabs>
          <w:tab w:val="left" w:pos="0"/>
          <w:tab w:val="left" w:pos="9639"/>
        </w:tabs>
        <w:spacing w:before="7" w:line="367" w:lineRule="exact"/>
        <w:ind w:left="-142" w:right="-543" w:firstLine="284"/>
        <w:jc w:val="both"/>
        <w:rPr>
          <w:iCs/>
          <w:sz w:val="28"/>
          <w:szCs w:val="28"/>
        </w:rPr>
      </w:pPr>
      <w:r w:rsidRPr="009A75A4">
        <w:rPr>
          <w:rFonts w:eastAsia="Times New Roman"/>
          <w:iCs/>
          <w:sz w:val="28"/>
          <w:szCs w:val="28"/>
        </w:rPr>
        <w:t>нельзя притрагиваться к оголенным и оборванным проводам;</w:t>
      </w:r>
    </w:p>
    <w:p w:rsidR="006735D7" w:rsidRPr="009A75A4" w:rsidRDefault="00CF5E94" w:rsidP="009A75A4">
      <w:pPr>
        <w:numPr>
          <w:ilvl w:val="0"/>
          <w:numId w:val="1"/>
        </w:numPr>
        <w:shd w:val="clear" w:color="auto" w:fill="FFFFFF"/>
        <w:tabs>
          <w:tab w:val="left" w:pos="0"/>
          <w:tab w:val="left" w:pos="9639"/>
        </w:tabs>
        <w:spacing w:line="367" w:lineRule="exact"/>
        <w:ind w:left="-142" w:right="-543" w:firstLine="284"/>
        <w:jc w:val="both"/>
        <w:rPr>
          <w:iCs/>
          <w:sz w:val="28"/>
          <w:szCs w:val="28"/>
        </w:rPr>
      </w:pPr>
      <w:r w:rsidRPr="009A75A4">
        <w:rPr>
          <w:rFonts w:eastAsia="Times New Roman"/>
          <w:iCs/>
          <w:spacing w:val="-1"/>
          <w:sz w:val="28"/>
          <w:szCs w:val="28"/>
        </w:rPr>
        <w:t xml:space="preserve">нельзя включать электричество, газ и водопровод, пока их не </w:t>
      </w:r>
      <w:r w:rsidRPr="009A75A4">
        <w:rPr>
          <w:rFonts w:eastAsia="Times New Roman"/>
          <w:iCs/>
          <w:sz w:val="28"/>
          <w:szCs w:val="28"/>
        </w:rPr>
        <w:t>проверит коммунально-техническая служба;</w:t>
      </w:r>
    </w:p>
    <w:p w:rsidR="006735D7" w:rsidRPr="009A75A4" w:rsidRDefault="00CF5E94" w:rsidP="009A75A4">
      <w:pPr>
        <w:numPr>
          <w:ilvl w:val="0"/>
          <w:numId w:val="1"/>
        </w:numPr>
        <w:shd w:val="clear" w:color="auto" w:fill="FFFFFF"/>
        <w:tabs>
          <w:tab w:val="left" w:pos="0"/>
          <w:tab w:val="left" w:pos="9639"/>
        </w:tabs>
        <w:spacing w:line="367" w:lineRule="exact"/>
        <w:ind w:left="-142" w:right="-543" w:firstLine="284"/>
        <w:jc w:val="both"/>
        <w:rPr>
          <w:iCs/>
          <w:sz w:val="28"/>
          <w:szCs w:val="28"/>
        </w:rPr>
      </w:pPr>
      <w:r w:rsidRPr="009A75A4">
        <w:rPr>
          <w:rFonts w:eastAsia="Times New Roman"/>
          <w:iCs/>
          <w:sz w:val="28"/>
          <w:szCs w:val="28"/>
        </w:rPr>
        <w:t>вода в поврежденных колодцах и линиях водопровода может быть заражена.</w:t>
      </w:r>
    </w:p>
    <w:p w:rsidR="00CF5E94" w:rsidRPr="009A75A4" w:rsidRDefault="00CF5E94" w:rsidP="009A75A4">
      <w:pPr>
        <w:shd w:val="clear" w:color="auto" w:fill="FFFFFF"/>
        <w:tabs>
          <w:tab w:val="left" w:pos="9639"/>
        </w:tabs>
        <w:spacing w:before="7" w:line="367" w:lineRule="exact"/>
        <w:ind w:left="-142" w:right="-543" w:firstLine="284"/>
        <w:jc w:val="both"/>
        <w:rPr>
          <w:sz w:val="28"/>
          <w:szCs w:val="28"/>
          <w:u w:val="single"/>
        </w:rPr>
      </w:pPr>
      <w:r w:rsidRPr="009A75A4">
        <w:rPr>
          <w:rFonts w:eastAsia="Times New Roman"/>
          <w:b/>
          <w:iCs/>
          <w:sz w:val="28"/>
          <w:szCs w:val="28"/>
          <w:u w:val="single"/>
        </w:rPr>
        <w:t xml:space="preserve">Только строгое </w:t>
      </w:r>
      <w:r w:rsidRPr="009A75A4">
        <w:rPr>
          <w:rFonts w:eastAsia="Times New Roman"/>
          <w:b/>
          <w:bCs/>
          <w:iCs/>
          <w:sz w:val="28"/>
          <w:szCs w:val="28"/>
          <w:u w:val="single"/>
        </w:rPr>
        <w:t xml:space="preserve">соблюдение каждых правил поведения в районе </w:t>
      </w:r>
      <w:r w:rsidRPr="009A75A4">
        <w:rPr>
          <w:rFonts w:eastAsia="Times New Roman"/>
          <w:b/>
          <w:bCs/>
          <w:iCs/>
          <w:spacing w:val="-1"/>
          <w:sz w:val="28"/>
          <w:szCs w:val="28"/>
          <w:u w:val="single"/>
        </w:rPr>
        <w:t xml:space="preserve">стихийных бедствий и зонах разрушений позволит значительно </w:t>
      </w:r>
      <w:r w:rsidRPr="009A75A4">
        <w:rPr>
          <w:rFonts w:eastAsia="Times New Roman"/>
          <w:b/>
          <w:bCs/>
          <w:iCs/>
          <w:sz w:val="28"/>
          <w:szCs w:val="28"/>
          <w:u w:val="single"/>
        </w:rPr>
        <w:t>снизить тяжесть и количество травм.</w:t>
      </w:r>
    </w:p>
    <w:sectPr w:rsidR="00CF5E94" w:rsidRPr="009A75A4" w:rsidSect="006735D7">
      <w:type w:val="continuous"/>
      <w:pgSz w:w="11909" w:h="16834"/>
      <w:pgMar w:top="1440" w:right="1210" w:bottom="720" w:left="103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42908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5E94"/>
    <w:rsid w:val="006735D7"/>
    <w:rsid w:val="009A75A4"/>
    <w:rsid w:val="00CF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E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cp:lastPrinted>2010-11-21T09:17:00Z</cp:lastPrinted>
  <dcterms:created xsi:type="dcterms:W3CDTF">2010-11-21T09:10:00Z</dcterms:created>
  <dcterms:modified xsi:type="dcterms:W3CDTF">2013-08-06T06:18:00Z</dcterms:modified>
</cp:coreProperties>
</file>