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12" w:rsidRPr="00484212" w:rsidRDefault="00484212" w:rsidP="00484212">
      <w:pPr>
        <w:pStyle w:val="a3"/>
        <w:jc w:val="right"/>
        <w:rPr>
          <w:sz w:val="24"/>
        </w:rPr>
      </w:pPr>
      <w:r w:rsidRPr="00484212">
        <w:rPr>
          <w:sz w:val="24"/>
        </w:rPr>
        <w:t>Демченкова Светлана Васильевна</w:t>
      </w:r>
    </w:p>
    <w:p w:rsidR="00484212" w:rsidRPr="00484212" w:rsidRDefault="00484212" w:rsidP="00484212">
      <w:pPr>
        <w:jc w:val="right"/>
        <w:rPr>
          <w:b/>
          <w:sz w:val="36"/>
        </w:rPr>
      </w:pPr>
      <w:r>
        <w:rPr>
          <w:b/>
          <w:sz w:val="36"/>
        </w:rPr>
        <w:t>Урок в 6 классе</w:t>
      </w:r>
      <w:bookmarkStart w:id="0" w:name="_GoBack"/>
      <w:bookmarkEnd w:id="0"/>
    </w:p>
    <w:p w:rsidR="006B0A8B" w:rsidRPr="00A50F10" w:rsidRDefault="006B0A8B" w:rsidP="006B0A8B">
      <w:pPr>
        <w:jc w:val="center"/>
        <w:rPr>
          <w:b/>
          <w:sz w:val="44"/>
        </w:rPr>
      </w:pPr>
      <w:r w:rsidRPr="00A50F10">
        <w:rPr>
          <w:b/>
          <w:sz w:val="44"/>
        </w:rPr>
        <w:t>Интернет-урок «Имею право знать!»</w:t>
      </w:r>
    </w:p>
    <w:tbl>
      <w:tblPr>
        <w:tblW w:w="5000" w:type="pct"/>
        <w:shd w:val="clear" w:color="auto" w:fill="D0DBE1"/>
        <w:tblCellMar>
          <w:top w:w="300" w:type="dxa"/>
          <w:left w:w="450" w:type="dxa"/>
          <w:bottom w:w="300" w:type="dxa"/>
          <w:right w:w="450" w:type="dxa"/>
        </w:tblCellMar>
        <w:tblLook w:val="04A0" w:firstRow="1" w:lastRow="0" w:firstColumn="1" w:lastColumn="0" w:noHBand="0" w:noVBand="1"/>
      </w:tblPr>
      <w:tblGrid>
        <w:gridCol w:w="9813"/>
      </w:tblGrid>
      <w:tr w:rsidR="006B0A8B" w:rsidRPr="00BF1E4A" w:rsidTr="00E716E9"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B9B9B9"/>
              <w:right w:val="single" w:sz="6" w:space="0" w:color="FFFFFF"/>
            </w:tcBorders>
            <w:shd w:val="clear" w:color="auto" w:fill="F4F8F9"/>
            <w:tcMar>
              <w:top w:w="255" w:type="dxa"/>
              <w:left w:w="450" w:type="dxa"/>
              <w:bottom w:w="75" w:type="dxa"/>
              <w:right w:w="0" w:type="dxa"/>
            </w:tcMar>
            <w:hideMark/>
          </w:tcPr>
          <w:p w:rsidR="006B0A8B" w:rsidRPr="00BF1E4A" w:rsidRDefault="006B0A8B" w:rsidP="00E716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6466"/>
                <w:sz w:val="18"/>
                <w:szCs w:val="18"/>
                <w:lang w:eastAsia="ru-RU"/>
              </w:rPr>
            </w:pPr>
            <w:r w:rsidRPr="00BF1E4A">
              <w:rPr>
                <w:rFonts w:ascii="Arial" w:eastAsia="Times New Roman" w:hAnsi="Arial" w:cs="Arial"/>
                <w:b/>
                <w:bCs/>
                <w:color w:val="A01215"/>
                <w:sz w:val="36"/>
                <w:lang w:eastAsia="ru-RU"/>
              </w:rPr>
              <w:t>Знакомство человека с наркотиками</w:t>
            </w:r>
          </w:p>
        </w:tc>
      </w:tr>
      <w:tr w:rsidR="006B0A8B" w:rsidRPr="00BF1E4A" w:rsidTr="00E716E9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hideMark/>
          </w:tcPr>
          <w:p w:rsidR="006B0A8B" w:rsidRPr="00DE5920" w:rsidRDefault="006B0A8B" w:rsidP="00E716E9">
            <w:pPr>
              <w:spacing w:after="0" w:line="240" w:lineRule="auto"/>
              <w:ind w:left="1134" w:right="1116"/>
              <w:jc w:val="both"/>
              <w:rPr>
                <w:rFonts w:ascii="Verdana" w:eastAsia="Times New Roman" w:hAnsi="Verdana" w:cs="Times New Roman"/>
                <w:b/>
                <w:bCs/>
                <w:sz w:val="24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b/>
                <w:bCs/>
                <w:sz w:val="24"/>
                <w:lang w:eastAsia="ru-RU"/>
              </w:rPr>
              <w:t xml:space="preserve">Когда произошло первое знакомство человека с наркотиками? Почему наркотики считались священными? Какую роль играл опиум в Древнем Риме и Древней Греции? В каком веке произошло первое столкновение с проблемой наркомании как социальным явлением? Кто применял практику траволечения? Опиум или алкоголизм? Героин — лекарство от наркомании? Кто такие дети-опиофаги? Кто входил в ряды «Клуба гашишеедов»? Почему разразились «Опийные войны»? Когда произошла крупнейшая вспышка наркомании? Почему хиппи в середине 60-х годов XX века выбрали наркотики в качестве символа своей идеологии? С чем связан девиз «Умри молодым»? На какие года пришелся пик наркомании в России? 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      Знакомство человека с наркотиками произошло еще на заре человечества. Занимаясь собирательством, древние люди действовали методом проб и ошибок. Так, за некоторыми растениями были замечены способности изменять сознание после их употребления. Первые наркоманы просто-напросто становились жертвами врагов и хищников. Так действовал естественный отбор.</w:t>
            </w:r>
          </w:p>
          <w:p w:rsidR="006B0A8B" w:rsidRPr="00DE5920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      Позже, с развитием человеческого общества, растения, обладающие наркотическим эффектом, стали считаться священными и использовались целителями и жрецами в качестве лекарств и средств общения с духами и богами. </w:t>
            </w:r>
          </w:p>
          <w:p w:rsidR="006B0A8B" w:rsidRPr="00DE5920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Римское общество одно из первых столкнулось с наркоманией как с социальным явлением. Римский ученый, писатель и политический деятель, приближенный императоров Веспасиана и Тита, Плиний старший (24-79 гг. до н. э) писал: «того, кто злоупотребляет опиумом, подстерегает смерть». 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       В 1804 году из опия был выделен в чистом виде </w:t>
            </w:r>
            <w:r w:rsidRPr="00DE5920">
              <w:rPr>
                <w:rFonts w:ascii="Verdana" w:eastAsia="Times New Roman" w:hAnsi="Verdana" w:cs="Times New Roman"/>
                <w:b/>
                <w:sz w:val="24"/>
                <w:lang w:eastAsia="ru-RU"/>
              </w:rPr>
              <w:t>морфин</w:t>
            </w: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, который первоначально использовался как обезболивающее. Морфин считался «безопасным» лекарством не вызывающий привыкания. </w:t>
            </w:r>
          </w:p>
          <w:p w:rsidR="006B0A8B" w:rsidRPr="00DE5920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       Очередным «лекарством», применяемым в лечении алкоголизма, опиомании, морфинизма стал </w:t>
            </w:r>
            <w:r w:rsidRPr="00DE5920">
              <w:rPr>
                <w:rFonts w:ascii="Verdana" w:eastAsia="Times New Roman" w:hAnsi="Verdana" w:cs="Times New Roman"/>
                <w:b/>
                <w:sz w:val="24"/>
                <w:lang w:eastAsia="ru-RU"/>
              </w:rPr>
              <w:t>кокаин</w:t>
            </w: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, открытый в 1855 году. </w:t>
            </w:r>
          </w:p>
          <w:p w:rsidR="006B0A8B" w:rsidRPr="00DE5920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lastRenderedPageBreak/>
              <w:t xml:space="preserve">Несмотря на гонения церкви, </w:t>
            </w:r>
            <w:r w:rsidRPr="00DE5920">
              <w:rPr>
                <w:rFonts w:ascii="Verdana" w:eastAsia="Times New Roman" w:hAnsi="Verdana" w:cs="Times New Roman"/>
                <w:b/>
                <w:sz w:val="24"/>
                <w:lang w:eastAsia="ru-RU"/>
              </w:rPr>
              <w:t>гашиш</w:t>
            </w: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прочно обосновался в Южной Европе и Средиземноморье. </w:t>
            </w:r>
          </w:p>
          <w:p w:rsidR="006B0A8B" w:rsidRPr="00DE5920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        Последняя крупная вспышка наркомании была в 20 годы XX века. По-видимому, началась она с раненых, вернувшихся с фронтов первой Мировой войны, которые использовали наркотики (опий, морфий, кокаин) в качестве обезболивающего для облегчения собственных страданий. 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        Еще с древности человек оценил лекарственные свойства (снотворный, обезболивающий эффект) многих наркотических веществ. Но, видя какую опасность они несут в себе при их злоупотреблении, человечество само стремилось ограничить себя в их употреблении. Так шаманы и вожди, древние религии и служители культов, церковь на протяжении долгого времени ограничивали применения данных средств.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        С приходом Нового времени (вторая половина XVI – конец XIX века), когда научная мысль бурно развивалась во многих отраслях науки, а религиозное миропонимание уступало научным концепциям, человек с новой силой обратил свой взор в сторону наркотических веществ. Целые государства стали покровительствовать наркобизнесу. Но уже через сто лет, через три поколения сами «страны- наркоторговцы» столкнулись с чумой XX века – наркоманией. Так, позабыв заветы предков, человечество само обрекает себя на гибель.</w:t>
            </w:r>
          </w:p>
        </w:tc>
      </w:tr>
      <w:tr w:rsidR="006B0A8B" w:rsidRPr="00DE5920" w:rsidTr="00E716E9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</w:tcPr>
          <w:p w:rsidR="006B0A8B" w:rsidRPr="00DE5920" w:rsidRDefault="006B0A8B" w:rsidP="00E716E9">
            <w:pPr>
              <w:spacing w:after="0" w:line="240" w:lineRule="auto"/>
              <w:ind w:right="1116"/>
              <w:jc w:val="both"/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</w:pPr>
          </w:p>
        </w:tc>
      </w:tr>
    </w:tbl>
    <w:p w:rsidR="006B0A8B" w:rsidRPr="00DE5920" w:rsidRDefault="006B0A8B" w:rsidP="006B0A8B">
      <w:pPr>
        <w:pStyle w:val="a3"/>
        <w:rPr>
          <w:sz w:val="32"/>
        </w:rPr>
      </w:pPr>
    </w:p>
    <w:tbl>
      <w:tblPr>
        <w:tblW w:w="5000" w:type="pct"/>
        <w:shd w:val="clear" w:color="auto" w:fill="D0DBE1"/>
        <w:tblCellMar>
          <w:top w:w="300" w:type="dxa"/>
          <w:left w:w="450" w:type="dxa"/>
          <w:bottom w:w="300" w:type="dxa"/>
          <w:right w:w="450" w:type="dxa"/>
        </w:tblCellMar>
        <w:tblLook w:val="04A0" w:firstRow="1" w:lastRow="0" w:firstColumn="1" w:lastColumn="0" w:noHBand="0" w:noVBand="1"/>
      </w:tblPr>
      <w:tblGrid>
        <w:gridCol w:w="9813"/>
      </w:tblGrid>
      <w:tr w:rsidR="006B0A8B" w:rsidRPr="00BF1E4A" w:rsidTr="00E716E9"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B9B9B9"/>
              <w:right w:val="single" w:sz="6" w:space="0" w:color="FFFFFF"/>
            </w:tcBorders>
            <w:shd w:val="clear" w:color="auto" w:fill="F4F8F9"/>
            <w:tcMar>
              <w:top w:w="255" w:type="dxa"/>
              <w:left w:w="450" w:type="dxa"/>
              <w:bottom w:w="75" w:type="dxa"/>
              <w:right w:w="0" w:type="dxa"/>
            </w:tcMar>
            <w:hideMark/>
          </w:tcPr>
          <w:p w:rsidR="006B0A8B" w:rsidRPr="00BF1E4A" w:rsidRDefault="006B0A8B" w:rsidP="00E716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E6466"/>
                <w:sz w:val="18"/>
                <w:szCs w:val="18"/>
                <w:lang w:eastAsia="ru-RU"/>
              </w:rPr>
            </w:pPr>
            <w:r w:rsidRPr="00BF1E4A">
              <w:rPr>
                <w:rFonts w:ascii="Arial" w:eastAsia="Times New Roman" w:hAnsi="Arial" w:cs="Arial"/>
                <w:b/>
                <w:bCs/>
                <w:color w:val="A01215"/>
                <w:sz w:val="36"/>
                <w:lang w:eastAsia="ru-RU"/>
              </w:rPr>
              <w:t>Это сложное слово "НЕТ"</w:t>
            </w:r>
          </w:p>
        </w:tc>
      </w:tr>
      <w:tr w:rsidR="006B0A8B" w:rsidRPr="00BF1E4A" w:rsidTr="00E716E9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hideMark/>
          </w:tcPr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b/>
                <w:bCs/>
                <w:sz w:val="24"/>
                <w:lang w:eastAsia="ru-RU"/>
              </w:rPr>
              <w:t>Если Вас уговаривают попробовать наркотики: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>1. Выслушайте оппонентов, покажите, что Вы слышите их аргументы, задайте как можно больше вопросов и все равно говорите четкое НЕТ.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>2. Не пытайтесь придумать "уважительные" причины и оправдываться. Это только раззадорит группу и вызовет шквал оскорблений.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>3. Откажитесь продолжать разговор на эту тему и попробуйте предложить альтернативный вариант.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b/>
                <w:bCs/>
                <w:sz w:val="24"/>
                <w:lang w:eastAsia="ru-RU"/>
              </w:rPr>
              <w:t>Если Ваше твердое НЕТ вызвало реальную атаку критики: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>1. Не концентрируйтесь на сказанном в Ваш адрес в запале гнева. Основная ошибка -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2. Убедите себя в том, что никто не может оценивать личное достоинство других, можно судить только о делах окружающих. </w:t>
            </w: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lastRenderedPageBreak/>
              <w:t>Критика Ваших личных качеств является неправомерной.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>3. Помните, что неодобрение не может быть постоянным. Споры - это часть жизни. Если один человек критикует другого, он вовсе не подразумевает его бесполезности.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>Умелое применение этих правил, Ваше четкое и уверенное НЕТ приему наркотиков и ЕСТЬ ИСТИННОЕ ПРОЯВЛЕНИЕ НЕЗАВИСИМОСТИ И ПОЗИЦИИ ВЗРОСЛОГО ЧЕЛОВЕКА.</w:t>
            </w:r>
          </w:p>
          <w:p w:rsidR="006B0A8B" w:rsidRPr="00BF1E4A" w:rsidRDefault="006B0A8B" w:rsidP="00E716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</w:pPr>
            <w:r w:rsidRPr="00DE5920">
              <w:rPr>
                <w:rFonts w:ascii="Verdana" w:eastAsia="Times New Roman" w:hAnsi="Verdana" w:cs="Times New Roman"/>
                <w:sz w:val="24"/>
                <w:lang w:eastAsia="ru-RU"/>
              </w:rPr>
              <w:t>Люди, не боящиеся сказать НЕТ, уверенные в себе, ценятся обществом значительно больше.</w:t>
            </w:r>
          </w:p>
        </w:tc>
      </w:tr>
    </w:tbl>
    <w:p w:rsidR="006B0A8B" w:rsidRDefault="006B0A8B" w:rsidP="006B0A8B">
      <w:pPr>
        <w:pStyle w:val="paragraphjustify"/>
        <w:spacing w:before="0" w:beforeAutospacing="0" w:after="0" w:afterAutospacing="0"/>
        <w:jc w:val="center"/>
        <w:rPr>
          <w:rStyle w:val="rvts382"/>
          <w:rFonts w:ascii="Verdana" w:hAnsi="Verdana"/>
          <w:b/>
          <w:bCs/>
          <w:color w:val="5E6466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A01215"/>
          <w:sz w:val="36"/>
          <w:szCs w:val="36"/>
          <w:shd w:val="clear" w:color="auto" w:fill="F4F8F9"/>
        </w:rPr>
        <w:lastRenderedPageBreak/>
        <w:t>Если у твоего друга проблемы с наркотиками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rvts382"/>
          <w:rFonts w:ascii="Verdana" w:hAnsi="Verdana"/>
          <w:b/>
          <w:bCs/>
          <w:bdr w:val="none" w:sz="0" w:space="0" w:color="auto" w:frame="1"/>
        </w:rPr>
        <w:t>Наркотики</w:t>
      </w:r>
      <w:r w:rsidRPr="00DE5920">
        <w:rPr>
          <w:rStyle w:val="apple-converted-space"/>
          <w:rFonts w:ascii="Verdana" w:hAnsi="Verdana"/>
          <w:bdr w:val="none" w:sz="0" w:space="0" w:color="auto" w:frame="1"/>
        </w:rPr>
        <w:t> </w:t>
      </w:r>
      <w:r w:rsidRPr="00DE5920">
        <w:rPr>
          <w:rStyle w:val="textsmall"/>
          <w:rFonts w:ascii="Verdana" w:hAnsi="Verdana"/>
          <w:bdr w:val="none" w:sz="0" w:space="0" w:color="auto" w:frame="1"/>
        </w:rPr>
        <w:t>-</w:t>
      </w:r>
      <w:r w:rsidRPr="00DE5920">
        <w:rPr>
          <w:rStyle w:val="apple-converted-space"/>
          <w:rFonts w:ascii="Verdana" w:hAnsi="Verdana"/>
          <w:bdr w:val="none" w:sz="0" w:space="0" w:color="auto" w:frame="1"/>
        </w:rPr>
        <w:t> </w:t>
      </w:r>
      <w:r w:rsidRPr="00DE5920">
        <w:rPr>
          <w:rStyle w:val="textdefault"/>
          <w:rFonts w:ascii="Verdana" w:hAnsi="Verdana"/>
          <w:bdr w:val="none" w:sz="0" w:space="0" w:color="auto" w:frame="1"/>
        </w:rPr>
        <w:t>это не "переходный возраст" или дурная привычка, которые могут со временем сами пройти. Если не лечиться, то химическая зависимость так же опасна, как рак. Если у кого-то проблемы с наркотиками, то не всегда ясно, что делать. Должны ли мы поговорить с ним? Или может лучше оставить его одного? Или позвать кого-нибудь еще на помощь?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Рассматривай это так. Если ты увидел кого-то, у кого случился сердечный приступ, ты же вызовешь врача. Если у кого-то депрессия, ты, наверное, попытаешься выслушать его проблемы. Если кто-то захочет поранить сам себя, ты попытаешься его остановить. Ты будешь рядом с ним ради него самого. Это и есть дружба.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Но трудно оставаться другом тому, кто не выполняет обещаний, забывает позвонить, одалживает деньги и никогда не возвращает их, "кайфует", вместо того, чтобы пообщаться с тобой, как обычно.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Может тебе и невдомек, но твой друг сейчас нуждается в тебе больше, чем когда-либо.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Обычные опасения "А нужно ли впутываться?"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Ты знаешь, что твоему другу нужна помощь, но каждый раз, как только ты решаешься поговорить с ним, что-то удерживает тебя. Может быть, ты не хочешь "нечаянно навредить" или боишься показаться ему назойливым или недостаточно "крутым". А если твой друг задумал покончить с собой, и никто не вмешается, что тогда? Тогда он просто может загнуться в неотложке или где-нибудь похуже. Наркоманы находятся в той же ситуации - проблема так же серьезна и помощь так же необходима.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Style w:val="rvts382"/>
          <w:rFonts w:ascii="Verdana" w:hAnsi="Verdana"/>
          <w:b/>
          <w:bCs/>
          <w:bdr w:val="none" w:sz="0" w:space="0" w:color="auto" w:frame="1"/>
        </w:rPr>
      </w:pP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rvts382"/>
          <w:rFonts w:ascii="Verdana" w:hAnsi="Verdana"/>
          <w:b/>
          <w:bCs/>
          <w:bdr w:val="none" w:sz="0" w:space="0" w:color="auto" w:frame="1"/>
        </w:rPr>
        <w:t>Разговор с другом.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Убедись, что момент для разговора вполне подходящий. Начинай разговор только в том случае, если твой друг не "под кайфом", если у него голова ясная. Иначе разговор все равно не склеится. Выбери для разговора такой момент, когда накануне твой друг принимал наркотик и теперь чувствует угрызения совести, вину, когда ощущения еще свежи. Запомни, говорить нужно не о единичном инциденте, а об образе жизни. Ничего, если вы не сможете объясниться с первого захода. Лучше, если вы встретитесь на нейтральной территории: в кафе, парке или где-то еще. Имей в виду, что во время этого разговора алкоголь неприемлем.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lastRenderedPageBreak/>
        <w:t>Если ты знаешь кого-нибудь, кому можно доверять, например, кого-то из общества Анонимных Наркоманов, из его друзей или членов семьи, то ты можешь попытаться привлечь их. Только убедись, что они достаточно компетентны в этом вопросе.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rvts382"/>
          <w:rFonts w:ascii="Verdana" w:hAnsi="Verdana"/>
          <w:b/>
          <w:bCs/>
          <w:bdr w:val="none" w:sz="0" w:space="0" w:color="auto" w:frame="1"/>
        </w:rPr>
        <w:t>Как говорить?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- Всегда разговаривай спокойно и заботливо, ведь ты друг и испытываешь сострадание.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- Не строй из себя знатока. Не начинай разговор с обвинения твоего друга в пристрастии к наркотику. Это может привести к тому, что он замкнется и просто уйдет.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- Расскажи ему о том, как ты обеспокоен и что ты чувствуешь, когда видишь его "под кайфом". Покажи ему свое участие и озабоченность.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- Расскажи другу, что ты за ним замечаешь, когда он "под кайфом". Приведи конкретные примеры и убеди, что ты хочешь ему помочь</w:t>
      </w:r>
    </w:p>
    <w:p w:rsidR="006B0A8B" w:rsidRPr="00DE5920" w:rsidRDefault="006B0A8B" w:rsidP="006B0A8B">
      <w:pPr>
        <w:pStyle w:val="paragraphjustify"/>
        <w:spacing w:before="0" w:beforeAutospacing="0" w:after="0" w:afterAutospacing="0"/>
        <w:jc w:val="both"/>
        <w:rPr>
          <w:rFonts w:ascii="Verdana" w:hAnsi="Verdana"/>
        </w:rPr>
      </w:pPr>
      <w:r w:rsidRPr="00DE5920">
        <w:rPr>
          <w:rStyle w:val="textdefault"/>
          <w:rFonts w:ascii="Verdana" w:hAnsi="Verdana"/>
          <w:bdr w:val="none" w:sz="0" w:space="0" w:color="auto" w:frame="1"/>
        </w:rPr>
        <w:t>- Будь готов к тому, что он разгневается, будет все отрицать и даже психанет. Твой друг может быть убежден, что у него нет проблем, и может рассердиться. Это типичная реакция людей, употребляющих наркотики. Не принимай близко к сердцу, помни о том, кем именно является твой друг, и концентрируйся на проблеме, а не на его позиции.</w:t>
      </w:r>
    </w:p>
    <w:p w:rsidR="006B0A8B" w:rsidRPr="008F12BF" w:rsidRDefault="006B0A8B" w:rsidP="006B0A8B">
      <w:pPr>
        <w:pStyle w:val="a3"/>
        <w:jc w:val="center"/>
        <w:rPr>
          <w:b/>
          <w:i/>
          <w:sz w:val="32"/>
          <w:szCs w:val="24"/>
        </w:rPr>
      </w:pPr>
      <w:r>
        <w:rPr>
          <w:b/>
          <w:i/>
          <w:sz w:val="32"/>
          <w:szCs w:val="24"/>
        </w:rPr>
        <w:t>Просмотр видео</w:t>
      </w:r>
      <w:r w:rsidRPr="008F12BF">
        <w:rPr>
          <w:b/>
          <w:i/>
          <w:sz w:val="32"/>
          <w:szCs w:val="24"/>
        </w:rPr>
        <w:t>-фрагмента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 xml:space="preserve">        Я обращаюсь к вам - новому поколению! Я верю, что наша страна станет лучше, и Россия будет свободной и независимой, если вы приложите все усилия, чтобы быть здоровыми, сильными, образованными. Учитесь противостоять всему, что делает человека зависимым. В первую очередь - противостоять наркотикам. Ведь сильный человек - не тот, кто может многое себе позволить, а тот, кто может от многого отказаться. Перед вами - дорога жизни. В ваших силах сделать ее яркой, радостной и интересной!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 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 xml:space="preserve">       Говорят, что каждый человек – космос. Ну, тогда наркотики – черная дыра, которая поглощает все. Друзей. Свободу. Все, что ты имеешь и все, что мог иметь. И эта черная дыра – внутри. В тебе.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 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Ты создаешь ее в себе своими руками.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 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Это зона смертельных болезней. Зона по жизни плохого настроения. Полной потери самоуважения. Зона рабства.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 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Синоним наркотиков – бессилие.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 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Минутная слабость делает слабость твоей внутренней сущностью.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 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Жизнь кажется минутами бессмысленной.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 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Исчезает все, что ты раньше любил.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 </w:t>
      </w:r>
    </w:p>
    <w:p w:rsidR="006B0A8B" w:rsidRPr="00DE5920" w:rsidRDefault="006B0A8B" w:rsidP="006B0A8B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Cs w:val="18"/>
        </w:rPr>
      </w:pPr>
      <w:r w:rsidRPr="00DE5920">
        <w:rPr>
          <w:rStyle w:val="textdefault"/>
          <w:rFonts w:ascii="Verdana" w:hAnsi="Verdana"/>
          <w:szCs w:val="18"/>
          <w:bdr w:val="none" w:sz="0" w:space="0" w:color="auto" w:frame="1"/>
        </w:rPr>
        <w:t>Рвутся все связи с миром. Остается одна толстая цепь наркотиков.</w:t>
      </w:r>
    </w:p>
    <w:p w:rsidR="006B0A8B" w:rsidRPr="00DE5920" w:rsidRDefault="006B0A8B" w:rsidP="006B0A8B">
      <w:pPr>
        <w:pStyle w:val="a3"/>
        <w:rPr>
          <w:sz w:val="32"/>
        </w:rPr>
      </w:pPr>
    </w:p>
    <w:p w:rsidR="006B0A8B" w:rsidRDefault="006B0A8B" w:rsidP="006B0A8B">
      <w:pPr>
        <w:pStyle w:val="a3"/>
        <w:jc w:val="center"/>
        <w:rPr>
          <w:b/>
          <w:i/>
          <w:sz w:val="24"/>
          <w:szCs w:val="24"/>
        </w:rPr>
      </w:pPr>
    </w:p>
    <w:p w:rsidR="006B0A8B" w:rsidRDefault="006B0A8B" w:rsidP="006B0A8B">
      <w:pPr>
        <w:pStyle w:val="a3"/>
        <w:jc w:val="center"/>
        <w:rPr>
          <w:b/>
          <w:i/>
          <w:sz w:val="32"/>
          <w:szCs w:val="24"/>
        </w:rPr>
      </w:pPr>
      <w:r w:rsidRPr="008F12BF">
        <w:rPr>
          <w:b/>
          <w:i/>
          <w:sz w:val="32"/>
          <w:szCs w:val="24"/>
        </w:rPr>
        <w:lastRenderedPageBreak/>
        <w:t xml:space="preserve">Интернет </w:t>
      </w:r>
      <w:r>
        <w:rPr>
          <w:b/>
          <w:i/>
          <w:sz w:val="32"/>
          <w:szCs w:val="24"/>
        </w:rPr>
        <w:t>–</w:t>
      </w:r>
      <w:r w:rsidRPr="008F12BF">
        <w:rPr>
          <w:b/>
          <w:i/>
          <w:sz w:val="32"/>
          <w:szCs w:val="24"/>
        </w:rPr>
        <w:t xml:space="preserve"> анкета</w:t>
      </w:r>
    </w:p>
    <w:p w:rsidR="006B0A8B" w:rsidRPr="008F12BF" w:rsidRDefault="00484212" w:rsidP="006B0A8B">
      <w:pPr>
        <w:pStyle w:val="a3"/>
        <w:jc w:val="both"/>
        <w:rPr>
          <w:b/>
          <w:sz w:val="32"/>
          <w:szCs w:val="24"/>
        </w:rPr>
      </w:pPr>
      <w:hyperlink r:id="rId6" w:history="1">
        <w:r w:rsidR="006B0A8B" w:rsidRPr="00697FD7">
          <w:rPr>
            <w:rStyle w:val="a4"/>
            <w:b/>
            <w:sz w:val="32"/>
            <w:szCs w:val="24"/>
            <w:lang w:val="en-US"/>
          </w:rPr>
          <w:t>WWW</w:t>
        </w:r>
        <w:r w:rsidR="006B0A8B" w:rsidRPr="008F12BF">
          <w:rPr>
            <w:rStyle w:val="a4"/>
            <w:b/>
            <w:sz w:val="32"/>
            <w:szCs w:val="24"/>
          </w:rPr>
          <w:t>.</w:t>
        </w:r>
        <w:r w:rsidR="006B0A8B" w:rsidRPr="00697FD7">
          <w:rPr>
            <w:rStyle w:val="a4"/>
            <w:b/>
            <w:sz w:val="32"/>
            <w:szCs w:val="24"/>
            <w:lang w:val="en-US"/>
          </w:rPr>
          <w:t>fskn</w:t>
        </w:r>
        <w:r w:rsidR="006B0A8B" w:rsidRPr="008F12BF">
          <w:rPr>
            <w:rStyle w:val="a4"/>
            <w:b/>
            <w:sz w:val="32"/>
            <w:szCs w:val="24"/>
          </w:rPr>
          <w:t>.</w:t>
        </w:r>
        <w:r w:rsidR="006B0A8B" w:rsidRPr="00697FD7">
          <w:rPr>
            <w:rStyle w:val="a4"/>
            <w:b/>
            <w:sz w:val="32"/>
            <w:szCs w:val="24"/>
            <w:lang w:val="en-US"/>
          </w:rPr>
          <w:t>gov</w:t>
        </w:r>
        <w:r w:rsidR="006B0A8B" w:rsidRPr="008F12BF">
          <w:rPr>
            <w:rStyle w:val="a4"/>
            <w:b/>
            <w:sz w:val="32"/>
            <w:szCs w:val="24"/>
          </w:rPr>
          <w:t>.</w:t>
        </w:r>
        <w:r w:rsidR="006B0A8B" w:rsidRPr="00697FD7">
          <w:rPr>
            <w:rStyle w:val="a4"/>
            <w:b/>
            <w:sz w:val="32"/>
            <w:szCs w:val="24"/>
            <w:lang w:val="en-US"/>
          </w:rPr>
          <w:t>ru</w:t>
        </w:r>
      </w:hyperlink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Default="006B0A8B" w:rsidP="006B0A8B">
      <w:pPr>
        <w:pStyle w:val="a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Литература</w:t>
      </w:r>
    </w:p>
    <w:p w:rsidR="006B0A8B" w:rsidRPr="008F12BF" w:rsidRDefault="00484212" w:rsidP="006B0A8B">
      <w:pPr>
        <w:pStyle w:val="a3"/>
        <w:numPr>
          <w:ilvl w:val="0"/>
          <w:numId w:val="1"/>
        </w:numPr>
        <w:jc w:val="both"/>
        <w:rPr>
          <w:b/>
          <w:sz w:val="32"/>
          <w:szCs w:val="24"/>
        </w:rPr>
      </w:pPr>
      <w:hyperlink r:id="rId7" w:history="1">
        <w:r w:rsidR="006B0A8B" w:rsidRPr="00697FD7">
          <w:rPr>
            <w:rStyle w:val="a4"/>
            <w:b/>
            <w:sz w:val="32"/>
            <w:szCs w:val="24"/>
            <w:lang w:val="en-US"/>
          </w:rPr>
          <w:t>WWW</w:t>
        </w:r>
        <w:r w:rsidR="006B0A8B" w:rsidRPr="008F12BF">
          <w:rPr>
            <w:rStyle w:val="a4"/>
            <w:b/>
            <w:sz w:val="32"/>
            <w:szCs w:val="24"/>
          </w:rPr>
          <w:t>.</w:t>
        </w:r>
        <w:r w:rsidR="006B0A8B" w:rsidRPr="00697FD7">
          <w:rPr>
            <w:rStyle w:val="a4"/>
            <w:b/>
            <w:sz w:val="32"/>
            <w:szCs w:val="24"/>
            <w:lang w:val="en-US"/>
          </w:rPr>
          <w:t>fskn</w:t>
        </w:r>
        <w:r w:rsidR="006B0A8B" w:rsidRPr="008F12BF">
          <w:rPr>
            <w:rStyle w:val="a4"/>
            <w:b/>
            <w:sz w:val="32"/>
            <w:szCs w:val="24"/>
          </w:rPr>
          <w:t>.</w:t>
        </w:r>
        <w:r w:rsidR="006B0A8B" w:rsidRPr="00697FD7">
          <w:rPr>
            <w:rStyle w:val="a4"/>
            <w:b/>
            <w:sz w:val="32"/>
            <w:szCs w:val="24"/>
            <w:lang w:val="en-US"/>
          </w:rPr>
          <w:t>gov</w:t>
        </w:r>
        <w:r w:rsidR="006B0A8B" w:rsidRPr="008F12BF">
          <w:rPr>
            <w:rStyle w:val="a4"/>
            <w:b/>
            <w:sz w:val="32"/>
            <w:szCs w:val="24"/>
          </w:rPr>
          <w:t>.</w:t>
        </w:r>
        <w:r w:rsidR="006B0A8B" w:rsidRPr="00697FD7">
          <w:rPr>
            <w:rStyle w:val="a4"/>
            <w:b/>
            <w:sz w:val="32"/>
            <w:szCs w:val="24"/>
            <w:lang w:val="en-US"/>
          </w:rPr>
          <w:t>ru</w:t>
        </w:r>
      </w:hyperlink>
    </w:p>
    <w:p w:rsidR="006B0A8B" w:rsidRPr="006B0A8B" w:rsidRDefault="006B0A8B" w:rsidP="006B0A8B">
      <w:pPr>
        <w:pStyle w:val="a3"/>
        <w:ind w:left="720"/>
        <w:jc w:val="both"/>
        <w:rPr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6B0A8B" w:rsidRPr="00A50F10" w:rsidRDefault="006B0A8B" w:rsidP="006B0A8B">
      <w:pPr>
        <w:pStyle w:val="a3"/>
        <w:jc w:val="both"/>
        <w:rPr>
          <w:b/>
          <w:sz w:val="32"/>
          <w:szCs w:val="24"/>
        </w:rPr>
      </w:pPr>
    </w:p>
    <w:p w:rsidR="00EE3A95" w:rsidRDefault="00EE3A95"/>
    <w:sectPr w:rsidR="00EE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D8C"/>
    <w:multiLevelType w:val="hybridMultilevel"/>
    <w:tmpl w:val="B7B4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8B"/>
    <w:rsid w:val="00484212"/>
    <w:rsid w:val="006B0A8B"/>
    <w:rsid w:val="00E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A8B"/>
    <w:pPr>
      <w:spacing w:after="0" w:line="240" w:lineRule="auto"/>
    </w:pPr>
  </w:style>
  <w:style w:type="paragraph" w:customStyle="1" w:styleId="paragraphjustifyindent">
    <w:name w:val="paragraph_justify_indent"/>
    <w:basedOn w:val="a"/>
    <w:rsid w:val="006B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6B0A8B"/>
  </w:style>
  <w:style w:type="paragraph" w:customStyle="1" w:styleId="paragraphjustify">
    <w:name w:val="paragraph_justify"/>
    <w:basedOn w:val="a"/>
    <w:rsid w:val="006B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82">
    <w:name w:val="rvts382"/>
    <w:basedOn w:val="a0"/>
    <w:rsid w:val="006B0A8B"/>
  </w:style>
  <w:style w:type="character" w:customStyle="1" w:styleId="textsmall">
    <w:name w:val="text_small"/>
    <w:basedOn w:val="a0"/>
    <w:rsid w:val="006B0A8B"/>
  </w:style>
  <w:style w:type="character" w:customStyle="1" w:styleId="apple-converted-space">
    <w:name w:val="apple-converted-space"/>
    <w:basedOn w:val="a0"/>
    <w:rsid w:val="006B0A8B"/>
  </w:style>
  <w:style w:type="character" w:styleId="a4">
    <w:name w:val="Hyperlink"/>
    <w:basedOn w:val="a0"/>
    <w:uiPriority w:val="99"/>
    <w:unhideWhenUsed/>
    <w:rsid w:val="006B0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A8B"/>
    <w:pPr>
      <w:spacing w:after="0" w:line="240" w:lineRule="auto"/>
    </w:pPr>
  </w:style>
  <w:style w:type="paragraph" w:customStyle="1" w:styleId="paragraphjustifyindent">
    <w:name w:val="paragraph_justify_indent"/>
    <w:basedOn w:val="a"/>
    <w:rsid w:val="006B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6B0A8B"/>
  </w:style>
  <w:style w:type="paragraph" w:customStyle="1" w:styleId="paragraphjustify">
    <w:name w:val="paragraph_justify"/>
    <w:basedOn w:val="a"/>
    <w:rsid w:val="006B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82">
    <w:name w:val="rvts382"/>
    <w:basedOn w:val="a0"/>
    <w:rsid w:val="006B0A8B"/>
  </w:style>
  <w:style w:type="character" w:customStyle="1" w:styleId="textsmall">
    <w:name w:val="text_small"/>
    <w:basedOn w:val="a0"/>
    <w:rsid w:val="006B0A8B"/>
  </w:style>
  <w:style w:type="character" w:customStyle="1" w:styleId="apple-converted-space">
    <w:name w:val="apple-converted-space"/>
    <w:basedOn w:val="a0"/>
    <w:rsid w:val="006B0A8B"/>
  </w:style>
  <w:style w:type="character" w:styleId="a4">
    <w:name w:val="Hyperlink"/>
    <w:basedOn w:val="a0"/>
    <w:uiPriority w:val="99"/>
    <w:unhideWhenUsed/>
    <w:rsid w:val="006B0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sk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k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2013-11-06T11:35:00Z</dcterms:created>
  <dcterms:modified xsi:type="dcterms:W3CDTF">2013-11-06T11:41:00Z</dcterms:modified>
</cp:coreProperties>
</file>