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8" w:rsidRPr="001C0A5A" w:rsidRDefault="007A46F1" w:rsidP="001C0A5A">
      <w:pPr>
        <w:jc w:val="center"/>
        <w:rPr>
          <w:sz w:val="28"/>
        </w:rPr>
      </w:pPr>
      <w:r w:rsidRPr="001C0A5A">
        <w:rPr>
          <w:sz w:val="28"/>
        </w:rPr>
        <w:t>ОТКРЫТЫЙ УРОК</w:t>
      </w:r>
    </w:p>
    <w:p w:rsidR="007A46F1" w:rsidRPr="001C0A5A" w:rsidRDefault="001C0A5A" w:rsidP="001C0A5A">
      <w:pPr>
        <w:jc w:val="center"/>
        <w:rPr>
          <w:sz w:val="28"/>
        </w:rPr>
      </w:pPr>
      <w:r w:rsidRPr="001C0A5A">
        <w:rPr>
          <w:sz w:val="28"/>
        </w:rPr>
        <w:t>п</w:t>
      </w:r>
      <w:r w:rsidR="007A46F1" w:rsidRPr="001C0A5A">
        <w:rPr>
          <w:sz w:val="28"/>
        </w:rPr>
        <w:t>о теме «Основания»</w:t>
      </w:r>
    </w:p>
    <w:p w:rsidR="007A46F1" w:rsidRPr="001C0A5A" w:rsidRDefault="007A46F1" w:rsidP="001C0A5A">
      <w:pPr>
        <w:jc w:val="center"/>
        <w:rPr>
          <w:sz w:val="28"/>
        </w:rPr>
      </w:pPr>
      <w:r w:rsidRPr="001C0A5A">
        <w:rPr>
          <w:sz w:val="28"/>
        </w:rPr>
        <w:t>В рамках семинара</w:t>
      </w:r>
    </w:p>
    <w:p w:rsidR="007A46F1" w:rsidRPr="001C0A5A" w:rsidRDefault="007A46F1" w:rsidP="001C0A5A">
      <w:pPr>
        <w:jc w:val="center"/>
        <w:rPr>
          <w:sz w:val="28"/>
        </w:rPr>
      </w:pPr>
      <w:r w:rsidRPr="001C0A5A">
        <w:rPr>
          <w:sz w:val="28"/>
        </w:rPr>
        <w:t>«Активизация познавательных интересов как основа развития личности»</w:t>
      </w:r>
    </w:p>
    <w:p w:rsidR="007A46F1" w:rsidRDefault="007A46F1"/>
    <w:p w:rsidR="007A46F1" w:rsidRPr="001C0A5A" w:rsidRDefault="007A46F1">
      <w:pPr>
        <w:rPr>
          <w:b/>
        </w:rPr>
      </w:pPr>
      <w:r w:rsidRPr="001C0A5A">
        <w:rPr>
          <w:b/>
        </w:rPr>
        <w:t>Тема урока «Основания»</w:t>
      </w:r>
    </w:p>
    <w:p w:rsidR="007A46F1" w:rsidRPr="001C0A5A" w:rsidRDefault="007A46F1">
      <w:pPr>
        <w:rPr>
          <w:b/>
        </w:rPr>
      </w:pPr>
      <w:r w:rsidRPr="001C0A5A">
        <w:rPr>
          <w:b/>
        </w:rPr>
        <w:t>Цель урока:</w:t>
      </w:r>
    </w:p>
    <w:p w:rsidR="007A46F1" w:rsidRDefault="007A46F1">
      <w:r>
        <w:t>Ознакомление с одним из основных классов неорганических веществ; формирование понятия о качественных реакциях; формирование навыков лабораторной техники; развитие абстрактного мышления учащихся.</w:t>
      </w:r>
    </w:p>
    <w:p w:rsidR="007A46F1" w:rsidRDefault="007A46F1"/>
    <w:p w:rsidR="007A46F1" w:rsidRPr="001C0A5A" w:rsidRDefault="007A46F1">
      <w:pPr>
        <w:rPr>
          <w:b/>
        </w:rPr>
      </w:pPr>
      <w:r w:rsidRPr="001C0A5A">
        <w:rPr>
          <w:b/>
        </w:rPr>
        <w:t>Оборудование:</w:t>
      </w:r>
    </w:p>
    <w:p w:rsidR="007A46F1" w:rsidRDefault="007A46F1" w:rsidP="007A46F1">
      <w:pPr>
        <w:pStyle w:val="a3"/>
        <w:numPr>
          <w:ilvl w:val="0"/>
          <w:numId w:val="1"/>
        </w:numPr>
      </w:pPr>
      <w:proofErr w:type="spellStart"/>
      <w:r>
        <w:t>Кодоскоп</w:t>
      </w:r>
      <w:proofErr w:type="spellEnd"/>
    </w:p>
    <w:p w:rsidR="007A46F1" w:rsidRDefault="007A46F1" w:rsidP="007A46F1">
      <w:pPr>
        <w:pStyle w:val="a3"/>
        <w:numPr>
          <w:ilvl w:val="0"/>
          <w:numId w:val="1"/>
        </w:numPr>
      </w:pPr>
      <w:r>
        <w:t>Палитра лабораторных опытов</w:t>
      </w:r>
    </w:p>
    <w:p w:rsidR="007A46F1" w:rsidRDefault="007A46F1" w:rsidP="007A46F1">
      <w:pPr>
        <w:pStyle w:val="a3"/>
        <w:numPr>
          <w:ilvl w:val="0"/>
          <w:numId w:val="1"/>
        </w:numPr>
      </w:pPr>
      <w:r>
        <w:t>Чашка Петри</w:t>
      </w:r>
    </w:p>
    <w:p w:rsidR="007A46F1" w:rsidRDefault="007A46F1" w:rsidP="007A46F1">
      <w:pPr>
        <w:pStyle w:val="a3"/>
        <w:numPr>
          <w:ilvl w:val="0"/>
          <w:numId w:val="1"/>
        </w:numPr>
      </w:pPr>
      <w:r>
        <w:t>Химические стаканчики, стеклянные трубочки, колбы.</w:t>
      </w:r>
    </w:p>
    <w:p w:rsidR="007A46F1" w:rsidRPr="001C0A5A" w:rsidRDefault="007A46F1" w:rsidP="007A46F1">
      <w:pPr>
        <w:rPr>
          <w:b/>
        </w:rPr>
      </w:pPr>
      <w:r w:rsidRPr="001C0A5A">
        <w:rPr>
          <w:b/>
        </w:rPr>
        <w:t>Реактивы:</w:t>
      </w:r>
    </w:p>
    <w:p w:rsidR="007A46F1" w:rsidRDefault="007A46F1" w:rsidP="007A46F1">
      <w:pPr>
        <w:pStyle w:val="a3"/>
        <w:numPr>
          <w:ilvl w:val="0"/>
          <w:numId w:val="2"/>
        </w:numPr>
      </w:pPr>
      <w:r>
        <w:t xml:space="preserve">Растворы </w:t>
      </w:r>
      <w:proofErr w:type="spellStart"/>
      <w:r>
        <w:t>гидроксида</w:t>
      </w:r>
      <w:proofErr w:type="spellEnd"/>
      <w:r>
        <w:t xml:space="preserve">  калия и соляной кислоты;</w:t>
      </w:r>
    </w:p>
    <w:p w:rsidR="007A46F1" w:rsidRDefault="007A46F1" w:rsidP="007A46F1">
      <w:pPr>
        <w:pStyle w:val="a3"/>
        <w:numPr>
          <w:ilvl w:val="0"/>
          <w:numId w:val="2"/>
        </w:numPr>
      </w:pPr>
      <w:r>
        <w:t xml:space="preserve">Сульфат меди – </w:t>
      </w:r>
      <w:r>
        <w:rPr>
          <w:lang w:val="en-US"/>
        </w:rPr>
        <w:t>II</w:t>
      </w:r>
      <w:r>
        <w:t>,</w:t>
      </w:r>
    </w:p>
    <w:p w:rsidR="007A46F1" w:rsidRDefault="007A46F1" w:rsidP="007A46F1">
      <w:pPr>
        <w:pStyle w:val="a3"/>
        <w:numPr>
          <w:ilvl w:val="0"/>
          <w:numId w:val="2"/>
        </w:numPr>
      </w:pPr>
      <w:r>
        <w:t xml:space="preserve">Хлорид железа – </w:t>
      </w:r>
      <w:r>
        <w:rPr>
          <w:lang w:val="en-US"/>
        </w:rPr>
        <w:t>III</w:t>
      </w:r>
      <w:r>
        <w:t>,</w:t>
      </w:r>
    </w:p>
    <w:p w:rsidR="007A46F1" w:rsidRDefault="007A46F1" w:rsidP="007A46F1">
      <w:pPr>
        <w:pStyle w:val="a3"/>
        <w:numPr>
          <w:ilvl w:val="0"/>
          <w:numId w:val="2"/>
        </w:numPr>
      </w:pPr>
      <w:r>
        <w:t>Индикаторы.</w:t>
      </w:r>
    </w:p>
    <w:p w:rsidR="007A46F1" w:rsidRDefault="007A46F1" w:rsidP="007A46F1"/>
    <w:p w:rsidR="007A46F1" w:rsidRPr="001C0A5A" w:rsidRDefault="007A46F1" w:rsidP="007A46F1">
      <w:pPr>
        <w:rPr>
          <w:b/>
        </w:rPr>
      </w:pPr>
      <w:r w:rsidRPr="001C0A5A">
        <w:rPr>
          <w:b/>
        </w:rPr>
        <w:t>Ход урока:</w:t>
      </w:r>
    </w:p>
    <w:p w:rsidR="007A46F1" w:rsidRDefault="007A46F1" w:rsidP="007A46F1">
      <w:pPr>
        <w:pStyle w:val="a3"/>
        <w:numPr>
          <w:ilvl w:val="0"/>
          <w:numId w:val="3"/>
        </w:numPr>
      </w:pPr>
      <w:r>
        <w:t>Разминка: повторение знаков химических элементов.</w:t>
      </w:r>
    </w:p>
    <w:p w:rsidR="007A46F1" w:rsidRDefault="007A46F1" w:rsidP="007A46F1">
      <w:pPr>
        <w:pStyle w:val="a3"/>
        <w:numPr>
          <w:ilvl w:val="0"/>
          <w:numId w:val="3"/>
        </w:numPr>
      </w:pPr>
      <w:r>
        <w:t>Повторение понятий о степени окисления, правил определения степеней окисления в веществах, составление формул бинарных соединений.</w:t>
      </w:r>
    </w:p>
    <w:p w:rsidR="007A46F1" w:rsidRDefault="007A46F1" w:rsidP="007A46F1"/>
    <w:p w:rsidR="007A46F1" w:rsidRPr="001C0A5A" w:rsidRDefault="001C0A5A" w:rsidP="007A46F1">
      <w:pPr>
        <w:rPr>
          <w:b/>
        </w:rPr>
      </w:pPr>
      <w:r w:rsidRPr="001C0A5A">
        <w:rPr>
          <w:b/>
        </w:rPr>
        <w:t>Четыре</w:t>
      </w:r>
      <w:r w:rsidR="00F71B4F" w:rsidRPr="001C0A5A">
        <w:rPr>
          <w:b/>
        </w:rPr>
        <w:t xml:space="preserve"> человека у доски работают по карточкам.</w:t>
      </w:r>
    </w:p>
    <w:p w:rsidR="00F71B4F" w:rsidRDefault="00F71B4F" w:rsidP="007A46F1"/>
    <w:p w:rsidR="00F71B4F" w:rsidRPr="001C0A5A" w:rsidRDefault="00F71B4F" w:rsidP="007A46F1">
      <w:pPr>
        <w:rPr>
          <w:b/>
        </w:rPr>
      </w:pPr>
      <w:r w:rsidRPr="001C0A5A">
        <w:rPr>
          <w:b/>
        </w:rPr>
        <w:t xml:space="preserve">Повторение в виде </w:t>
      </w:r>
      <w:proofErr w:type="spellStart"/>
      <w:r w:rsidRPr="001C0A5A">
        <w:rPr>
          <w:b/>
        </w:rPr>
        <w:t>эврестической</w:t>
      </w:r>
      <w:proofErr w:type="spellEnd"/>
      <w:r w:rsidRPr="001C0A5A">
        <w:rPr>
          <w:b/>
        </w:rPr>
        <w:t xml:space="preserve"> беседы:</w:t>
      </w:r>
    </w:p>
    <w:p w:rsidR="00F71B4F" w:rsidRDefault="00F71B4F" w:rsidP="00F71B4F">
      <w:pPr>
        <w:pStyle w:val="a3"/>
        <w:numPr>
          <w:ilvl w:val="0"/>
          <w:numId w:val="4"/>
        </w:numPr>
      </w:pPr>
      <w:r>
        <w:t>Что такое степень окисления?</w:t>
      </w:r>
    </w:p>
    <w:p w:rsidR="00F71B4F" w:rsidRDefault="00F71B4F" w:rsidP="00F71B4F">
      <w:pPr>
        <w:pStyle w:val="a3"/>
        <w:numPr>
          <w:ilvl w:val="0"/>
          <w:numId w:val="4"/>
        </w:numPr>
      </w:pPr>
      <w:r>
        <w:t>Чему равна степень окисления кислорода во всех соединениях?</w:t>
      </w:r>
    </w:p>
    <w:p w:rsidR="00F71B4F" w:rsidRDefault="00F71B4F" w:rsidP="00F71B4F">
      <w:pPr>
        <w:pStyle w:val="a3"/>
        <w:numPr>
          <w:ilvl w:val="0"/>
          <w:numId w:val="4"/>
        </w:numPr>
      </w:pPr>
      <w:r>
        <w:t>Чему равна степень окисления водорода во всех соединениях?</w:t>
      </w:r>
    </w:p>
    <w:p w:rsidR="00F71B4F" w:rsidRDefault="00F71B4F" w:rsidP="00F71B4F">
      <w:pPr>
        <w:pStyle w:val="a3"/>
        <w:numPr>
          <w:ilvl w:val="0"/>
          <w:numId w:val="4"/>
        </w:numPr>
      </w:pPr>
      <w:r>
        <w:t>Чему равна степень окисления простого вещества?</w:t>
      </w:r>
    </w:p>
    <w:p w:rsidR="00F71B4F" w:rsidRDefault="00F71B4F" w:rsidP="00F71B4F">
      <w:pPr>
        <w:pStyle w:val="a3"/>
        <w:numPr>
          <w:ilvl w:val="0"/>
          <w:numId w:val="4"/>
        </w:numPr>
      </w:pPr>
      <w:r>
        <w:t>Чему равна алгебраическая сумма степеней окисления элементов в веществе?</w:t>
      </w:r>
    </w:p>
    <w:p w:rsidR="00F71B4F" w:rsidRDefault="00F71B4F" w:rsidP="00F71B4F"/>
    <w:p w:rsidR="00F71B4F" w:rsidRPr="001C0A5A" w:rsidRDefault="00F71B4F" w:rsidP="00F71B4F">
      <w:pPr>
        <w:rPr>
          <w:b/>
        </w:rPr>
      </w:pPr>
      <w:r w:rsidRPr="001C0A5A">
        <w:rPr>
          <w:b/>
        </w:rPr>
        <w:t>Диктант (учащиеся пишут первую букву в названии явления или элемента)</w:t>
      </w:r>
    </w:p>
    <w:p w:rsidR="00F71B4F" w:rsidRDefault="00F71B4F" w:rsidP="00F71B4F"/>
    <w:p w:rsidR="00F71B4F" w:rsidRDefault="00F71B4F" w:rsidP="00F71B4F">
      <w:pPr>
        <w:pStyle w:val="a3"/>
        <w:numPr>
          <w:ilvl w:val="0"/>
          <w:numId w:val="5"/>
        </w:numPr>
      </w:pPr>
      <w:r>
        <w:t>Вещества, состоящие из двух элементов, один из которых – кислород со степенью окисления – 2. (Оксиды)</w:t>
      </w:r>
    </w:p>
    <w:p w:rsidR="00F53B3C" w:rsidRDefault="00F53B3C" w:rsidP="00F71B4F">
      <w:pPr>
        <w:pStyle w:val="a3"/>
        <w:numPr>
          <w:ilvl w:val="0"/>
          <w:numId w:val="5"/>
        </w:numPr>
      </w:pPr>
      <w:r>
        <w:t>Как называют соединения металлов с серой</w:t>
      </w:r>
      <w:proofErr w:type="gramStart"/>
      <w:r>
        <w:t xml:space="preserve">? </w:t>
      </w:r>
      <w:proofErr w:type="gramEnd"/>
      <w:r>
        <w:t>(Сульфиды).</w:t>
      </w:r>
    </w:p>
    <w:p w:rsidR="00F53B3C" w:rsidRDefault="00F53B3C" w:rsidP="00F71B4F">
      <w:pPr>
        <w:pStyle w:val="a3"/>
        <w:numPr>
          <w:ilvl w:val="0"/>
          <w:numId w:val="5"/>
        </w:numPr>
      </w:pPr>
      <w:r>
        <w:t>Как называют соединения металлов с азотом? (Нитриды).</w:t>
      </w:r>
    </w:p>
    <w:p w:rsidR="00F53B3C" w:rsidRDefault="00F53B3C" w:rsidP="00F71B4F">
      <w:pPr>
        <w:pStyle w:val="a3"/>
        <w:numPr>
          <w:ilvl w:val="0"/>
          <w:numId w:val="5"/>
        </w:numPr>
      </w:pPr>
      <w:r>
        <w:t>Латинское название кислорода</w:t>
      </w:r>
      <w:proofErr w:type="gramStart"/>
      <w:r>
        <w:t xml:space="preserve">?  </w:t>
      </w:r>
      <w:proofErr w:type="gramEnd"/>
      <w:r>
        <w:t>(Оксигениум).</w:t>
      </w:r>
    </w:p>
    <w:p w:rsidR="00F53B3C" w:rsidRDefault="00F53B3C" w:rsidP="00F71B4F">
      <w:pPr>
        <w:pStyle w:val="a3"/>
        <w:numPr>
          <w:ilvl w:val="0"/>
          <w:numId w:val="5"/>
        </w:numPr>
      </w:pPr>
      <w:r>
        <w:t>Русское название элемента, который по латыни называется «гидрогениум» (Водород).</w:t>
      </w:r>
    </w:p>
    <w:p w:rsidR="00F53B3C" w:rsidRDefault="00F53B3C" w:rsidP="00F71B4F">
      <w:pPr>
        <w:pStyle w:val="a3"/>
        <w:numPr>
          <w:ilvl w:val="0"/>
          <w:numId w:val="5"/>
        </w:numPr>
      </w:pPr>
      <w:r>
        <w:t>Явление существования одного и того же элемента в виде нескольких простых веществ (Аллотропия).</w:t>
      </w:r>
    </w:p>
    <w:p w:rsidR="00F53B3C" w:rsidRDefault="00F53B3C" w:rsidP="00F71B4F">
      <w:pPr>
        <w:pStyle w:val="a3"/>
        <w:numPr>
          <w:ilvl w:val="0"/>
          <w:numId w:val="5"/>
        </w:numPr>
      </w:pPr>
      <w:r>
        <w:t>Латинское название азота (</w:t>
      </w:r>
      <w:proofErr w:type="spellStart"/>
      <w:r>
        <w:t>Нитрогениум</w:t>
      </w:r>
      <w:proofErr w:type="spellEnd"/>
      <w:r>
        <w:t>).</w:t>
      </w:r>
    </w:p>
    <w:p w:rsidR="00F53B3C" w:rsidRDefault="00F53B3C" w:rsidP="00F71B4F">
      <w:pPr>
        <w:pStyle w:val="a3"/>
        <w:numPr>
          <w:ilvl w:val="0"/>
          <w:numId w:val="5"/>
        </w:numPr>
      </w:pPr>
      <w:r>
        <w:t>Заряженные частицы, в которые превращаются атомы при отдаче или присоединении электронов (Ионы).</w:t>
      </w:r>
    </w:p>
    <w:p w:rsidR="00F53B3C" w:rsidRDefault="00F53B3C" w:rsidP="00F71B4F">
      <w:pPr>
        <w:pStyle w:val="a3"/>
        <w:numPr>
          <w:ilvl w:val="0"/>
          <w:numId w:val="5"/>
        </w:numPr>
      </w:pPr>
      <w:r>
        <w:t>Положительно заряженная частица, располагающаяся в центре атома (Ядро).</w:t>
      </w:r>
    </w:p>
    <w:p w:rsidR="00F53B3C" w:rsidRDefault="00F53B3C" w:rsidP="00F53B3C">
      <w:r>
        <w:lastRenderedPageBreak/>
        <w:t>Получилось слово «ОСНОВАНИЯ» - тема нашего урока.</w:t>
      </w:r>
    </w:p>
    <w:p w:rsidR="00F53B3C" w:rsidRPr="009D59F7" w:rsidRDefault="00F53B3C" w:rsidP="00F53B3C">
      <w:pPr>
        <w:rPr>
          <w:b/>
        </w:rPr>
      </w:pPr>
      <w:r w:rsidRPr="009D59F7">
        <w:rPr>
          <w:b/>
        </w:rPr>
        <w:t>Определение оснований:</w:t>
      </w:r>
    </w:p>
    <w:p w:rsidR="00F53B3C" w:rsidRDefault="00F53B3C" w:rsidP="00F53B3C">
      <w:pPr>
        <w:rPr>
          <w:vertAlign w:val="subscript"/>
          <w:lang w:val="en-US"/>
        </w:rPr>
      </w:pPr>
      <w:proofErr w:type="spellStart"/>
      <w:r>
        <w:t>Ме</w:t>
      </w:r>
      <w:r w:rsidR="00EE44B4">
        <w:rPr>
          <w:vertAlign w:val="superscript"/>
        </w:rPr>
        <w:t>+</w:t>
      </w:r>
      <w:proofErr w:type="spellEnd"/>
      <w:r w:rsidR="00EE44B4">
        <w:rPr>
          <w:vertAlign w:val="superscript"/>
        </w:rPr>
        <w:t xml:space="preserve"> </w:t>
      </w:r>
      <w:r w:rsidR="00EE44B4">
        <w:t>(ОН)</w:t>
      </w:r>
      <w:r w:rsidR="00EE44B4">
        <w:rPr>
          <w:vertAlign w:val="superscript"/>
        </w:rPr>
        <w:t>-</w:t>
      </w:r>
      <w:r w:rsidR="00EE44B4">
        <w:rPr>
          <w:vertAlign w:val="subscript"/>
          <w:lang w:val="en-US"/>
        </w:rPr>
        <w:t>n</w:t>
      </w:r>
    </w:p>
    <w:p w:rsidR="00EE44B4" w:rsidRDefault="00EE44B4" w:rsidP="00F53B3C">
      <w:pPr>
        <w:rPr>
          <w:lang w:val="en-US"/>
        </w:rPr>
      </w:pPr>
    </w:p>
    <w:p w:rsidR="004D225B" w:rsidRDefault="004D225B" w:rsidP="00F53B3C">
      <w:pPr>
        <w:rPr>
          <w:lang w:val="en-US"/>
        </w:rPr>
      </w:pPr>
      <w:r w:rsidRPr="009D59F7">
        <w:rPr>
          <w:b/>
        </w:rPr>
        <w:t>Составление формул:</w:t>
      </w:r>
      <w:r>
        <w:t xml:space="preserve"> </w:t>
      </w:r>
      <w:proofErr w:type="spellStart"/>
      <w:r>
        <w:rPr>
          <w:lang w:val="en-US"/>
        </w:rPr>
        <w:t>NaOH</w:t>
      </w:r>
      <w:proofErr w:type="spellEnd"/>
      <w:r w:rsidRPr="004D225B">
        <w:t xml:space="preserve">, </w:t>
      </w:r>
      <w:r>
        <w:rPr>
          <w:lang w:val="en-US"/>
        </w:rPr>
        <w:t>KOH</w:t>
      </w:r>
      <w:r w:rsidRPr="004D225B">
        <w:t xml:space="preserve">, </w:t>
      </w:r>
      <w:proofErr w:type="gramStart"/>
      <w:r>
        <w:rPr>
          <w:lang w:val="en-US"/>
        </w:rPr>
        <w:t>Ca</w:t>
      </w:r>
      <w:r w:rsidRPr="004D225B">
        <w:t>(</w:t>
      </w:r>
      <w:proofErr w:type="gramEnd"/>
      <w:r>
        <w:rPr>
          <w:lang w:val="en-US"/>
        </w:rPr>
        <w:t>OH</w:t>
      </w:r>
      <w:r w:rsidRPr="004D225B">
        <w:t>)</w:t>
      </w:r>
      <w:r w:rsidRPr="004D225B">
        <w:rPr>
          <w:vertAlign w:val="subscript"/>
        </w:rPr>
        <w:t xml:space="preserve">2, </w:t>
      </w:r>
      <w:r>
        <w:rPr>
          <w:lang w:val="en-US"/>
        </w:rPr>
        <w:t>Al</w:t>
      </w:r>
      <w:r w:rsidRPr="004D225B">
        <w:t xml:space="preserve"> (</w:t>
      </w:r>
      <w:r>
        <w:rPr>
          <w:lang w:val="en-US"/>
        </w:rPr>
        <w:t>OH</w:t>
      </w:r>
      <w:r w:rsidRPr="004D225B">
        <w:t>)</w:t>
      </w:r>
      <w:r w:rsidRPr="004D225B">
        <w:rPr>
          <w:vertAlign w:val="subscript"/>
        </w:rPr>
        <w:t>3</w:t>
      </w:r>
    </w:p>
    <w:p w:rsidR="004D225B" w:rsidRDefault="004D225B" w:rsidP="00F53B3C">
      <w:pPr>
        <w:rPr>
          <w:lang w:val="en-US"/>
        </w:rPr>
      </w:pPr>
    </w:p>
    <w:p w:rsidR="00A0480C" w:rsidRDefault="00A0480C" w:rsidP="00F53B3C">
      <w:r>
        <w:t>Рассказ о наиболее значимых основаниях</w:t>
      </w:r>
      <w:proofErr w:type="gramStart"/>
      <w:r>
        <w:t>.</w:t>
      </w:r>
      <w:proofErr w:type="gramEnd"/>
      <w:r>
        <w:t xml:space="preserve"> Принцип названий:</w:t>
      </w:r>
    </w:p>
    <w:p w:rsidR="00A0480C" w:rsidRDefault="00A0480C" w:rsidP="00F53B3C">
      <w:r>
        <w:rPr>
          <w:lang w:val="en-US"/>
        </w:rPr>
        <w:t>KOH</w:t>
      </w:r>
      <w:r w:rsidRPr="00A0480C">
        <w:t xml:space="preserve"> – </w:t>
      </w:r>
      <w:r>
        <w:t>едкое кали</w:t>
      </w:r>
      <w:proofErr w:type="gramStart"/>
      <w:r>
        <w:t>,</w:t>
      </w:r>
      <w:r>
        <w:rPr>
          <w:lang w:val="en-US"/>
        </w:rPr>
        <w:t>NAOH</w:t>
      </w:r>
      <w:proofErr w:type="gramEnd"/>
      <w:r>
        <w:t xml:space="preserve"> – едкий натр, </w:t>
      </w:r>
      <w:r>
        <w:rPr>
          <w:lang w:val="en-US"/>
        </w:rPr>
        <w:t>Ca</w:t>
      </w:r>
      <w:r w:rsidRPr="00A0480C">
        <w:t>(</w:t>
      </w:r>
      <w:r>
        <w:rPr>
          <w:lang w:val="en-US"/>
        </w:rPr>
        <w:t>OH</w:t>
      </w:r>
      <w:r w:rsidRPr="00A0480C">
        <w:t>)</w:t>
      </w:r>
      <w:r w:rsidRPr="00A0480C">
        <w:rPr>
          <w:vertAlign w:val="subscript"/>
        </w:rPr>
        <w:t xml:space="preserve">2 </w:t>
      </w:r>
      <w:r w:rsidRPr="00A0480C">
        <w:t xml:space="preserve"> - </w:t>
      </w:r>
      <w:r>
        <w:t>гашеная известь.</w:t>
      </w:r>
    </w:p>
    <w:p w:rsidR="00A0480C" w:rsidRDefault="00A0480C" w:rsidP="00F53B3C"/>
    <w:p w:rsidR="00A0480C" w:rsidRPr="009D59F7" w:rsidRDefault="00A0480C" w:rsidP="00F53B3C">
      <w:pPr>
        <w:rPr>
          <w:b/>
        </w:rPr>
      </w:pPr>
      <w:r w:rsidRPr="009D59F7">
        <w:rPr>
          <w:b/>
        </w:rPr>
        <w:t>Классификация оснований.</w:t>
      </w:r>
    </w:p>
    <w:p w:rsidR="009D59F7" w:rsidRPr="00A0480C" w:rsidRDefault="009D59F7" w:rsidP="00F53B3C"/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A0480C" w:rsidRPr="009D59F7" w:rsidTr="009D59F7">
        <w:trPr>
          <w:jc w:val="center"/>
        </w:trPr>
        <w:tc>
          <w:tcPr>
            <w:tcW w:w="4785" w:type="dxa"/>
          </w:tcPr>
          <w:p w:rsidR="00A0480C" w:rsidRPr="009D59F7" w:rsidRDefault="00A0480C" w:rsidP="009D59F7">
            <w:pPr>
              <w:jc w:val="center"/>
              <w:rPr>
                <w:b/>
              </w:rPr>
            </w:pPr>
            <w:r w:rsidRPr="009D59F7">
              <w:rPr>
                <w:b/>
              </w:rPr>
              <w:t>Растворимые - щелочи</w:t>
            </w:r>
          </w:p>
        </w:tc>
        <w:tc>
          <w:tcPr>
            <w:tcW w:w="4786" w:type="dxa"/>
          </w:tcPr>
          <w:p w:rsidR="00A0480C" w:rsidRPr="009D59F7" w:rsidRDefault="00A0480C" w:rsidP="009D59F7">
            <w:pPr>
              <w:jc w:val="center"/>
              <w:rPr>
                <w:b/>
              </w:rPr>
            </w:pPr>
            <w:r w:rsidRPr="009D59F7">
              <w:rPr>
                <w:b/>
              </w:rPr>
              <w:t>Нерастворимые</w:t>
            </w:r>
          </w:p>
        </w:tc>
      </w:tr>
    </w:tbl>
    <w:p w:rsidR="00A0480C" w:rsidRDefault="00A0480C" w:rsidP="00F53B3C"/>
    <w:p w:rsidR="00A0480C" w:rsidRPr="00B16417" w:rsidRDefault="00A0480C" w:rsidP="00F53B3C">
      <w:pPr>
        <w:rPr>
          <w:b/>
        </w:rPr>
      </w:pPr>
      <w:r w:rsidRPr="00B16417">
        <w:rPr>
          <w:b/>
        </w:rPr>
        <w:t>Демонстрация:</w:t>
      </w:r>
    </w:p>
    <w:p w:rsidR="00A0480C" w:rsidRDefault="00A0480C" w:rsidP="00F53B3C">
      <w:r>
        <w:t xml:space="preserve">Растворение щелочей в воде, получение нерастворимых оснований, </w:t>
      </w:r>
      <w:proofErr w:type="spellStart"/>
      <w:r>
        <w:t>гидроксида</w:t>
      </w:r>
      <w:proofErr w:type="spellEnd"/>
      <w:r>
        <w:t xml:space="preserve"> меди</w:t>
      </w:r>
      <w:r w:rsidRPr="00A0480C">
        <w:t xml:space="preserve"> </w:t>
      </w:r>
      <w:r>
        <w:t>–</w:t>
      </w:r>
      <w:r w:rsidRPr="00A0480C">
        <w:t xml:space="preserve"> </w:t>
      </w:r>
      <w:r>
        <w:rPr>
          <w:lang w:val="en-US"/>
        </w:rPr>
        <w:t>II</w:t>
      </w:r>
      <w:r>
        <w:t xml:space="preserve">, </w:t>
      </w:r>
      <w:proofErr w:type="spellStart"/>
      <w:r>
        <w:t>гидроксида</w:t>
      </w:r>
      <w:proofErr w:type="spellEnd"/>
      <w:r w:rsidR="00875455">
        <w:t xml:space="preserve"> железа – </w:t>
      </w:r>
      <w:r w:rsidR="00875455">
        <w:rPr>
          <w:lang w:val="en-US"/>
        </w:rPr>
        <w:t>II</w:t>
      </w:r>
      <w:r w:rsidR="00875455" w:rsidRPr="00875455">
        <w:t>.</w:t>
      </w:r>
      <w:r w:rsidR="00875455">
        <w:rPr>
          <w:lang w:val="en-US"/>
        </w:rPr>
        <w:t>I</w:t>
      </w:r>
    </w:p>
    <w:p w:rsidR="00875455" w:rsidRDefault="00875455" w:rsidP="00F53B3C"/>
    <w:p w:rsidR="00875455" w:rsidRPr="00B16417" w:rsidRDefault="00875455" w:rsidP="00F53B3C">
      <w:pPr>
        <w:rPr>
          <w:b/>
        </w:rPr>
      </w:pPr>
      <w:r w:rsidRPr="00B16417">
        <w:rPr>
          <w:b/>
        </w:rPr>
        <w:t>Введение понятия о качественных реакциях.</w:t>
      </w:r>
    </w:p>
    <w:p w:rsidR="00875455" w:rsidRDefault="00875455" w:rsidP="00F53B3C"/>
    <w:p w:rsidR="00875455" w:rsidRPr="00B16417" w:rsidRDefault="00875455" w:rsidP="00F53B3C">
      <w:pPr>
        <w:rPr>
          <w:b/>
        </w:rPr>
      </w:pPr>
      <w:r w:rsidRPr="00B16417">
        <w:rPr>
          <w:b/>
        </w:rPr>
        <w:t>Демонстрационные опыты:</w:t>
      </w:r>
    </w:p>
    <w:p w:rsidR="00875455" w:rsidRDefault="00875455" w:rsidP="00F53B3C">
      <w:r>
        <w:t>Окраска индикаторов в растворах щелочей и кислот.</w:t>
      </w:r>
    </w:p>
    <w:p w:rsidR="00875455" w:rsidRDefault="00875455" w:rsidP="00F53B3C">
      <w:r>
        <w:t>Объяснение слова «индикатор»</w:t>
      </w:r>
    </w:p>
    <w:p w:rsidR="00A04F4C" w:rsidRDefault="00A04F4C" w:rsidP="00F53B3C"/>
    <w:p w:rsidR="00A04F4C" w:rsidRPr="00B16417" w:rsidRDefault="00A04F4C" w:rsidP="00F53B3C">
      <w:pPr>
        <w:rPr>
          <w:b/>
        </w:rPr>
      </w:pPr>
      <w:r w:rsidRPr="00B16417">
        <w:rPr>
          <w:b/>
        </w:rPr>
        <w:t>Закрепление:</w:t>
      </w:r>
    </w:p>
    <w:p w:rsidR="00A04F4C" w:rsidRDefault="00A04F4C" w:rsidP="00F53B3C">
      <w:r>
        <w:t>Лабораторные опыты: окраска индикаторов в растворах кислот и щелочей.</w:t>
      </w:r>
    </w:p>
    <w:p w:rsidR="00A04F4C" w:rsidRDefault="00A04F4C" w:rsidP="00F53B3C">
      <w:r>
        <w:t>Работа с таблицей №4 учебника.</w:t>
      </w:r>
    </w:p>
    <w:p w:rsidR="00A04F4C" w:rsidRDefault="00A04F4C" w:rsidP="00F53B3C"/>
    <w:p w:rsidR="00A04F4C" w:rsidRPr="00B16417" w:rsidRDefault="00A04F4C" w:rsidP="00F53B3C">
      <w:pPr>
        <w:rPr>
          <w:b/>
        </w:rPr>
      </w:pPr>
      <w:r w:rsidRPr="00B16417">
        <w:rPr>
          <w:b/>
        </w:rPr>
        <w:t xml:space="preserve">Домашнее задание: </w:t>
      </w:r>
    </w:p>
    <w:p w:rsidR="00A04F4C" w:rsidRDefault="00A04F4C" w:rsidP="00F53B3C">
      <w:r>
        <w:t>§19, таблица №4, задание 5 после параграфа.</w:t>
      </w:r>
    </w:p>
    <w:p w:rsidR="00A04F4C" w:rsidRDefault="00A04F4C" w:rsidP="00F53B3C"/>
    <w:p w:rsidR="00A04F4C" w:rsidRPr="00B16417" w:rsidRDefault="00A04F4C" w:rsidP="00F53B3C">
      <w:pPr>
        <w:rPr>
          <w:b/>
          <w:lang w:val="en-US"/>
        </w:rPr>
      </w:pPr>
      <w:r w:rsidRPr="00B16417">
        <w:rPr>
          <w:b/>
        </w:rPr>
        <w:t>Задания на карточках:</w:t>
      </w:r>
    </w:p>
    <w:p w:rsidR="00854D62" w:rsidRDefault="00854D62" w:rsidP="00F53B3C">
      <w:pPr>
        <w:rPr>
          <w:lang w:val="en-US"/>
        </w:rPr>
      </w:pPr>
    </w:p>
    <w:p w:rsidR="00854D62" w:rsidRP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 xml:space="preserve">1 </w:t>
      </w:r>
      <w:r>
        <w:t>вариант</w:t>
      </w:r>
    </w:p>
    <w:p w:rsidR="00A04F4C" w:rsidRDefault="00A04F4C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bscript"/>
        </w:rPr>
      </w:pPr>
      <w:r>
        <w:t>Определить степень окисления элементов:</w:t>
      </w:r>
      <w:r>
        <w:rPr>
          <w:lang w:val="en-US"/>
        </w:rPr>
        <w:t>CL</w:t>
      </w:r>
      <w:r w:rsidRPr="00A04F4C">
        <w:rPr>
          <w:vertAlign w:val="subscript"/>
        </w:rPr>
        <w:t>2</w:t>
      </w:r>
      <w:r>
        <w:rPr>
          <w:lang w:val="en-US"/>
        </w:rPr>
        <w:t>O</w:t>
      </w:r>
      <w:r w:rsidRPr="00A04F4C">
        <w:t xml:space="preserve">, </w:t>
      </w:r>
      <w:r>
        <w:rPr>
          <w:lang w:val="en-US"/>
        </w:rPr>
        <w:t>CL</w:t>
      </w:r>
      <w:r w:rsidRPr="00A04F4C">
        <w:rPr>
          <w:vertAlign w:val="subscript"/>
        </w:rPr>
        <w:t>2</w:t>
      </w:r>
      <w:r>
        <w:rPr>
          <w:lang w:val="en-US"/>
        </w:rPr>
        <w:t>O</w:t>
      </w:r>
      <w:r w:rsidRPr="00A04F4C">
        <w:rPr>
          <w:vertAlign w:val="subscript"/>
        </w:rPr>
        <w:t xml:space="preserve">3, </w:t>
      </w:r>
      <w:proofErr w:type="spellStart"/>
      <w:r>
        <w:rPr>
          <w:lang w:val="en-US"/>
        </w:rPr>
        <w:t>PCl</w:t>
      </w:r>
      <w:proofErr w:type="spellEnd"/>
      <w:r w:rsidRPr="00A04F4C">
        <w:rPr>
          <w:vertAlign w:val="subscript"/>
        </w:rPr>
        <w:t>3</w:t>
      </w:r>
      <w:r w:rsidRPr="00A04F4C">
        <w:t xml:space="preserve">, </w:t>
      </w:r>
      <w:proofErr w:type="spellStart"/>
      <w:r>
        <w:rPr>
          <w:lang w:val="en-US"/>
        </w:rPr>
        <w:t>Cl</w:t>
      </w:r>
      <w:proofErr w:type="spellEnd"/>
      <w:r w:rsidRPr="00A04F4C">
        <w:rPr>
          <w:vertAlign w:val="subscript"/>
        </w:rPr>
        <w:t>2</w:t>
      </w:r>
      <w:r>
        <w:rPr>
          <w:lang w:val="en-US"/>
        </w:rPr>
        <w:t>O</w:t>
      </w:r>
      <w:r w:rsidRPr="00A04F4C">
        <w:rPr>
          <w:vertAlign w:val="subscript"/>
        </w:rPr>
        <w:t>7</w:t>
      </w:r>
      <w:proofErr w:type="gramStart"/>
      <w:r w:rsidRPr="00A04F4C">
        <w:t xml:space="preserve">,  </w:t>
      </w:r>
      <w:proofErr w:type="spellStart"/>
      <w:r>
        <w:rPr>
          <w:lang w:val="en-US"/>
        </w:rPr>
        <w:t>Cl</w:t>
      </w:r>
      <w:proofErr w:type="spellEnd"/>
      <w:r w:rsidRPr="00A04F4C">
        <w:rPr>
          <w:vertAlign w:val="subscript"/>
        </w:rPr>
        <w:t>2</w:t>
      </w:r>
      <w:proofErr w:type="gramEnd"/>
    </w:p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bscript"/>
        </w:rPr>
      </w:pPr>
    </w:p>
    <w:p w:rsidR="00854D62" w:rsidRDefault="00854D62" w:rsidP="00854D62"/>
    <w:p w:rsidR="00854D62" w:rsidRDefault="00854D62" w:rsidP="00854D62"/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 вариант</w:t>
      </w:r>
    </w:p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 xml:space="preserve">Определить степени окисления элементов:  </w:t>
      </w:r>
      <w:proofErr w:type="spellStart"/>
      <w:r>
        <w:rPr>
          <w:lang w:val="en-US"/>
        </w:rPr>
        <w:t>CrO</w:t>
      </w:r>
      <w:proofErr w:type="spellEnd"/>
      <w:r w:rsidRPr="00854D62">
        <w:t xml:space="preserve">, </w:t>
      </w:r>
      <w:proofErr w:type="spellStart"/>
      <w:r>
        <w:rPr>
          <w:lang w:val="en-US"/>
        </w:rPr>
        <w:t>CrO</w:t>
      </w:r>
      <w:proofErr w:type="spellEnd"/>
      <w:r w:rsidRPr="00854D62">
        <w:rPr>
          <w:vertAlign w:val="subscript"/>
        </w:rPr>
        <w:t>3</w:t>
      </w:r>
      <w:r w:rsidRPr="00854D62">
        <w:t xml:space="preserve">, </w:t>
      </w:r>
      <w:r>
        <w:rPr>
          <w:lang w:val="en-US"/>
        </w:rPr>
        <w:t>Cr</w:t>
      </w:r>
      <w:r w:rsidRPr="00854D62">
        <w:rPr>
          <w:vertAlign w:val="subscript"/>
        </w:rPr>
        <w:t>2</w:t>
      </w:r>
      <w:r>
        <w:rPr>
          <w:lang w:val="en-US"/>
        </w:rPr>
        <w:t>O</w:t>
      </w:r>
      <w:r w:rsidRPr="00854D62">
        <w:rPr>
          <w:vertAlign w:val="subscript"/>
        </w:rPr>
        <w:t>3</w:t>
      </w:r>
      <w:r w:rsidRPr="00854D62">
        <w:t xml:space="preserve">, </w:t>
      </w:r>
      <w:r>
        <w:rPr>
          <w:lang w:val="en-US"/>
        </w:rPr>
        <w:t>Cr</w:t>
      </w:r>
      <w:r w:rsidRPr="00854D62">
        <w:t xml:space="preserve">, </w:t>
      </w:r>
      <w:r>
        <w:rPr>
          <w:lang w:val="en-US"/>
        </w:rPr>
        <w:t>Cr</w:t>
      </w:r>
      <w:r w:rsidRPr="00854D62">
        <w:rPr>
          <w:vertAlign w:val="subscript"/>
        </w:rPr>
        <w:t>2</w:t>
      </w:r>
      <w:r>
        <w:rPr>
          <w:lang w:val="en-US"/>
        </w:rPr>
        <w:t>S</w:t>
      </w:r>
      <w:r w:rsidRPr="00854D62">
        <w:rPr>
          <w:vertAlign w:val="subscript"/>
        </w:rPr>
        <w:t>3</w:t>
      </w:r>
    </w:p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854D62" w:rsidRDefault="00854D62" w:rsidP="00854D62">
      <w:pPr>
        <w:rPr>
          <w:lang w:val="en-US"/>
        </w:rPr>
      </w:pPr>
    </w:p>
    <w:p w:rsidR="00854D62" w:rsidRDefault="00854D62" w:rsidP="00854D62">
      <w:pPr>
        <w:rPr>
          <w:lang w:val="en-US"/>
        </w:rPr>
      </w:pPr>
    </w:p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4D62">
        <w:t xml:space="preserve">3 </w:t>
      </w:r>
      <w:r>
        <w:t>вариант</w:t>
      </w:r>
    </w:p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 xml:space="preserve">Определить степень окисления элементов: </w:t>
      </w:r>
      <w:proofErr w:type="spellStart"/>
      <w:r>
        <w:rPr>
          <w:lang w:val="en-US"/>
        </w:rPr>
        <w:t>MnCl</w:t>
      </w:r>
      <w:proofErr w:type="spellEnd"/>
      <w:r w:rsidRPr="00854D62">
        <w:rPr>
          <w:vertAlign w:val="subscript"/>
        </w:rPr>
        <w:t>2</w:t>
      </w:r>
      <w:r w:rsidRPr="00854D62">
        <w:t xml:space="preserve">, </w:t>
      </w:r>
      <w:proofErr w:type="spellStart"/>
      <w:r>
        <w:rPr>
          <w:lang w:val="en-US"/>
        </w:rPr>
        <w:t>Mn</w:t>
      </w:r>
      <w:proofErr w:type="spellEnd"/>
      <w:r w:rsidRPr="00854D62">
        <w:t xml:space="preserve">, </w:t>
      </w:r>
      <w:proofErr w:type="spellStart"/>
      <w:r>
        <w:rPr>
          <w:lang w:val="en-US"/>
        </w:rPr>
        <w:t>MnO</w:t>
      </w:r>
      <w:proofErr w:type="spellEnd"/>
      <w:r w:rsidRPr="00854D62">
        <w:rPr>
          <w:vertAlign w:val="subscript"/>
        </w:rPr>
        <w:t>2</w:t>
      </w:r>
      <w:r w:rsidRPr="00854D62">
        <w:t xml:space="preserve">, </w:t>
      </w:r>
      <w:proofErr w:type="spellStart"/>
      <w:r>
        <w:rPr>
          <w:lang w:val="en-US"/>
        </w:rPr>
        <w:t>Mn</w:t>
      </w:r>
      <w:proofErr w:type="spellEnd"/>
      <w:r w:rsidRPr="00854D62">
        <w:rPr>
          <w:vertAlign w:val="subscript"/>
        </w:rPr>
        <w:t>2</w:t>
      </w:r>
      <w:r>
        <w:rPr>
          <w:lang w:val="en-US"/>
        </w:rPr>
        <w:t>O</w:t>
      </w:r>
      <w:r w:rsidRPr="00854D62">
        <w:rPr>
          <w:vertAlign w:val="subscript"/>
        </w:rPr>
        <w:t>7</w:t>
      </w:r>
    </w:p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854D62" w:rsidRDefault="00854D62" w:rsidP="00854D62">
      <w:pPr>
        <w:rPr>
          <w:lang w:val="en-US"/>
        </w:rPr>
      </w:pPr>
    </w:p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 вариант</w:t>
      </w:r>
    </w:p>
    <w:p w:rsid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 xml:space="preserve">Определить степень окисления элементов: </w:t>
      </w:r>
      <w:r>
        <w:rPr>
          <w:lang w:val="en-US"/>
        </w:rPr>
        <w:t>SO</w:t>
      </w:r>
      <w:r w:rsidRPr="00854D62">
        <w:rPr>
          <w:vertAlign w:val="subscript"/>
        </w:rPr>
        <w:t>2</w:t>
      </w:r>
      <w:r w:rsidRPr="00854D62">
        <w:t xml:space="preserve">, </w:t>
      </w:r>
      <w:r>
        <w:rPr>
          <w:lang w:val="en-US"/>
        </w:rPr>
        <w:t>H</w:t>
      </w:r>
      <w:r w:rsidRPr="00854D62">
        <w:rPr>
          <w:vertAlign w:val="subscript"/>
        </w:rPr>
        <w:t>2</w:t>
      </w:r>
      <w:r>
        <w:rPr>
          <w:lang w:val="en-US"/>
        </w:rPr>
        <w:t>S</w:t>
      </w:r>
      <w:r w:rsidRPr="00854D62">
        <w:t xml:space="preserve">, </w:t>
      </w:r>
      <w:r>
        <w:rPr>
          <w:lang w:val="en-US"/>
        </w:rPr>
        <w:t>SO</w:t>
      </w:r>
      <w:r w:rsidRPr="00854D62">
        <w:rPr>
          <w:vertAlign w:val="subscript"/>
        </w:rPr>
        <w:t>3</w:t>
      </w:r>
      <w:r w:rsidRPr="00854D62">
        <w:t xml:space="preserve">, </w:t>
      </w:r>
      <w:r>
        <w:rPr>
          <w:lang w:val="en-US"/>
        </w:rPr>
        <w:t>Al</w:t>
      </w:r>
      <w:r w:rsidRPr="00854D62">
        <w:rPr>
          <w:vertAlign w:val="subscript"/>
        </w:rPr>
        <w:t>2</w:t>
      </w:r>
      <w:r>
        <w:rPr>
          <w:lang w:val="en-US"/>
        </w:rPr>
        <w:t>S</w:t>
      </w:r>
      <w:r w:rsidRPr="00854D62">
        <w:rPr>
          <w:vertAlign w:val="subscript"/>
        </w:rPr>
        <w:t>3</w:t>
      </w:r>
      <w:r w:rsidRPr="00854D62">
        <w:t xml:space="preserve">, </w:t>
      </w:r>
      <w:r>
        <w:rPr>
          <w:lang w:val="en-US"/>
        </w:rPr>
        <w:t>S</w:t>
      </w:r>
    </w:p>
    <w:p w:rsidR="00854D62" w:rsidRPr="00854D62" w:rsidRDefault="00854D62" w:rsidP="00854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54D62" w:rsidRPr="00854D62" w:rsidSect="007C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891"/>
    <w:multiLevelType w:val="hybridMultilevel"/>
    <w:tmpl w:val="8482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E17BD"/>
    <w:multiLevelType w:val="hybridMultilevel"/>
    <w:tmpl w:val="6F8A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D5803"/>
    <w:multiLevelType w:val="hybridMultilevel"/>
    <w:tmpl w:val="C7B8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F68D2"/>
    <w:multiLevelType w:val="hybridMultilevel"/>
    <w:tmpl w:val="1882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77B04"/>
    <w:multiLevelType w:val="hybridMultilevel"/>
    <w:tmpl w:val="6E86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A46F1"/>
    <w:rsid w:val="001C0A5A"/>
    <w:rsid w:val="0023413A"/>
    <w:rsid w:val="004D225B"/>
    <w:rsid w:val="004F4798"/>
    <w:rsid w:val="006A59D4"/>
    <w:rsid w:val="007A46F1"/>
    <w:rsid w:val="007C37DB"/>
    <w:rsid w:val="00854D62"/>
    <w:rsid w:val="00875455"/>
    <w:rsid w:val="00981F95"/>
    <w:rsid w:val="009B1609"/>
    <w:rsid w:val="009D59F7"/>
    <w:rsid w:val="00A0480C"/>
    <w:rsid w:val="00A04F4C"/>
    <w:rsid w:val="00B01BCF"/>
    <w:rsid w:val="00B16417"/>
    <w:rsid w:val="00EE44B4"/>
    <w:rsid w:val="00F53B3C"/>
    <w:rsid w:val="00F7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F1"/>
    <w:pPr>
      <w:ind w:left="720"/>
      <w:contextualSpacing/>
    </w:pPr>
  </w:style>
  <w:style w:type="table" w:styleId="a4">
    <w:name w:val="Table Grid"/>
    <w:basedOn w:val="a1"/>
    <w:rsid w:val="00A04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</cp:revision>
  <dcterms:created xsi:type="dcterms:W3CDTF">2013-03-12T04:05:00Z</dcterms:created>
  <dcterms:modified xsi:type="dcterms:W3CDTF">2013-03-12T07:04:00Z</dcterms:modified>
</cp:coreProperties>
</file>