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C6" w:rsidRPr="00B75012" w:rsidRDefault="004400C6" w:rsidP="00B75012">
      <w:pPr>
        <w:keepNext/>
        <w:autoSpaceDE w:val="0"/>
        <w:autoSpaceDN w:val="0"/>
        <w:adjustRightInd w:val="0"/>
        <w:spacing w:line="360" w:lineRule="auto"/>
        <w:ind w:left="-284" w:firstLine="284"/>
        <w:jc w:val="center"/>
        <w:rPr>
          <w:b/>
          <w:bCs/>
          <w:caps/>
          <w:szCs w:val="28"/>
        </w:rPr>
      </w:pPr>
      <w:r w:rsidRPr="00B75012">
        <w:rPr>
          <w:b/>
          <w:bCs/>
          <w:caps/>
          <w:szCs w:val="28"/>
        </w:rPr>
        <w:t>Пояснительная записка</w:t>
      </w:r>
    </w:p>
    <w:p w:rsidR="004400C6" w:rsidRPr="00B75012" w:rsidRDefault="004400C6" w:rsidP="00B75012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B75012">
        <w:rPr>
          <w:b/>
          <w:bCs/>
          <w:szCs w:val="28"/>
        </w:rPr>
        <w:t>к рабочей</w:t>
      </w:r>
      <w:r w:rsidR="002F5DC9" w:rsidRPr="00B75012">
        <w:rPr>
          <w:b/>
          <w:bCs/>
          <w:szCs w:val="28"/>
        </w:rPr>
        <w:t xml:space="preserve"> </w:t>
      </w:r>
      <w:r w:rsidRPr="00B75012">
        <w:rPr>
          <w:b/>
          <w:bCs/>
          <w:szCs w:val="28"/>
        </w:rPr>
        <w:t>программе</w:t>
      </w:r>
      <w:r w:rsidR="002F5DC9" w:rsidRPr="00B75012">
        <w:rPr>
          <w:b/>
          <w:bCs/>
          <w:szCs w:val="28"/>
        </w:rPr>
        <w:t xml:space="preserve"> </w:t>
      </w:r>
      <w:r w:rsidRPr="00B75012">
        <w:rPr>
          <w:b/>
          <w:bCs/>
          <w:szCs w:val="28"/>
        </w:rPr>
        <w:t>по</w:t>
      </w:r>
      <w:r w:rsidR="002F5DC9" w:rsidRPr="00B75012">
        <w:rPr>
          <w:b/>
          <w:bCs/>
          <w:szCs w:val="28"/>
        </w:rPr>
        <w:t xml:space="preserve"> </w:t>
      </w:r>
      <w:r w:rsidRPr="00B75012">
        <w:rPr>
          <w:b/>
          <w:bCs/>
          <w:szCs w:val="28"/>
        </w:rPr>
        <w:t>физической</w:t>
      </w:r>
      <w:r w:rsidR="002F5DC9" w:rsidRPr="00B75012">
        <w:rPr>
          <w:b/>
          <w:bCs/>
          <w:szCs w:val="28"/>
        </w:rPr>
        <w:t xml:space="preserve"> </w:t>
      </w:r>
      <w:r w:rsidRPr="00B75012">
        <w:rPr>
          <w:b/>
          <w:bCs/>
          <w:szCs w:val="28"/>
        </w:rPr>
        <w:t>культуре</w:t>
      </w:r>
    </w:p>
    <w:p w:rsidR="004400C6" w:rsidRPr="00B75012" w:rsidRDefault="004400C6" w:rsidP="00B75012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Cs w:val="28"/>
        </w:rPr>
      </w:pPr>
      <w:r w:rsidRPr="00B75012">
        <w:rPr>
          <w:b/>
          <w:bCs/>
          <w:szCs w:val="28"/>
        </w:rPr>
        <w:t>для</w:t>
      </w:r>
      <w:r w:rsidR="002F5DC9" w:rsidRPr="00B75012">
        <w:rPr>
          <w:b/>
          <w:bCs/>
          <w:szCs w:val="28"/>
        </w:rPr>
        <w:t xml:space="preserve"> </w:t>
      </w:r>
      <w:r w:rsidRPr="00B75012">
        <w:rPr>
          <w:b/>
          <w:bCs/>
          <w:szCs w:val="28"/>
        </w:rPr>
        <w:t>учащихся 5–9 классов</w:t>
      </w:r>
    </w:p>
    <w:p w:rsidR="00EA44D6" w:rsidRDefault="00EA44D6" w:rsidP="004400C6">
      <w:pPr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28"/>
          <w:szCs w:val="28"/>
        </w:rPr>
      </w:pPr>
    </w:p>
    <w:p w:rsidR="000E0964" w:rsidRPr="00B75012" w:rsidRDefault="002F5DC9" w:rsidP="00B75012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B75012">
        <w:rPr>
          <w:szCs w:val="28"/>
        </w:rPr>
        <w:t xml:space="preserve">Рабочий план разработан </w:t>
      </w:r>
      <w:r w:rsidR="004400C6" w:rsidRPr="00B75012">
        <w:rPr>
          <w:szCs w:val="28"/>
        </w:rPr>
        <w:t xml:space="preserve">на основе </w:t>
      </w:r>
      <w:r w:rsidR="00A65F9B" w:rsidRPr="00B75012">
        <w:rPr>
          <w:szCs w:val="28"/>
        </w:rPr>
        <w:t>Примерной программы и авторской</w:t>
      </w:r>
      <w:r w:rsidR="004400C6" w:rsidRPr="00B75012">
        <w:rPr>
          <w:szCs w:val="28"/>
        </w:rPr>
        <w:t xml:space="preserve"> программы «Комплексная программа физического воспитания учащихся 1–11 классов» </w:t>
      </w:r>
      <w:r w:rsidR="00A65F9B" w:rsidRPr="00B75012">
        <w:rPr>
          <w:szCs w:val="28"/>
        </w:rPr>
        <w:t xml:space="preserve"> </w:t>
      </w:r>
      <w:r w:rsidR="004400C6" w:rsidRPr="00B75012">
        <w:rPr>
          <w:szCs w:val="28"/>
        </w:rPr>
        <w:t>В. И. Лях</w:t>
      </w:r>
      <w:r w:rsidR="00A65F9B" w:rsidRPr="00B75012">
        <w:rPr>
          <w:szCs w:val="28"/>
        </w:rPr>
        <w:t>а</w:t>
      </w:r>
      <w:r w:rsidR="004400C6" w:rsidRPr="00B75012">
        <w:rPr>
          <w:szCs w:val="28"/>
        </w:rPr>
        <w:t>, А. А. Зданевич</w:t>
      </w:r>
      <w:r w:rsidR="00A65F9B" w:rsidRPr="00B75012">
        <w:rPr>
          <w:szCs w:val="28"/>
        </w:rPr>
        <w:t>а</w:t>
      </w:r>
      <w:r w:rsidR="004400C6" w:rsidRPr="00B75012">
        <w:rPr>
          <w:szCs w:val="28"/>
        </w:rPr>
        <w:t>.</w:t>
      </w:r>
      <w:r w:rsidR="000E0964" w:rsidRPr="00B75012">
        <w:rPr>
          <w:szCs w:val="28"/>
        </w:rPr>
        <w:t xml:space="preserve"> </w:t>
      </w:r>
      <w:r w:rsidR="00A65F9B" w:rsidRPr="00B75012">
        <w:rPr>
          <w:szCs w:val="28"/>
        </w:rPr>
        <w:t>(</w:t>
      </w:r>
      <w:r w:rsidR="004400C6" w:rsidRPr="00B75012">
        <w:rPr>
          <w:szCs w:val="28"/>
        </w:rPr>
        <w:t xml:space="preserve"> М.: Просвещение, 20</w:t>
      </w:r>
      <w:r w:rsidR="00A65F9B" w:rsidRPr="00B75012">
        <w:rPr>
          <w:szCs w:val="28"/>
        </w:rPr>
        <w:t>11).</w:t>
      </w:r>
      <w:r w:rsidR="004400C6" w:rsidRPr="00B75012">
        <w:rPr>
          <w:szCs w:val="28"/>
        </w:rPr>
        <w:t xml:space="preserve"> </w:t>
      </w:r>
    </w:p>
    <w:p w:rsidR="004400C6" w:rsidRPr="00B75012" w:rsidRDefault="004400C6" w:rsidP="00B75012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B75012">
        <w:rPr>
          <w:szCs w:val="28"/>
        </w:rPr>
        <w:t xml:space="preserve">В соответствии с ФБУПП  учебный предмет «Физическая культура» вводится как обязательный предмет в </w:t>
      </w:r>
      <w:r w:rsidR="000E0964" w:rsidRPr="00B75012">
        <w:rPr>
          <w:szCs w:val="28"/>
        </w:rPr>
        <w:t>средней</w:t>
      </w:r>
      <w:r w:rsidRPr="00B75012">
        <w:rPr>
          <w:szCs w:val="28"/>
        </w:rPr>
        <w:t xml:space="preserve"> школе</w:t>
      </w:r>
      <w:r w:rsidR="000E0964" w:rsidRPr="00B75012">
        <w:rPr>
          <w:szCs w:val="28"/>
        </w:rPr>
        <w:t>,</w:t>
      </w:r>
      <w:r w:rsidRPr="00B75012">
        <w:rPr>
          <w:szCs w:val="28"/>
        </w:rPr>
        <w:t xml:space="preserve"> на его преподавание отводится 102 часа в год.</w:t>
      </w:r>
    </w:p>
    <w:p w:rsidR="004400C6" w:rsidRPr="00B75012" w:rsidRDefault="001837EB" w:rsidP="00B75012">
      <w:pPr>
        <w:keepNext/>
        <w:autoSpaceDE w:val="0"/>
        <w:autoSpaceDN w:val="0"/>
        <w:adjustRightInd w:val="0"/>
        <w:spacing w:after="120" w:line="360" w:lineRule="auto"/>
        <w:ind w:firstLine="570"/>
        <w:jc w:val="both"/>
        <w:rPr>
          <w:szCs w:val="28"/>
        </w:rPr>
      </w:pPr>
      <w:r w:rsidRPr="00B75012">
        <w:rPr>
          <w:szCs w:val="28"/>
        </w:rPr>
        <w:t>Для прохождения программы в учебном процессе можно</w:t>
      </w:r>
      <w:r w:rsidR="004400C6" w:rsidRPr="00B75012">
        <w:rPr>
          <w:szCs w:val="28"/>
        </w:rPr>
        <w:t xml:space="preserve"> и</w:t>
      </w:r>
      <w:r w:rsidRPr="00B75012">
        <w:rPr>
          <w:szCs w:val="28"/>
        </w:rPr>
        <w:t>спользовать следующие учебники:</w:t>
      </w:r>
    </w:p>
    <w:p w:rsidR="001837EB" w:rsidRPr="00B75012" w:rsidRDefault="001837EB" w:rsidP="00B75012">
      <w:pPr>
        <w:keepNext/>
        <w:autoSpaceDE w:val="0"/>
        <w:autoSpaceDN w:val="0"/>
        <w:adjustRightInd w:val="0"/>
        <w:spacing w:after="120" w:line="360" w:lineRule="auto"/>
        <w:ind w:firstLine="570"/>
        <w:jc w:val="both"/>
        <w:rPr>
          <w:szCs w:val="28"/>
        </w:rPr>
      </w:pPr>
      <w:r w:rsidRPr="00B75012">
        <w:rPr>
          <w:i/>
          <w:szCs w:val="28"/>
        </w:rPr>
        <w:t xml:space="preserve">Виленский, М.Я. </w:t>
      </w:r>
      <w:r w:rsidRPr="00B75012">
        <w:rPr>
          <w:szCs w:val="28"/>
        </w:rPr>
        <w:t>Физическая</w:t>
      </w:r>
      <w:r w:rsidRPr="00B75012">
        <w:rPr>
          <w:i/>
          <w:szCs w:val="28"/>
        </w:rPr>
        <w:t xml:space="preserve"> </w:t>
      </w:r>
      <w:r w:rsidRPr="00B75012">
        <w:rPr>
          <w:szCs w:val="28"/>
        </w:rPr>
        <w:t xml:space="preserve">культура. 5-7 кл.: учеб. </w:t>
      </w:r>
      <w:r w:rsidR="00706BFA" w:rsidRPr="00B75012">
        <w:rPr>
          <w:szCs w:val="28"/>
        </w:rPr>
        <w:t>д</w:t>
      </w:r>
      <w:r w:rsidRPr="00B75012">
        <w:rPr>
          <w:szCs w:val="28"/>
        </w:rPr>
        <w:t xml:space="preserve">ля общеобразоват. </w:t>
      </w:r>
      <w:r w:rsidR="00706BFA" w:rsidRPr="00B75012">
        <w:rPr>
          <w:szCs w:val="28"/>
        </w:rPr>
        <w:t>у</w:t>
      </w:r>
      <w:r w:rsidRPr="00B75012">
        <w:rPr>
          <w:szCs w:val="28"/>
        </w:rPr>
        <w:t>чреждений/</w:t>
      </w:r>
      <w:r w:rsidR="00706BFA" w:rsidRPr="00B75012">
        <w:rPr>
          <w:szCs w:val="28"/>
        </w:rPr>
        <w:t xml:space="preserve"> </w:t>
      </w:r>
      <w:r w:rsidRPr="00B75012">
        <w:rPr>
          <w:szCs w:val="28"/>
        </w:rPr>
        <w:t xml:space="preserve">М.Я. Виленский, Т.Ю. Торочкова, М.И. </w:t>
      </w:r>
      <w:r w:rsidR="00706BFA" w:rsidRPr="00B75012">
        <w:rPr>
          <w:szCs w:val="28"/>
        </w:rPr>
        <w:t xml:space="preserve">Туревский; под общ. ред. М.Я. Виленского. </w:t>
      </w:r>
      <w:r w:rsidR="00F06472" w:rsidRPr="00B75012">
        <w:rPr>
          <w:szCs w:val="28"/>
        </w:rPr>
        <w:t>– М.: Просвещение, 2011</w:t>
      </w:r>
    </w:p>
    <w:p w:rsidR="0071552F" w:rsidRPr="00B75012" w:rsidRDefault="0071552F" w:rsidP="00B75012">
      <w:pPr>
        <w:keepNext/>
        <w:autoSpaceDE w:val="0"/>
        <w:autoSpaceDN w:val="0"/>
        <w:adjustRightInd w:val="0"/>
        <w:spacing w:after="120" w:line="360" w:lineRule="auto"/>
        <w:ind w:firstLine="570"/>
        <w:jc w:val="both"/>
        <w:rPr>
          <w:szCs w:val="28"/>
        </w:rPr>
      </w:pPr>
      <w:r w:rsidRPr="00B75012">
        <w:rPr>
          <w:i/>
          <w:szCs w:val="28"/>
        </w:rPr>
        <w:t>Лях, В.И.</w:t>
      </w:r>
      <w:r w:rsidRPr="00B75012">
        <w:rPr>
          <w:szCs w:val="28"/>
        </w:rPr>
        <w:t xml:space="preserve"> Физическая культура. 8-9 кл.: учеб. для общеобразоват. учреждений/ В.И. Лях, А.А. Зданевич; под общ. ред. В.И. Ляха. - М.: Просвещение, 2011 </w:t>
      </w:r>
    </w:p>
    <w:p w:rsidR="004400C6" w:rsidRPr="00B75012" w:rsidRDefault="004400C6" w:rsidP="00B75012">
      <w:pPr>
        <w:autoSpaceDE w:val="0"/>
        <w:autoSpaceDN w:val="0"/>
        <w:adjustRightInd w:val="0"/>
        <w:spacing w:before="120" w:line="360" w:lineRule="auto"/>
        <w:ind w:firstLine="570"/>
        <w:jc w:val="both"/>
        <w:rPr>
          <w:szCs w:val="28"/>
        </w:rPr>
      </w:pPr>
      <w:r w:rsidRPr="00B75012">
        <w:rPr>
          <w:szCs w:val="28"/>
        </w:rPr>
        <w:t xml:space="preserve">В программе В. И. Ляха, А. А. Зданевича программный материал делится на две части – </w:t>
      </w:r>
      <w:r w:rsidRPr="00B75012">
        <w:rPr>
          <w:i/>
          <w:szCs w:val="28"/>
        </w:rPr>
        <w:t>базовую</w:t>
      </w:r>
      <w:r w:rsidRPr="00B75012">
        <w:rPr>
          <w:szCs w:val="28"/>
        </w:rPr>
        <w:t xml:space="preserve"> и </w:t>
      </w:r>
      <w:r w:rsidRPr="00B75012">
        <w:rPr>
          <w:i/>
          <w:szCs w:val="28"/>
        </w:rPr>
        <w:t>вариативную.</w:t>
      </w:r>
      <w:r w:rsidRPr="00B75012">
        <w:rPr>
          <w:szCs w:val="28"/>
        </w:rPr>
        <w:t xml:space="preserve"> В </w:t>
      </w:r>
      <w:r w:rsidRPr="00B75012">
        <w:rPr>
          <w:i/>
          <w:szCs w:val="28"/>
        </w:rPr>
        <w:t>базовую часть</w:t>
      </w:r>
      <w:r w:rsidRPr="00B75012">
        <w:rPr>
          <w:szCs w:val="28"/>
        </w:rPr>
        <w:t xml:space="preserve"> входит материал в соответствии с федеральным компонентом учебного плана</w:t>
      </w:r>
      <w:r w:rsidR="004F6A11" w:rsidRPr="00B75012">
        <w:rPr>
          <w:szCs w:val="28"/>
        </w:rPr>
        <w:t>, региональный компонент (</w:t>
      </w:r>
      <w:r w:rsidR="004F6A11" w:rsidRPr="00B75012">
        <w:rPr>
          <w:i/>
          <w:szCs w:val="28"/>
        </w:rPr>
        <w:t>лыжная подготовка заменяется кроссовой</w:t>
      </w:r>
      <w:r w:rsidR="004F6A11" w:rsidRPr="00B75012">
        <w:rPr>
          <w:szCs w:val="28"/>
        </w:rPr>
        <w:t>).</w:t>
      </w:r>
      <w:r w:rsidRPr="00B75012">
        <w:rPr>
          <w:szCs w:val="28"/>
        </w:rPr>
        <w:t xml:space="preserve"> Базовая часть выполняет обязательный минимум образования по предмету «Физическая культура». </w:t>
      </w:r>
      <w:r w:rsidRPr="00B75012">
        <w:rPr>
          <w:i/>
          <w:szCs w:val="28"/>
        </w:rPr>
        <w:t>Вариативная часть</w:t>
      </w:r>
      <w:r w:rsidRPr="00B75012">
        <w:rPr>
          <w:szCs w:val="28"/>
        </w:rPr>
        <w:t xml:space="preserve"> </w:t>
      </w:r>
      <w:r w:rsidR="004F6A11" w:rsidRPr="00B75012">
        <w:rPr>
          <w:szCs w:val="28"/>
        </w:rPr>
        <w:t>включает в себя программный материал по баскетболу.</w:t>
      </w:r>
      <w:r w:rsidR="0030256C" w:rsidRPr="00B75012">
        <w:rPr>
          <w:szCs w:val="28"/>
        </w:rPr>
        <w:t xml:space="preserve"> </w:t>
      </w:r>
      <w:r w:rsidRPr="00B75012">
        <w:rPr>
          <w:szCs w:val="28"/>
        </w:rPr>
        <w:t>Программный материал усложняется по разделам каждый год за счет увеличения сложности элементов на базе ранее пройденных. В 7–9 классах единоборства заменяются легкой атлетик</w:t>
      </w:r>
      <w:r w:rsidR="0030256C" w:rsidRPr="00B75012">
        <w:rPr>
          <w:szCs w:val="28"/>
        </w:rPr>
        <w:t>ой</w:t>
      </w:r>
      <w:r w:rsidRPr="00B75012">
        <w:rPr>
          <w:szCs w:val="28"/>
        </w:rPr>
        <w:t xml:space="preserve"> и кроссовой подготовк</w:t>
      </w:r>
      <w:r w:rsidR="0030256C" w:rsidRPr="00B75012">
        <w:rPr>
          <w:szCs w:val="28"/>
        </w:rPr>
        <w:t>ой</w:t>
      </w:r>
      <w:r w:rsidRPr="00B75012">
        <w:rPr>
          <w:szCs w:val="28"/>
        </w:rPr>
        <w:t xml:space="preserve">. Для прохождения теоретических сведений можно выделять время как в процессе уроков, так и </w:t>
      </w:r>
      <w:r w:rsidR="0030256C" w:rsidRPr="00B75012">
        <w:rPr>
          <w:szCs w:val="28"/>
        </w:rPr>
        <w:t xml:space="preserve">отдельно </w:t>
      </w:r>
      <w:r w:rsidRPr="00B75012">
        <w:rPr>
          <w:szCs w:val="28"/>
        </w:rPr>
        <w:t xml:space="preserve">один час </w:t>
      </w:r>
      <w:r w:rsidR="0030256C" w:rsidRPr="00B75012">
        <w:rPr>
          <w:szCs w:val="28"/>
        </w:rPr>
        <w:t xml:space="preserve">в </w:t>
      </w:r>
      <w:r w:rsidRPr="00B75012">
        <w:rPr>
          <w:szCs w:val="28"/>
        </w:rPr>
        <w:t>четверти.</w:t>
      </w:r>
    </w:p>
    <w:p w:rsidR="004400C6" w:rsidRPr="00B75012" w:rsidRDefault="004400C6" w:rsidP="00B75012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B75012">
        <w:rPr>
          <w:szCs w:val="28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мере 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</w:t>
      </w:r>
      <w:r w:rsidR="00301C14" w:rsidRPr="00B75012">
        <w:rPr>
          <w:szCs w:val="28"/>
        </w:rPr>
        <w:t xml:space="preserve">сдает </w:t>
      </w:r>
      <w:r w:rsidRPr="00B75012">
        <w:rPr>
          <w:szCs w:val="28"/>
        </w:rPr>
        <w:t>дифференцированный зачет.</w:t>
      </w:r>
    </w:p>
    <w:p w:rsidR="00EA44D6" w:rsidRDefault="00EA44D6" w:rsidP="004400C6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</w:p>
    <w:p w:rsidR="00EA44D6" w:rsidRDefault="00EA44D6" w:rsidP="004400C6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</w:p>
    <w:p w:rsidR="004400C6" w:rsidRPr="001D4FB7" w:rsidRDefault="004400C6" w:rsidP="001D4FB7">
      <w:pPr>
        <w:keepNext/>
        <w:autoSpaceDE w:val="0"/>
        <w:autoSpaceDN w:val="0"/>
        <w:adjustRightInd w:val="0"/>
        <w:spacing w:before="120" w:line="360" w:lineRule="auto"/>
        <w:jc w:val="center"/>
        <w:rPr>
          <w:b/>
          <w:bCs/>
          <w:szCs w:val="28"/>
        </w:rPr>
      </w:pPr>
      <w:r w:rsidRPr="001D4FB7">
        <w:rPr>
          <w:b/>
          <w:bCs/>
          <w:szCs w:val="28"/>
        </w:rPr>
        <w:lastRenderedPageBreak/>
        <w:t xml:space="preserve">Распределение учебного времени прохождения программного </w:t>
      </w:r>
      <w:r w:rsidRPr="001D4FB7">
        <w:rPr>
          <w:b/>
          <w:bCs/>
          <w:szCs w:val="28"/>
        </w:rPr>
        <w:br/>
        <w:t xml:space="preserve">материала по физической культуре </w:t>
      </w:r>
      <w:r w:rsidR="001D4FB7" w:rsidRPr="001D4FB7">
        <w:rPr>
          <w:b/>
          <w:bCs/>
          <w:szCs w:val="28"/>
        </w:rPr>
        <w:t>(</w:t>
      </w:r>
      <w:r w:rsidRPr="001D4FB7">
        <w:rPr>
          <w:b/>
          <w:bCs/>
          <w:szCs w:val="28"/>
        </w:rPr>
        <w:t>5–9 класс</w:t>
      </w:r>
      <w:r w:rsidR="007210E4" w:rsidRPr="001D4FB7">
        <w:rPr>
          <w:b/>
          <w:bCs/>
          <w:szCs w:val="28"/>
        </w:rPr>
        <w:t>ы)</w:t>
      </w:r>
    </w:p>
    <w:tbl>
      <w:tblPr>
        <w:tblW w:w="900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4067"/>
        <w:gridCol w:w="893"/>
        <w:gridCol w:w="891"/>
        <w:gridCol w:w="877"/>
        <w:gridCol w:w="878"/>
        <w:gridCol w:w="941"/>
      </w:tblGrid>
      <w:tr w:rsidR="004400C6" w:rsidRPr="001D4FB7" w:rsidTr="007210E4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№ п/п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Вид программного материала</w:t>
            </w:r>
          </w:p>
        </w:tc>
        <w:tc>
          <w:tcPr>
            <w:tcW w:w="4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Количество часов (уроков)</w:t>
            </w:r>
          </w:p>
        </w:tc>
      </w:tr>
      <w:tr w:rsidR="004400C6" w:rsidRPr="001D4FB7" w:rsidTr="00721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spacing w:line="360" w:lineRule="auto"/>
            </w:pPr>
          </w:p>
        </w:tc>
        <w:tc>
          <w:tcPr>
            <w:tcW w:w="4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Класс</w:t>
            </w:r>
          </w:p>
        </w:tc>
      </w:tr>
      <w:tr w:rsidR="004400C6" w:rsidRPr="001D4FB7" w:rsidTr="00721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spacing w:line="360" w:lineRule="auto"/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V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VI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VII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VIII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IX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keepNext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b/>
                <w:bCs/>
                <w:iCs/>
              </w:rPr>
            </w:pPr>
            <w:r w:rsidRPr="001D4FB7">
              <w:rPr>
                <w:b/>
                <w:bCs/>
                <w:iCs/>
              </w:rPr>
              <w:t>Базовая часть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75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75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75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75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75</w:t>
            </w:r>
          </w:p>
        </w:tc>
      </w:tr>
      <w:tr w:rsidR="004400C6" w:rsidRPr="001D4FB7" w:rsidTr="007210E4">
        <w:trPr>
          <w:trHeight w:val="72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1.1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Основы знаний о физической культуре</w:t>
            </w:r>
          </w:p>
        </w:tc>
        <w:tc>
          <w:tcPr>
            <w:tcW w:w="4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1D4FB7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В</w:t>
            </w:r>
            <w:r w:rsidR="004400C6" w:rsidRPr="001D4FB7">
              <w:t xml:space="preserve"> процессе урока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1.2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Спортивные игры</w:t>
            </w:r>
            <w:r w:rsidR="007210E4" w:rsidRPr="001D4FB7">
              <w:t xml:space="preserve"> (волейбол)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1.3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Гимнастика с элементами акробатики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1.4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Легкая атлетика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21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1.5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7210E4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Кроссова</w:t>
            </w:r>
            <w:r w:rsidR="00B75012" w:rsidRPr="001D4FB7">
              <w:t>я</w:t>
            </w:r>
            <w:r w:rsidR="004400C6" w:rsidRPr="001D4FB7">
              <w:t xml:space="preserve"> подготовка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18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keepNext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b/>
                <w:bCs/>
                <w:iCs/>
              </w:rPr>
            </w:pPr>
            <w:r w:rsidRPr="001D4FB7">
              <w:rPr>
                <w:b/>
                <w:bCs/>
                <w:iCs/>
              </w:rPr>
              <w:t>Вариативная часть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27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2.1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7210E4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Баскетбол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</w:t>
            </w:r>
            <w:r w:rsidR="007210E4" w:rsidRPr="001D4FB7"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</w:t>
            </w:r>
            <w:r w:rsidR="007210E4" w:rsidRPr="001D4FB7">
              <w:t>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</w:t>
            </w:r>
            <w:r w:rsidR="007210E4" w:rsidRPr="001D4FB7"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</w:t>
            </w:r>
            <w:r w:rsidR="007210E4" w:rsidRPr="001D4FB7"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2</w:t>
            </w:r>
            <w:r w:rsidR="007210E4" w:rsidRPr="001D4FB7">
              <w:t>7</w:t>
            </w:r>
          </w:p>
        </w:tc>
      </w:tr>
      <w:tr w:rsidR="004400C6" w:rsidRPr="001D4FB7" w:rsidTr="007210E4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1D4FB7">
              <w:t>Итого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102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102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102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102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Pr="001D4FB7" w:rsidRDefault="004400C6" w:rsidP="001D4FB7">
            <w:pPr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1D4FB7">
              <w:t>102</w:t>
            </w:r>
          </w:p>
        </w:tc>
      </w:tr>
    </w:tbl>
    <w:p w:rsidR="004318CF" w:rsidRDefault="004318CF" w:rsidP="004400C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p w:rsidR="004400C6" w:rsidRPr="001D4FB7" w:rsidRDefault="004400C6" w:rsidP="001D4F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D4FB7">
        <w:rPr>
          <w:b/>
          <w:bCs/>
        </w:rPr>
        <w:t>Основы знаний о физиче</w:t>
      </w:r>
      <w:r w:rsidR="0032410B" w:rsidRPr="001D4FB7">
        <w:rPr>
          <w:b/>
          <w:bCs/>
        </w:rPr>
        <w:t xml:space="preserve">ской культуре, умения и навыки; </w:t>
      </w:r>
      <w:r w:rsidRPr="001D4FB7">
        <w:rPr>
          <w:b/>
          <w:bCs/>
        </w:rPr>
        <w:t>приемы закаливания, способы саморегуляци и самоконтроля</w:t>
      </w:r>
      <w:r w:rsidR="0032410B" w:rsidRPr="001D4FB7">
        <w:rPr>
          <w:b/>
          <w:bCs/>
        </w:rPr>
        <w:t>.</w:t>
      </w:r>
    </w:p>
    <w:p w:rsidR="004400C6" w:rsidRPr="001D4FB7" w:rsidRDefault="004400C6" w:rsidP="001D4FB7">
      <w:pPr>
        <w:autoSpaceDE w:val="0"/>
        <w:autoSpaceDN w:val="0"/>
        <w:adjustRightInd w:val="0"/>
        <w:spacing w:after="60" w:line="360" w:lineRule="auto"/>
        <w:rPr>
          <w:b/>
          <w:bCs/>
          <w:szCs w:val="28"/>
        </w:rPr>
      </w:pPr>
      <w:r w:rsidRPr="001D4FB7">
        <w:rPr>
          <w:b/>
          <w:bCs/>
          <w:szCs w:val="28"/>
        </w:rPr>
        <w:t xml:space="preserve">    </w:t>
      </w:r>
      <w:r w:rsidR="0032410B" w:rsidRPr="001D4FB7">
        <w:rPr>
          <w:b/>
          <w:bCs/>
          <w:szCs w:val="28"/>
        </w:rPr>
        <w:t xml:space="preserve">    1.1. </w:t>
      </w:r>
      <w:r w:rsidRPr="001D4FB7">
        <w:rPr>
          <w:b/>
          <w:bCs/>
          <w:szCs w:val="28"/>
        </w:rPr>
        <w:t xml:space="preserve"> Естественные основы</w:t>
      </w:r>
      <w:r w:rsidR="0032410B" w:rsidRPr="001D4FB7">
        <w:rPr>
          <w:b/>
          <w:bCs/>
          <w:szCs w:val="28"/>
        </w:rPr>
        <w:t>.</w:t>
      </w:r>
    </w:p>
    <w:p w:rsidR="0032410B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bCs/>
          <w:i/>
          <w:iCs/>
          <w:szCs w:val="28"/>
        </w:rPr>
        <w:t>5–6 классы.</w:t>
      </w:r>
      <w:r w:rsidRPr="001D4FB7">
        <w:rPr>
          <w:szCs w:val="28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4400C6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szCs w:val="28"/>
        </w:rPr>
        <w:t>Защитные свойства организма и профилактика средствами физической культуры.</w:t>
      </w:r>
    </w:p>
    <w:p w:rsidR="004400C6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bCs/>
          <w:i/>
          <w:iCs/>
          <w:szCs w:val="28"/>
        </w:rPr>
        <w:t>7–8 классы.</w:t>
      </w:r>
      <w:r w:rsidRPr="001D4FB7">
        <w:rPr>
          <w:szCs w:val="28"/>
        </w:rPr>
        <w:t xml:space="preserve"> Опорно-двигательный аппарат и мышечная система, их роль в осуществлении двигательных актов. </w:t>
      </w:r>
    </w:p>
    <w:p w:rsidR="004400C6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szCs w:val="28"/>
        </w:rPr>
        <w:t>Значение нервной системы в управлении</w:t>
      </w:r>
      <w:r w:rsidR="004651DE" w:rsidRPr="001D4FB7">
        <w:rPr>
          <w:szCs w:val="28"/>
        </w:rPr>
        <w:t xml:space="preserve"> движениями и регуляции систем </w:t>
      </w:r>
      <w:r w:rsidRPr="001D4FB7">
        <w:rPr>
          <w:szCs w:val="28"/>
        </w:rPr>
        <w:t xml:space="preserve">дыхания, кровоснабжения. </w:t>
      </w:r>
    </w:p>
    <w:p w:rsidR="004400C6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szCs w:val="28"/>
        </w:rPr>
        <w:t>Роль психических процессов в обучении двигательным действиям и движениям.</w:t>
      </w:r>
    </w:p>
    <w:p w:rsidR="004400C6" w:rsidRPr="001D4FB7" w:rsidRDefault="004400C6" w:rsidP="001D4FB7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bCs/>
          <w:i/>
          <w:iCs/>
          <w:szCs w:val="28"/>
        </w:rPr>
        <w:t>9 класс.</w:t>
      </w:r>
      <w:r w:rsidRPr="001D4FB7">
        <w:rPr>
          <w:szCs w:val="28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</w:t>
      </w:r>
    </w:p>
    <w:p w:rsidR="004400C6" w:rsidRPr="00A6322A" w:rsidRDefault="004400C6" w:rsidP="00A6322A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1D4FB7">
        <w:rPr>
          <w:szCs w:val="28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A6322A" w:rsidRPr="00A6322A" w:rsidRDefault="004400C6" w:rsidP="00A6322A">
      <w:pPr>
        <w:pStyle w:val="a7"/>
        <w:keepNext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60" w:line="360" w:lineRule="auto"/>
        <w:rPr>
          <w:b/>
          <w:bCs/>
          <w:szCs w:val="28"/>
        </w:rPr>
      </w:pPr>
      <w:r w:rsidRPr="00A6322A">
        <w:rPr>
          <w:b/>
          <w:bCs/>
          <w:szCs w:val="28"/>
        </w:rPr>
        <w:t>Социально-психологические основы</w:t>
      </w:r>
      <w:r w:rsidR="00A6322A" w:rsidRPr="00A6322A">
        <w:rPr>
          <w:b/>
          <w:bCs/>
          <w:szCs w:val="28"/>
        </w:rPr>
        <w:t>.</w:t>
      </w:r>
    </w:p>
    <w:p w:rsidR="004400C6" w:rsidRPr="00A6322A" w:rsidRDefault="004400C6" w:rsidP="00A6322A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A6322A">
        <w:rPr>
          <w:bCs/>
          <w:i/>
          <w:iCs/>
          <w:szCs w:val="28"/>
        </w:rPr>
        <w:t>5–6 классы.</w:t>
      </w:r>
      <w:r w:rsidRPr="00A6322A">
        <w:rPr>
          <w:szCs w:val="28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 за функциональным состоянием организма.</w:t>
      </w:r>
    </w:p>
    <w:p w:rsidR="004400C6" w:rsidRPr="00A6322A" w:rsidRDefault="004400C6" w:rsidP="00A6322A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A6322A">
        <w:rPr>
          <w:bCs/>
          <w:i/>
          <w:iCs/>
          <w:szCs w:val="28"/>
        </w:rPr>
        <w:t>7–8 классы.</w:t>
      </w:r>
      <w:r w:rsidRPr="00A6322A">
        <w:rPr>
          <w:szCs w:val="28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  <w:r w:rsidR="00A6322A" w:rsidRPr="00A6322A">
        <w:rPr>
          <w:szCs w:val="28"/>
        </w:rPr>
        <w:t xml:space="preserve"> </w:t>
      </w:r>
      <w:r w:rsidRPr="00A6322A">
        <w:rPr>
          <w:szCs w:val="28"/>
        </w:rPr>
        <w:t>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 и физической подготовленностью.</w:t>
      </w:r>
    </w:p>
    <w:p w:rsidR="004400C6" w:rsidRPr="00A6322A" w:rsidRDefault="004400C6" w:rsidP="00A6322A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A6322A">
        <w:rPr>
          <w:bCs/>
          <w:i/>
          <w:iCs/>
          <w:szCs w:val="28"/>
        </w:rPr>
        <w:t>9 класс.</w:t>
      </w:r>
      <w:r w:rsidRPr="00A6322A">
        <w:rPr>
          <w:szCs w:val="28"/>
        </w:rPr>
        <w:t xml:space="preserve">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4400C6" w:rsidRPr="00391D25" w:rsidRDefault="00391D25" w:rsidP="00391D25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szCs w:val="28"/>
        </w:rPr>
      </w:pPr>
      <w:r w:rsidRPr="00391D25">
        <w:rPr>
          <w:b/>
          <w:bCs/>
          <w:szCs w:val="28"/>
        </w:rPr>
        <w:t xml:space="preserve">1.3. </w:t>
      </w:r>
      <w:r w:rsidR="004400C6" w:rsidRPr="00391D25">
        <w:rPr>
          <w:b/>
          <w:bCs/>
          <w:szCs w:val="28"/>
        </w:rPr>
        <w:t>Культурно-исторические основы</w:t>
      </w:r>
      <w:r w:rsidRPr="00391D25">
        <w:rPr>
          <w:b/>
          <w:bCs/>
          <w:szCs w:val="28"/>
        </w:rPr>
        <w:t>.</w:t>
      </w:r>
    </w:p>
    <w:p w:rsidR="004400C6" w:rsidRPr="00391D25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5–6 классы</w:t>
      </w:r>
      <w:r w:rsidRPr="00391D25">
        <w:rPr>
          <w:b/>
          <w:bCs/>
          <w:i/>
          <w:iCs/>
          <w:szCs w:val="28"/>
        </w:rPr>
        <w:t>.</w:t>
      </w:r>
      <w:r w:rsidRPr="00391D25">
        <w:rPr>
          <w:szCs w:val="28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4400C6" w:rsidRPr="00391D25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7–8 классы</w:t>
      </w:r>
      <w:r w:rsidRPr="00391D25">
        <w:rPr>
          <w:b/>
          <w:bCs/>
          <w:i/>
          <w:iCs/>
          <w:szCs w:val="28"/>
        </w:rPr>
        <w:t>.</w:t>
      </w:r>
      <w:r w:rsidRPr="00391D25">
        <w:rPr>
          <w:b/>
          <w:bCs/>
          <w:szCs w:val="28"/>
        </w:rPr>
        <w:t xml:space="preserve"> </w:t>
      </w:r>
      <w:r w:rsidRPr="00391D25">
        <w:rPr>
          <w:szCs w:val="28"/>
        </w:rPr>
        <w:t>Физическая культура и ее значение в формировании здорового образа жизни современного человека.</w:t>
      </w:r>
      <w:r w:rsidR="00391D25" w:rsidRPr="00391D25">
        <w:rPr>
          <w:szCs w:val="28"/>
        </w:rPr>
        <w:t xml:space="preserve"> </w:t>
      </w:r>
    </w:p>
    <w:p w:rsidR="004400C6" w:rsidRPr="00391D25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9 класс.</w:t>
      </w:r>
      <w:r w:rsidRPr="00391D25">
        <w:rPr>
          <w:szCs w:val="28"/>
        </w:rPr>
        <w:t xml:space="preserve"> Изложение взглядов и отношений к физической культуре, к ее материальным и духовным ценностям.</w:t>
      </w:r>
    </w:p>
    <w:p w:rsidR="004400C6" w:rsidRPr="00391D25" w:rsidRDefault="00391D25" w:rsidP="00391D25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szCs w:val="28"/>
        </w:rPr>
      </w:pPr>
      <w:r w:rsidRPr="00391D25">
        <w:rPr>
          <w:b/>
          <w:bCs/>
          <w:szCs w:val="28"/>
        </w:rPr>
        <w:t xml:space="preserve"> 1.4. </w:t>
      </w:r>
      <w:r w:rsidR="004400C6" w:rsidRPr="00391D25">
        <w:rPr>
          <w:b/>
          <w:bCs/>
          <w:szCs w:val="28"/>
        </w:rPr>
        <w:t>Приемы закаливания</w:t>
      </w:r>
      <w:r w:rsidRPr="00391D25">
        <w:rPr>
          <w:b/>
          <w:bCs/>
          <w:szCs w:val="28"/>
        </w:rPr>
        <w:t>.</w:t>
      </w:r>
    </w:p>
    <w:p w:rsidR="004400C6" w:rsidRPr="00391D25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5–6 классы.</w:t>
      </w:r>
      <w:r w:rsidRPr="00391D25">
        <w:rPr>
          <w:szCs w:val="28"/>
        </w:rPr>
        <w:t xml:space="preserve"> Воздушные ванны (</w:t>
      </w:r>
      <w:r w:rsidRPr="00391D25">
        <w:rPr>
          <w:i/>
          <w:szCs w:val="28"/>
        </w:rPr>
        <w:t>теплые, безразличные, прохладные, холодные, очень холодные</w:t>
      </w:r>
      <w:r w:rsidRPr="00391D25">
        <w:rPr>
          <w:szCs w:val="28"/>
        </w:rPr>
        <w:t>). Солнечные ванны (</w:t>
      </w:r>
      <w:r w:rsidRPr="00391D25">
        <w:rPr>
          <w:i/>
          <w:szCs w:val="28"/>
        </w:rPr>
        <w:t>правила, дозировка</w:t>
      </w:r>
      <w:r w:rsidRPr="00391D25">
        <w:rPr>
          <w:szCs w:val="28"/>
        </w:rPr>
        <w:t>).</w:t>
      </w:r>
    </w:p>
    <w:p w:rsidR="004400C6" w:rsidRPr="00391D25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7–8 классы</w:t>
      </w:r>
      <w:r w:rsidRPr="00391D25">
        <w:rPr>
          <w:b/>
          <w:bCs/>
          <w:i/>
          <w:iCs/>
          <w:szCs w:val="28"/>
        </w:rPr>
        <w:t>.</w:t>
      </w:r>
      <w:r w:rsidRPr="00391D25">
        <w:rPr>
          <w:szCs w:val="28"/>
        </w:rPr>
        <w:t xml:space="preserve"> Водные процедуры (</w:t>
      </w:r>
      <w:r w:rsidRPr="00391D25">
        <w:rPr>
          <w:i/>
          <w:szCs w:val="28"/>
        </w:rPr>
        <w:t>обтирание, душ</w:t>
      </w:r>
      <w:r w:rsidRPr="00391D25">
        <w:rPr>
          <w:szCs w:val="28"/>
        </w:rPr>
        <w:t xml:space="preserve">). </w:t>
      </w:r>
      <w:r w:rsidR="00391D25" w:rsidRPr="00391D25">
        <w:rPr>
          <w:szCs w:val="28"/>
        </w:rPr>
        <w:t>К</w:t>
      </w:r>
      <w:r w:rsidRPr="00391D25">
        <w:rPr>
          <w:szCs w:val="28"/>
        </w:rPr>
        <w:t>упание в открытых водоемах.</w:t>
      </w:r>
    </w:p>
    <w:p w:rsidR="004400C6" w:rsidRDefault="004400C6" w:rsidP="00391D25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391D25">
        <w:rPr>
          <w:bCs/>
          <w:i/>
          <w:iCs/>
          <w:szCs w:val="28"/>
        </w:rPr>
        <w:t>9 класс</w:t>
      </w:r>
      <w:r w:rsidRPr="00391D25">
        <w:rPr>
          <w:b/>
          <w:bCs/>
          <w:i/>
          <w:iCs/>
          <w:szCs w:val="28"/>
        </w:rPr>
        <w:t>.</w:t>
      </w:r>
      <w:r w:rsidRPr="00391D25">
        <w:rPr>
          <w:szCs w:val="28"/>
        </w:rPr>
        <w:t xml:space="preserve"> Пользование баней.</w:t>
      </w:r>
    </w:p>
    <w:p w:rsidR="00D17171" w:rsidRPr="00391D25" w:rsidRDefault="00D17171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szCs w:val="28"/>
        </w:rPr>
      </w:pPr>
      <w:r w:rsidRPr="00391D25">
        <w:rPr>
          <w:b/>
          <w:bCs/>
          <w:szCs w:val="28"/>
        </w:rPr>
        <w:t>1.</w:t>
      </w:r>
      <w:r>
        <w:rPr>
          <w:b/>
          <w:bCs/>
          <w:szCs w:val="28"/>
        </w:rPr>
        <w:t>5</w:t>
      </w:r>
      <w:r w:rsidRPr="00391D25">
        <w:rPr>
          <w:b/>
          <w:bCs/>
          <w:szCs w:val="28"/>
        </w:rPr>
        <w:t>. П</w:t>
      </w:r>
      <w:r>
        <w:rPr>
          <w:b/>
          <w:bCs/>
          <w:szCs w:val="28"/>
        </w:rPr>
        <w:t>одвижные игры</w:t>
      </w:r>
      <w:r w:rsidRPr="00391D25">
        <w:rPr>
          <w:b/>
          <w:bCs/>
          <w:szCs w:val="28"/>
        </w:rPr>
        <w:t>.</w:t>
      </w:r>
    </w:p>
    <w:p w:rsidR="004400C6" w:rsidRPr="00D17171" w:rsidRDefault="004400C6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i/>
          <w:szCs w:val="28"/>
        </w:rPr>
      </w:pPr>
      <w:r w:rsidRPr="00D17171">
        <w:rPr>
          <w:b/>
          <w:bCs/>
          <w:i/>
          <w:szCs w:val="28"/>
        </w:rPr>
        <w:t>Волейбол</w:t>
      </w:r>
    </w:p>
    <w:p w:rsidR="004400C6" w:rsidRPr="00D17171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5–9 классы.</w:t>
      </w:r>
      <w:r w:rsidRPr="00D17171">
        <w:rPr>
          <w:szCs w:val="2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400C6" w:rsidRPr="00D17171" w:rsidRDefault="004400C6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i/>
          <w:szCs w:val="28"/>
        </w:rPr>
      </w:pPr>
      <w:r w:rsidRPr="00D17171">
        <w:rPr>
          <w:b/>
          <w:bCs/>
          <w:i/>
          <w:szCs w:val="28"/>
        </w:rPr>
        <w:t>Баскетбол</w:t>
      </w:r>
    </w:p>
    <w:p w:rsidR="004400C6" w:rsidRPr="00D17171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5–9 классы.</w:t>
      </w:r>
      <w:r w:rsidRPr="00D17171">
        <w:rPr>
          <w:szCs w:val="2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400C6" w:rsidRPr="00D17171" w:rsidRDefault="00D17171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szCs w:val="28"/>
        </w:rPr>
      </w:pPr>
      <w:r w:rsidRPr="00D17171">
        <w:rPr>
          <w:b/>
          <w:bCs/>
          <w:szCs w:val="28"/>
        </w:rPr>
        <w:t xml:space="preserve">1.6. </w:t>
      </w:r>
      <w:r w:rsidR="004400C6" w:rsidRPr="00D17171">
        <w:rPr>
          <w:b/>
          <w:bCs/>
          <w:szCs w:val="28"/>
        </w:rPr>
        <w:t>Гимнастика</w:t>
      </w:r>
      <w:r w:rsidRPr="00D17171">
        <w:rPr>
          <w:b/>
          <w:bCs/>
          <w:szCs w:val="28"/>
        </w:rPr>
        <w:t xml:space="preserve"> с элементами акробатики.</w:t>
      </w:r>
    </w:p>
    <w:p w:rsidR="004400C6" w:rsidRPr="00D17171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5–7 класс</w:t>
      </w:r>
      <w:r w:rsidRPr="00D17171">
        <w:rPr>
          <w:bCs/>
          <w:szCs w:val="28"/>
        </w:rPr>
        <w:t>ы.</w:t>
      </w:r>
      <w:r w:rsidRPr="00D17171">
        <w:rPr>
          <w:b/>
          <w:bCs/>
          <w:szCs w:val="28"/>
        </w:rPr>
        <w:t xml:space="preserve"> </w:t>
      </w:r>
      <w:r w:rsidRPr="00D17171">
        <w:rPr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4400C6" w:rsidRPr="00D17171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8–9 классы</w:t>
      </w:r>
      <w:r w:rsidRPr="00D17171">
        <w:rPr>
          <w:bCs/>
          <w:szCs w:val="28"/>
        </w:rPr>
        <w:t>.</w:t>
      </w:r>
      <w:r w:rsidRPr="00D17171">
        <w:rPr>
          <w:b/>
          <w:bCs/>
          <w:szCs w:val="28"/>
        </w:rPr>
        <w:t xml:space="preserve"> </w:t>
      </w:r>
      <w:r w:rsidRPr="00D17171">
        <w:rPr>
          <w:szCs w:val="28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4400C6" w:rsidRPr="00D17171" w:rsidRDefault="00D17171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szCs w:val="28"/>
        </w:rPr>
      </w:pPr>
      <w:r w:rsidRPr="00D17171">
        <w:rPr>
          <w:b/>
          <w:bCs/>
          <w:szCs w:val="28"/>
        </w:rPr>
        <w:t xml:space="preserve">1.7. </w:t>
      </w:r>
      <w:r w:rsidR="004400C6" w:rsidRPr="00D17171">
        <w:rPr>
          <w:b/>
          <w:bCs/>
          <w:szCs w:val="28"/>
        </w:rPr>
        <w:t>Легк</w:t>
      </w:r>
      <w:r w:rsidRPr="00D17171">
        <w:rPr>
          <w:b/>
          <w:bCs/>
          <w:szCs w:val="28"/>
        </w:rPr>
        <w:t>оатлетические упражнения.</w:t>
      </w:r>
    </w:p>
    <w:p w:rsidR="004400C6" w:rsidRPr="00D17171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5–9 классы.</w:t>
      </w:r>
      <w:r w:rsidRPr="00D17171">
        <w:rPr>
          <w:b/>
          <w:bCs/>
          <w:szCs w:val="28"/>
        </w:rPr>
        <w:t xml:space="preserve"> </w:t>
      </w:r>
      <w:r w:rsidRPr="00D17171">
        <w:rPr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4400C6" w:rsidRPr="00D17171" w:rsidRDefault="00D17171" w:rsidP="00D17171">
      <w:pPr>
        <w:autoSpaceDE w:val="0"/>
        <w:autoSpaceDN w:val="0"/>
        <w:adjustRightInd w:val="0"/>
        <w:spacing w:before="120" w:after="60" w:line="360" w:lineRule="auto"/>
        <w:ind w:firstLine="570"/>
        <w:rPr>
          <w:b/>
          <w:bCs/>
          <w:szCs w:val="28"/>
        </w:rPr>
      </w:pPr>
      <w:r w:rsidRPr="00D17171">
        <w:rPr>
          <w:b/>
          <w:bCs/>
          <w:szCs w:val="28"/>
        </w:rPr>
        <w:t xml:space="preserve">1.8. </w:t>
      </w:r>
      <w:r w:rsidR="004400C6" w:rsidRPr="00D17171">
        <w:rPr>
          <w:b/>
          <w:bCs/>
          <w:szCs w:val="28"/>
        </w:rPr>
        <w:t>Кроссовая подготовка</w:t>
      </w:r>
      <w:r w:rsidRPr="00D17171">
        <w:rPr>
          <w:b/>
          <w:bCs/>
          <w:szCs w:val="28"/>
        </w:rPr>
        <w:t>.</w:t>
      </w:r>
    </w:p>
    <w:p w:rsidR="004400C6" w:rsidRDefault="004400C6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D17171">
        <w:rPr>
          <w:bCs/>
          <w:i/>
          <w:iCs/>
          <w:szCs w:val="28"/>
        </w:rPr>
        <w:t>5–9 классы.</w:t>
      </w:r>
      <w:r w:rsidRPr="00D17171">
        <w:rPr>
          <w:b/>
          <w:bCs/>
          <w:szCs w:val="28"/>
        </w:rPr>
        <w:t xml:space="preserve"> </w:t>
      </w:r>
      <w:r w:rsidRPr="00D17171">
        <w:rPr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  <w:r w:rsidR="00D17171" w:rsidRPr="00D17171">
        <w:rPr>
          <w:szCs w:val="28"/>
        </w:rPr>
        <w:t xml:space="preserve"> </w:t>
      </w:r>
    </w:p>
    <w:p w:rsidR="00945A42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945A42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945A42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945A42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945A42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945A42" w:rsidRPr="00D17171" w:rsidRDefault="00945A42" w:rsidP="00D1717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</w:p>
    <w:p w:rsidR="004400C6" w:rsidRDefault="002826AA" w:rsidP="00AB0BAB">
      <w:pPr>
        <w:pStyle w:val="a7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</w:rPr>
        <w:t>2. Демонстрировать.</w:t>
      </w:r>
      <w:r w:rsidR="00945A42">
        <w:rPr>
          <w:sz w:val="28"/>
          <w:szCs w:val="28"/>
        </w:rPr>
        <w:tab/>
      </w:r>
    </w:p>
    <w:tbl>
      <w:tblPr>
        <w:tblW w:w="977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5"/>
        <w:gridCol w:w="5245"/>
        <w:gridCol w:w="1341"/>
        <w:gridCol w:w="1204"/>
      </w:tblGrid>
      <w:tr w:rsidR="004400C6" w:rsidTr="00001C1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Физические</w:t>
            </w:r>
          </w:p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способности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Физические упражнения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Мальчики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Девочки</w:t>
            </w:r>
          </w:p>
        </w:tc>
      </w:tr>
      <w:tr w:rsidR="004400C6" w:rsidTr="00001C1A">
        <w:trPr>
          <w:trHeight w:val="4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Скоростные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вы</w:t>
            </w:r>
            <w:r w:rsidR="00022EF7">
              <w:t xml:space="preserve">сокого старта с опорой на руку, </w:t>
            </w:r>
            <w:r>
              <w:t>с</w:t>
            </w:r>
            <w:r w:rsidR="00022EF7">
              <w:t>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9,2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10,2</w:t>
            </w:r>
          </w:p>
        </w:tc>
      </w:tr>
      <w:tr w:rsidR="004400C6" w:rsidTr="00001C1A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Силовые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Прыжок в длину с места, см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165</w:t>
            </w:r>
          </w:p>
        </w:tc>
      </w:tr>
      <w:tr w:rsidR="004400C6" w:rsidTr="00001C1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spacing w:line="36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>, с</w:t>
            </w:r>
            <w:r w:rsidR="00022EF7">
              <w:t>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–</w:t>
            </w:r>
          </w:p>
        </w:tc>
      </w:tr>
      <w:tr w:rsidR="004400C6" w:rsidTr="00001C1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spacing w:line="36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Поднимание </w:t>
            </w:r>
            <w:r w:rsidR="002950E2">
              <w:t>туловища,</w:t>
            </w:r>
            <w:r>
              <w:t xml:space="preserve"> лежа на спине</w:t>
            </w:r>
            <w:r w:rsidR="00022EF7">
              <w:t>,</w:t>
            </w:r>
            <w:r>
              <w:t xml:space="preserve"> руки за головой, кол</w:t>
            </w:r>
            <w:r w:rsidR="00022EF7">
              <w:t>ичество</w:t>
            </w:r>
            <w:r>
              <w:t xml:space="preserve"> раз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–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18</w:t>
            </w:r>
          </w:p>
        </w:tc>
      </w:tr>
      <w:tr w:rsidR="002950E2" w:rsidTr="00001C1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0E2" w:rsidRDefault="002950E2" w:rsidP="00AB0BAB">
            <w:pPr>
              <w:spacing w:line="360" w:lineRule="auto"/>
            </w:pPr>
            <w:r>
              <w:t>К выносливости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0E2" w:rsidRDefault="002950E2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Бег 2000 м, мин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0E2" w:rsidRDefault="002950E2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8,50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0E2" w:rsidRDefault="002950E2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10,20</w:t>
            </w:r>
          </w:p>
        </w:tc>
      </w:tr>
      <w:tr w:rsidR="004400C6" w:rsidTr="00001C1A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 координации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Последовательное выполнение пяти кувырков, с</w:t>
            </w:r>
            <w:r w:rsidR="00AB0BAB">
              <w:t>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10,0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14,0</w:t>
            </w:r>
          </w:p>
        </w:tc>
      </w:tr>
      <w:tr w:rsidR="004400C6" w:rsidTr="00001C1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spacing w:line="36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Броски малого мяча в стандартную мишень, м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12,0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C6" w:rsidRDefault="004400C6" w:rsidP="00AB0B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10,0</w:t>
            </w:r>
          </w:p>
        </w:tc>
      </w:tr>
    </w:tbl>
    <w:p w:rsidR="004400C6" w:rsidRPr="00CD6EC1" w:rsidRDefault="004400C6" w:rsidP="00CD6EC1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D6EC1">
        <w:rPr>
          <w:b/>
          <w:bCs/>
          <w:szCs w:val="28"/>
        </w:rPr>
        <w:t>Задачи</w:t>
      </w:r>
      <w:r w:rsidRPr="00CD6EC1">
        <w:rPr>
          <w:szCs w:val="28"/>
        </w:rPr>
        <w:t xml:space="preserve"> физического воспитания учащихся 5–9 классов </w:t>
      </w:r>
      <w:r w:rsidRPr="00CD6EC1">
        <w:rPr>
          <w:bCs/>
          <w:szCs w:val="28"/>
        </w:rPr>
        <w:t>направлены: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обучение основам базовых видов двигательных действий;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дальнейшее развитие координационных и кондиционных способностей;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углубленное представление об основных видах спорта;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приобщение к самостоятельным занятиям физическими упражнениями и занятием любимым видом спорта в свободное время;</w:t>
      </w:r>
    </w:p>
    <w:p w:rsidR="004400C6" w:rsidRPr="00CD6EC1" w:rsidRDefault="004400C6" w:rsidP="00CD6EC1">
      <w:pPr>
        <w:autoSpaceDE w:val="0"/>
        <w:autoSpaceDN w:val="0"/>
        <w:adjustRightInd w:val="0"/>
        <w:spacing w:line="360" w:lineRule="auto"/>
        <w:ind w:firstLine="570"/>
        <w:jc w:val="both"/>
        <w:rPr>
          <w:szCs w:val="28"/>
        </w:rPr>
      </w:pPr>
      <w:r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Pr="00CD6EC1">
        <w:rPr>
          <w:szCs w:val="28"/>
        </w:rPr>
        <w:t>формирование адекватной оценки собственных физических  возможностей;</w:t>
      </w:r>
    </w:p>
    <w:p w:rsidR="004400C6" w:rsidRDefault="00CA5EC9" w:rsidP="00CA5EC9">
      <w:p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400C6" w:rsidRPr="00CD6EC1">
        <w:rPr>
          <w:szCs w:val="28"/>
        </w:rPr>
        <w:t xml:space="preserve">– </w:t>
      </w:r>
      <w:r w:rsidR="0050493C" w:rsidRPr="00CD6EC1">
        <w:rPr>
          <w:szCs w:val="28"/>
        </w:rPr>
        <w:t xml:space="preserve">на </w:t>
      </w:r>
      <w:r w:rsidR="004400C6" w:rsidRPr="00CD6EC1">
        <w:rPr>
          <w:szCs w:val="28"/>
        </w:rPr>
        <w:t>содействие развитию психических процессов и обучению психической саморегуляции.</w:t>
      </w:r>
    </w:p>
    <w:p w:rsidR="00C21A49" w:rsidRDefault="00C21A49" w:rsidP="00CA5EC9">
      <w:p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Рабочий план составлен с учетом следующих нормативных документов:</w:t>
      </w:r>
    </w:p>
    <w:p w:rsidR="00C21A49" w:rsidRDefault="00C21A49" w:rsidP="00CA5EC9">
      <w:p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Федеральный закон «О физической культуре и спорте в Российской федерации» от 04.12.2007 г. № 329-Ф3 (ред. от 21.04.2011 г.); </w:t>
      </w:r>
    </w:p>
    <w:p w:rsidR="00C21A49" w:rsidRDefault="00C21A49" w:rsidP="00C21A49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49">
        <w:rPr>
          <w:rFonts w:ascii="Times New Roman" w:hAnsi="Times New Roman" w:cs="Times New Roman"/>
          <w:szCs w:val="28"/>
        </w:rPr>
        <w:t xml:space="preserve">Национальная доктрина образования в Российской Федерации. Постановление Правительства РФ от </w:t>
      </w:r>
      <w:r w:rsidR="00774742">
        <w:rPr>
          <w:rFonts w:ascii="Times New Roman" w:hAnsi="Times New Roman" w:cs="Times New Roman"/>
          <w:szCs w:val="28"/>
        </w:rPr>
        <w:t>0</w:t>
      </w:r>
      <w:r w:rsidRPr="00C21A49">
        <w:rPr>
          <w:rFonts w:ascii="Times New Roman" w:hAnsi="Times New Roman" w:cs="Times New Roman"/>
          <w:szCs w:val="28"/>
        </w:rPr>
        <w:t>4.10.2000 г.  № 751;</w:t>
      </w:r>
    </w:p>
    <w:p w:rsidR="00774742" w:rsidRDefault="00C21A49" w:rsidP="00774742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774742" w:rsidRPr="00774742">
        <w:rPr>
          <w:rFonts w:ascii="Times New Roman" w:hAnsi="Times New Roman" w:cs="Times New Roman"/>
          <w:szCs w:val="28"/>
        </w:rPr>
        <w:t>Базисный учебный план общеобразовательных учреждений Российской Федерации. Приказ МО РФ от 09.03.2004 г.  № 1312 (ред. от 30.08.2010 г.);</w:t>
      </w:r>
    </w:p>
    <w:p w:rsidR="00513CF1" w:rsidRDefault="00513CF1" w:rsidP="00513CF1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F1">
        <w:rPr>
          <w:rFonts w:ascii="Times New Roman" w:hAnsi="Times New Roman" w:cs="Times New Roman"/>
          <w:szCs w:val="28"/>
        </w:rPr>
        <w:t>Обязательный минимум содержания начального  образования. Приказ МО РФ от 19.05.1998 г.  № 1235;</w:t>
      </w:r>
    </w:p>
    <w:p w:rsidR="00513CF1" w:rsidRDefault="00513CF1" w:rsidP="00513CF1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Стратегия развития физической культуры и спорта на период до 2020 года. Распоряжение правительства РФ от 07.08.2009 г. № 1101-р;</w:t>
      </w:r>
    </w:p>
    <w:p w:rsidR="00513CF1" w:rsidRDefault="00513CF1" w:rsidP="00513CF1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 проведении мониторинга физического развития обучающихся. Письмо Минобрнауки РФ от 29.03.2010 г. № 06-499;</w:t>
      </w:r>
    </w:p>
    <w:p w:rsidR="00513CF1" w:rsidRPr="00513CF1" w:rsidRDefault="00513CF1" w:rsidP="00513CF1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 Концепции Федеральной целевой программы развития образования на 2011-2015 гг. Распоряжение Правительства РФ от 07.02.2011 г. № 163-р.</w:t>
      </w:r>
    </w:p>
    <w:p w:rsidR="00513CF1" w:rsidRPr="00774742" w:rsidRDefault="00513CF1" w:rsidP="00774742">
      <w:pPr>
        <w:pStyle w:val="ParagraphStyle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C21A49" w:rsidRPr="00C21A49" w:rsidRDefault="00C21A49" w:rsidP="00C21A49">
      <w:pPr>
        <w:pStyle w:val="ParagraphStyle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Cs w:val="28"/>
        </w:rPr>
      </w:pPr>
    </w:p>
    <w:p w:rsidR="00C21A49" w:rsidRDefault="00C21A49" w:rsidP="00CA5EC9">
      <w:pPr>
        <w:tabs>
          <w:tab w:val="left" w:pos="567"/>
        </w:tabs>
        <w:spacing w:line="360" w:lineRule="auto"/>
        <w:jc w:val="both"/>
        <w:rPr>
          <w:szCs w:val="28"/>
        </w:rPr>
      </w:pPr>
    </w:p>
    <w:p w:rsidR="00C21A49" w:rsidRPr="00CD6EC1" w:rsidRDefault="00C21A49" w:rsidP="00CA5EC9">
      <w:pPr>
        <w:tabs>
          <w:tab w:val="left" w:pos="567"/>
        </w:tabs>
        <w:spacing w:line="360" w:lineRule="auto"/>
        <w:jc w:val="both"/>
      </w:pPr>
    </w:p>
    <w:p w:rsidR="00E70B51" w:rsidRDefault="00E70B51"/>
    <w:sectPr w:rsidR="00E70B51" w:rsidSect="004400C6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BC" w:rsidRDefault="009137BC" w:rsidP="004400C6">
      <w:r>
        <w:separator/>
      </w:r>
    </w:p>
  </w:endnote>
  <w:endnote w:type="continuationSeparator" w:id="0">
    <w:p w:rsidR="009137BC" w:rsidRDefault="009137BC" w:rsidP="0044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937"/>
      <w:docPartObj>
        <w:docPartGallery w:val="Page Numbers (Bottom of Page)"/>
        <w:docPartUnique/>
      </w:docPartObj>
    </w:sdtPr>
    <w:sdtContent>
      <w:p w:rsidR="004318CF" w:rsidRDefault="00C15A5A">
        <w:pPr>
          <w:pStyle w:val="a5"/>
          <w:jc w:val="center"/>
        </w:pPr>
        <w:fldSimple w:instr=" PAGE   \* MERGEFORMAT ">
          <w:r w:rsidR="009137BC">
            <w:rPr>
              <w:noProof/>
            </w:rPr>
            <w:t>1</w:t>
          </w:r>
        </w:fldSimple>
      </w:p>
    </w:sdtContent>
  </w:sdt>
  <w:p w:rsidR="004318CF" w:rsidRDefault="00431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BC" w:rsidRDefault="009137BC" w:rsidP="004400C6">
      <w:r>
        <w:separator/>
      </w:r>
    </w:p>
  </w:footnote>
  <w:footnote w:type="continuationSeparator" w:id="0">
    <w:p w:rsidR="009137BC" w:rsidRDefault="009137BC" w:rsidP="00440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45D8"/>
    <w:multiLevelType w:val="multilevel"/>
    <w:tmpl w:val="4906E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00C6"/>
    <w:rsid w:val="00001C1A"/>
    <w:rsid w:val="00022EF7"/>
    <w:rsid w:val="000E0964"/>
    <w:rsid w:val="001837EB"/>
    <w:rsid w:val="001D4FB7"/>
    <w:rsid w:val="002559A4"/>
    <w:rsid w:val="002826AA"/>
    <w:rsid w:val="002950E2"/>
    <w:rsid w:val="002F5DC9"/>
    <w:rsid w:val="00301C14"/>
    <w:rsid w:val="0030256C"/>
    <w:rsid w:val="0032410B"/>
    <w:rsid w:val="00391D25"/>
    <w:rsid w:val="004318CF"/>
    <w:rsid w:val="004400C6"/>
    <w:rsid w:val="004651DE"/>
    <w:rsid w:val="004F6A11"/>
    <w:rsid w:val="0050493C"/>
    <w:rsid w:val="00513CF1"/>
    <w:rsid w:val="00706BFA"/>
    <w:rsid w:val="0071552F"/>
    <w:rsid w:val="007210E4"/>
    <w:rsid w:val="00774742"/>
    <w:rsid w:val="008620B6"/>
    <w:rsid w:val="009137BC"/>
    <w:rsid w:val="00945A42"/>
    <w:rsid w:val="00A6322A"/>
    <w:rsid w:val="00A65F9B"/>
    <w:rsid w:val="00AB0BAB"/>
    <w:rsid w:val="00B75012"/>
    <w:rsid w:val="00BE6CEB"/>
    <w:rsid w:val="00C15A5A"/>
    <w:rsid w:val="00C21A49"/>
    <w:rsid w:val="00C66C8A"/>
    <w:rsid w:val="00CA5EC9"/>
    <w:rsid w:val="00CD6EC1"/>
    <w:rsid w:val="00D17171"/>
    <w:rsid w:val="00D20D21"/>
    <w:rsid w:val="00E70B51"/>
    <w:rsid w:val="00EA44D6"/>
    <w:rsid w:val="00F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0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00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18CF"/>
    <w:pPr>
      <w:ind w:left="720"/>
      <w:contextualSpacing/>
    </w:pPr>
  </w:style>
  <w:style w:type="paragraph" w:customStyle="1" w:styleId="ParagraphStyle">
    <w:name w:val="Paragraph Style"/>
    <w:rsid w:val="00C21A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2013-09-29T13:57:00Z</dcterms:created>
  <dcterms:modified xsi:type="dcterms:W3CDTF">2013-09-29T14:17:00Z</dcterms:modified>
</cp:coreProperties>
</file>