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D" w:rsidRPr="00A75BED" w:rsidRDefault="0084134D" w:rsidP="00A75BED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A75BED">
        <w:rPr>
          <w:rFonts w:ascii="Times New Roman" w:hAnsi="Times New Roman" w:cs="Times New Roman"/>
          <w:b/>
          <w:bCs/>
          <w:szCs w:val="28"/>
        </w:rPr>
        <w:t>ПОЯСНИТЕЛЬНАЯ ЗАПИСКА</w:t>
      </w:r>
      <w:r w:rsidRPr="00A75BED">
        <w:rPr>
          <w:rFonts w:ascii="Times New Roman" w:hAnsi="Times New Roman" w:cs="Times New Roman"/>
          <w:b/>
          <w:bCs/>
          <w:szCs w:val="28"/>
        </w:rPr>
        <w:br/>
        <w:t>к рабочей программе по физической культуре</w:t>
      </w:r>
      <w:r w:rsidRPr="00A75BED">
        <w:rPr>
          <w:rFonts w:ascii="Times New Roman" w:hAnsi="Times New Roman" w:cs="Times New Roman"/>
          <w:b/>
          <w:bCs/>
          <w:szCs w:val="28"/>
        </w:rPr>
        <w:br/>
        <w:t>для учащихся 10–11 классов</w:t>
      </w:r>
    </w:p>
    <w:p w:rsidR="0084134D" w:rsidRPr="00E1075E" w:rsidRDefault="0084134D" w:rsidP="00E1075E">
      <w:pPr>
        <w:pStyle w:val="ParagraphStyle"/>
        <w:spacing w:line="360" w:lineRule="auto"/>
        <w:ind w:left="-284" w:firstLine="644"/>
        <w:jc w:val="both"/>
        <w:rPr>
          <w:rFonts w:ascii="Times New Roman" w:hAnsi="Times New Roman" w:cs="Times New Roman"/>
          <w:szCs w:val="28"/>
        </w:rPr>
      </w:pPr>
      <w:r w:rsidRPr="00E1075E">
        <w:rPr>
          <w:rFonts w:ascii="Times New Roman" w:hAnsi="Times New Roman" w:cs="Times New Roman"/>
          <w:szCs w:val="28"/>
        </w:rPr>
        <w:t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Зданевича (М.: Просвещение, 2011).</w:t>
      </w:r>
    </w:p>
    <w:p w:rsidR="0084134D" w:rsidRPr="00E1075E" w:rsidRDefault="0084134D" w:rsidP="00E1075E">
      <w:pPr>
        <w:pStyle w:val="ParagraphStyle"/>
        <w:spacing w:line="360" w:lineRule="auto"/>
        <w:ind w:left="-284" w:firstLine="644"/>
        <w:jc w:val="both"/>
        <w:rPr>
          <w:rFonts w:ascii="Times New Roman" w:hAnsi="Times New Roman" w:cs="Times New Roman"/>
          <w:szCs w:val="28"/>
        </w:rPr>
      </w:pPr>
      <w:r w:rsidRPr="00E1075E">
        <w:rPr>
          <w:rFonts w:ascii="Times New Roman" w:hAnsi="Times New Roman" w:cs="Times New Roman"/>
          <w:szCs w:val="2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102 часов в год.</w:t>
      </w:r>
    </w:p>
    <w:p w:rsidR="0084134D" w:rsidRPr="00E1075E" w:rsidRDefault="0084134D" w:rsidP="00E1075E">
      <w:pPr>
        <w:pStyle w:val="ParagraphStyle"/>
        <w:spacing w:line="360" w:lineRule="auto"/>
        <w:ind w:left="-284" w:firstLine="644"/>
        <w:jc w:val="both"/>
        <w:rPr>
          <w:rFonts w:ascii="Times New Roman" w:hAnsi="Times New Roman" w:cs="Times New Roman"/>
          <w:szCs w:val="28"/>
        </w:rPr>
      </w:pPr>
      <w:r w:rsidRPr="00E1075E">
        <w:rPr>
          <w:rFonts w:ascii="Times New Roman" w:hAnsi="Times New Roman" w:cs="Times New Roman"/>
          <w:szCs w:val="28"/>
        </w:rPr>
        <w:t>Для реализации программного содержания в учебном процессе можно использовать учебник: Лях В. И., Зданевич А. А. Физическая культура. 10–11 кл.: учеб.</w:t>
      </w:r>
      <w:r w:rsidR="00E1075E" w:rsidRPr="00E1075E">
        <w:rPr>
          <w:rFonts w:ascii="Times New Roman" w:hAnsi="Times New Roman" w:cs="Times New Roman"/>
          <w:szCs w:val="28"/>
        </w:rPr>
        <w:t xml:space="preserve"> </w:t>
      </w:r>
      <w:r w:rsidRPr="00E1075E">
        <w:rPr>
          <w:rFonts w:ascii="Times New Roman" w:hAnsi="Times New Roman" w:cs="Times New Roman"/>
          <w:szCs w:val="28"/>
        </w:rPr>
        <w:t xml:space="preserve"> для общеобразоват. учреждений / под общ. ред. В. И. Ляха. М.: Просвещение, 2011.</w:t>
      </w:r>
    </w:p>
    <w:p w:rsidR="0084134D" w:rsidRPr="00E1075E" w:rsidRDefault="0084134D" w:rsidP="00E1075E">
      <w:pPr>
        <w:pStyle w:val="ParagraphStyle"/>
        <w:spacing w:before="105" w:line="360" w:lineRule="auto"/>
        <w:ind w:left="-284" w:firstLine="644"/>
        <w:jc w:val="both"/>
        <w:rPr>
          <w:rFonts w:ascii="Times New Roman" w:hAnsi="Times New Roman" w:cs="Times New Roman"/>
          <w:szCs w:val="28"/>
        </w:rPr>
      </w:pPr>
      <w:r w:rsidRPr="00E1075E">
        <w:rPr>
          <w:rFonts w:ascii="Times New Roman" w:hAnsi="Times New Roman" w:cs="Times New Roman"/>
          <w:szCs w:val="28"/>
        </w:rPr>
        <w:t xml:space="preserve">В программе В. И. Ляха, А. А. Зданевича программный материал делится на две части – </w:t>
      </w:r>
      <w:r w:rsidRPr="00E1075E">
        <w:rPr>
          <w:rFonts w:ascii="Times New Roman" w:hAnsi="Times New Roman" w:cs="Times New Roman"/>
          <w:i/>
          <w:iCs/>
          <w:szCs w:val="28"/>
        </w:rPr>
        <w:t>базовую</w:t>
      </w:r>
      <w:r w:rsidRPr="00E1075E">
        <w:rPr>
          <w:rFonts w:ascii="Times New Roman" w:hAnsi="Times New Roman" w:cs="Times New Roman"/>
          <w:szCs w:val="28"/>
        </w:rPr>
        <w:t xml:space="preserve"> и </w:t>
      </w:r>
      <w:r w:rsidRPr="00E1075E">
        <w:rPr>
          <w:rFonts w:ascii="Times New Roman" w:hAnsi="Times New Roman" w:cs="Times New Roman"/>
          <w:i/>
          <w:iCs/>
          <w:szCs w:val="28"/>
        </w:rPr>
        <w:t>вариативную</w:t>
      </w:r>
      <w:r w:rsidRPr="00E1075E">
        <w:rPr>
          <w:rFonts w:ascii="Times New Roman" w:hAnsi="Times New Roman" w:cs="Times New Roman"/>
          <w:szCs w:val="28"/>
        </w:rPr>
        <w:t xml:space="preserve">. В </w:t>
      </w:r>
      <w:r w:rsidRPr="00E1075E">
        <w:rPr>
          <w:rFonts w:ascii="Times New Roman" w:hAnsi="Times New Roman" w:cs="Times New Roman"/>
          <w:i/>
          <w:iCs/>
          <w:szCs w:val="28"/>
        </w:rPr>
        <w:t>базовую</w:t>
      </w:r>
      <w:r w:rsidRPr="00E1075E">
        <w:rPr>
          <w:rFonts w:ascii="Times New Roman" w:hAnsi="Times New Roman" w:cs="Times New Roman"/>
          <w:szCs w:val="28"/>
        </w:rPr>
        <w:t xml:space="preserve"> </w:t>
      </w:r>
      <w:r w:rsidRPr="00E1075E">
        <w:rPr>
          <w:rFonts w:ascii="Times New Roman" w:hAnsi="Times New Roman" w:cs="Times New Roman"/>
          <w:i/>
          <w:iCs/>
          <w:szCs w:val="28"/>
        </w:rPr>
        <w:t>часть</w:t>
      </w:r>
      <w:r w:rsidRPr="00E1075E">
        <w:rPr>
          <w:rFonts w:ascii="Times New Roman" w:hAnsi="Times New Roman" w:cs="Times New Roman"/>
          <w:szCs w:val="28"/>
        </w:rPr>
        <w:t xml:space="preserve"> входит материал в соответствии с федеральным компонентом учебного плана, региональный компонент </w:t>
      </w:r>
      <w:r w:rsidR="00E1075E" w:rsidRPr="00E1075E">
        <w:rPr>
          <w:rFonts w:ascii="Times New Roman" w:hAnsi="Times New Roman" w:cs="Times New Roman"/>
          <w:szCs w:val="28"/>
        </w:rPr>
        <w:t>(</w:t>
      </w:r>
      <w:r w:rsidRPr="00E1075E">
        <w:rPr>
          <w:rFonts w:ascii="Times New Roman" w:hAnsi="Times New Roman" w:cs="Times New Roman"/>
          <w:i/>
          <w:szCs w:val="28"/>
        </w:rPr>
        <w:t>лыжная подготовка</w:t>
      </w:r>
      <w:r w:rsidR="00E1075E" w:rsidRPr="00E1075E">
        <w:rPr>
          <w:rFonts w:ascii="Times New Roman" w:hAnsi="Times New Roman" w:cs="Times New Roman"/>
          <w:i/>
          <w:szCs w:val="28"/>
        </w:rPr>
        <w:t xml:space="preserve"> заменяется кроссовой</w:t>
      </w:r>
      <w:r w:rsidR="00E1075E" w:rsidRPr="00E1075E">
        <w:rPr>
          <w:rFonts w:ascii="Times New Roman" w:hAnsi="Times New Roman" w:cs="Times New Roman"/>
          <w:szCs w:val="28"/>
        </w:rPr>
        <w:t>)</w:t>
      </w:r>
      <w:r w:rsidRPr="00E1075E">
        <w:rPr>
          <w:rFonts w:ascii="Times New Roman" w:hAnsi="Times New Roman" w:cs="Times New Roman"/>
          <w:szCs w:val="28"/>
        </w:rPr>
        <w:t xml:space="preserve">. Базовая часть выполняет обязательный минимум образования по предмету «Физическая культура». </w:t>
      </w:r>
      <w:r w:rsidRPr="00E1075E">
        <w:rPr>
          <w:rFonts w:ascii="Times New Roman" w:hAnsi="Times New Roman" w:cs="Times New Roman"/>
          <w:i/>
          <w:iCs/>
          <w:szCs w:val="28"/>
        </w:rPr>
        <w:t>Вариативная часть</w:t>
      </w:r>
      <w:r w:rsidRPr="00E1075E">
        <w:rPr>
          <w:rFonts w:ascii="Times New Roman" w:hAnsi="Times New Roman" w:cs="Times New Roman"/>
          <w:szCs w:val="28"/>
        </w:rPr>
        <w:t xml:space="preserve"> включает в себя программный материал по баскетболу. Программный материал расширяется по разделам каждый год за счет увеличения и усложнения элементов на базе ранее пройденных. Для прохождения теоретических сведений можно выделять </w:t>
      </w:r>
      <w:r w:rsidR="00E1075E" w:rsidRPr="00E1075E">
        <w:rPr>
          <w:rFonts w:ascii="Times New Roman" w:hAnsi="Times New Roman" w:cs="Times New Roman"/>
          <w:szCs w:val="28"/>
        </w:rPr>
        <w:t>время,</w:t>
      </w:r>
      <w:r w:rsidRPr="00E1075E">
        <w:rPr>
          <w:rFonts w:ascii="Times New Roman" w:hAnsi="Times New Roman" w:cs="Times New Roman"/>
          <w:szCs w:val="28"/>
        </w:rPr>
        <w:t xml:space="preserve"> как в процессе уроков, так и отдельно один час в четверти.</w:t>
      </w:r>
    </w:p>
    <w:p w:rsidR="0084134D" w:rsidRPr="00E1075E" w:rsidRDefault="0084134D" w:rsidP="00E1075E">
      <w:pPr>
        <w:pStyle w:val="ParagraphStyle"/>
        <w:spacing w:after="120" w:line="360" w:lineRule="auto"/>
        <w:ind w:left="-284" w:firstLine="644"/>
        <w:jc w:val="both"/>
        <w:rPr>
          <w:rFonts w:ascii="Times New Roman" w:hAnsi="Times New Roman" w:cs="Times New Roman"/>
          <w:szCs w:val="28"/>
        </w:rPr>
      </w:pPr>
      <w:r w:rsidRPr="00E1075E">
        <w:rPr>
          <w:rFonts w:ascii="Times New Roman" w:hAnsi="Times New Roman" w:cs="Times New Roman"/>
          <w:szCs w:val="28"/>
        </w:rPr>
        <w:t>Важной особенностью образовательного процесса в средней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84134D" w:rsidRPr="006D79DE" w:rsidRDefault="0084134D" w:rsidP="006D79DE">
      <w:pPr>
        <w:pStyle w:val="ParagraphStyle"/>
        <w:spacing w:after="150" w:line="360" w:lineRule="auto"/>
        <w:ind w:left="-284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D79DE" w:rsidRPr="006D79DE">
        <w:rPr>
          <w:rFonts w:ascii="Times New Roman" w:hAnsi="Times New Roman" w:cs="Times New Roman"/>
          <w:b/>
          <w:szCs w:val="28"/>
        </w:rPr>
        <w:lastRenderedPageBreak/>
        <w:t>Распределение учебного времени</w:t>
      </w:r>
      <w:r w:rsidR="006D79DE">
        <w:rPr>
          <w:rFonts w:ascii="Times New Roman" w:hAnsi="Times New Roman" w:cs="Times New Roman"/>
          <w:sz w:val="28"/>
          <w:szCs w:val="28"/>
        </w:rPr>
        <w:t xml:space="preserve"> </w:t>
      </w:r>
      <w:r w:rsidRPr="006D79DE">
        <w:rPr>
          <w:rFonts w:ascii="Times New Roman" w:hAnsi="Times New Roman" w:cs="Times New Roman"/>
          <w:b/>
          <w:bCs/>
          <w:szCs w:val="28"/>
        </w:rPr>
        <w:t>прохождения программного материала</w:t>
      </w:r>
      <w:r w:rsidRPr="006D79DE">
        <w:rPr>
          <w:rFonts w:ascii="Times New Roman" w:hAnsi="Times New Roman" w:cs="Times New Roman"/>
          <w:b/>
          <w:bCs/>
          <w:szCs w:val="28"/>
        </w:rPr>
        <w:br/>
        <w:t>по физической культуре (10–11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5"/>
        <w:gridCol w:w="4287"/>
        <w:gridCol w:w="932"/>
        <w:gridCol w:w="976"/>
        <w:gridCol w:w="902"/>
        <w:gridCol w:w="888"/>
      </w:tblGrid>
      <w:tr w:rsidR="0084134D" w:rsidRPr="00401AF3" w:rsidTr="00401AF3">
        <w:trPr>
          <w:jc w:val="center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4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Класс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X (ю.)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XI (ю.)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X (д.)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XI (д.)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401AF3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63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401AF3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D79DE">
              <w:rPr>
                <w:rFonts w:ascii="Times New Roman" w:hAnsi="Times New Roman" w:cs="Times New Roman"/>
              </w:rPr>
              <w:t>39</w:t>
            </w:r>
          </w:p>
        </w:tc>
      </w:tr>
      <w:tr w:rsidR="006D79DE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401AF3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6D79DE" w:rsidRDefault="006D79DE" w:rsidP="0084134D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Cs/>
              </w:rPr>
            </w:pPr>
            <w:r w:rsidRPr="006D79DE">
              <w:rPr>
                <w:rFonts w:ascii="Times New Roman" w:hAnsi="Times New Roman" w:cs="Times New Roman"/>
                <w:bCs/>
              </w:rPr>
              <w:t>Баскетбол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DE" w:rsidRPr="006D79DE" w:rsidRDefault="006D79DE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401A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2.</w:t>
            </w:r>
            <w:r w:rsidR="006D7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401AF3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18</w:t>
            </w:r>
          </w:p>
        </w:tc>
      </w:tr>
      <w:tr w:rsidR="0084134D" w:rsidRPr="00401AF3" w:rsidTr="00401AF3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34D" w:rsidRPr="00401AF3" w:rsidRDefault="0084134D" w:rsidP="008413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102</w:t>
            </w:r>
          </w:p>
        </w:tc>
      </w:tr>
    </w:tbl>
    <w:p w:rsidR="0084134D" w:rsidRDefault="0084134D" w:rsidP="0084134D">
      <w:pPr>
        <w:pStyle w:val="ParagraphStyle"/>
        <w:ind w:left="-105"/>
        <w:rPr>
          <w:rFonts w:ascii="Times New Roman" w:hAnsi="Times New Roman" w:cs="Times New Roman"/>
        </w:rPr>
      </w:pP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CE222E">
        <w:rPr>
          <w:rFonts w:ascii="Times New Roman" w:hAnsi="Times New Roman" w:cs="Times New Roman"/>
          <w:b/>
          <w:bCs/>
          <w:szCs w:val="28"/>
        </w:rPr>
        <w:t>1. Основы знаний о физической культуре, умения и навыки.</w:t>
      </w:r>
    </w:p>
    <w:p w:rsidR="0084134D" w:rsidRPr="00CE222E" w:rsidRDefault="0084134D" w:rsidP="00CE222E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CE222E">
        <w:rPr>
          <w:rFonts w:ascii="Times New Roman" w:hAnsi="Times New Roman" w:cs="Times New Roman"/>
          <w:b/>
          <w:bCs/>
          <w:szCs w:val="28"/>
        </w:rPr>
        <w:t>1.1. Социокультурные основы.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CE222E">
        <w:rPr>
          <w:rFonts w:ascii="Times New Roman" w:hAnsi="Times New Roman" w:cs="Times New Roman"/>
          <w:i/>
          <w:iCs/>
          <w:szCs w:val="28"/>
        </w:rPr>
        <w:t>10 класс</w:t>
      </w:r>
      <w:r w:rsidRPr="00CE222E">
        <w:rPr>
          <w:rFonts w:ascii="Times New Roman" w:hAnsi="Times New Roman" w:cs="Times New Roman"/>
          <w:szCs w:val="28"/>
        </w:rPr>
        <w:t xml:space="preserve">.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</w:t>
      </w:r>
      <w:r w:rsidR="00CE222E" w:rsidRPr="00CE222E">
        <w:rPr>
          <w:rFonts w:ascii="Times New Roman" w:hAnsi="Times New Roman" w:cs="Times New Roman"/>
          <w:szCs w:val="28"/>
        </w:rPr>
        <w:t>О</w:t>
      </w:r>
      <w:r w:rsidRPr="00CE222E">
        <w:rPr>
          <w:rFonts w:ascii="Times New Roman" w:hAnsi="Times New Roman" w:cs="Times New Roman"/>
          <w:szCs w:val="28"/>
        </w:rPr>
        <w:t>лимпийское и физкультурно-массовое движения.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CE222E">
        <w:rPr>
          <w:rFonts w:ascii="Times New Roman" w:hAnsi="Times New Roman" w:cs="Times New Roman"/>
          <w:i/>
          <w:iCs/>
          <w:szCs w:val="28"/>
        </w:rPr>
        <w:t>11 класс</w:t>
      </w:r>
      <w:r w:rsidRPr="00CE222E">
        <w:rPr>
          <w:rFonts w:ascii="Times New Roman" w:hAnsi="Times New Roman" w:cs="Times New Roman"/>
          <w:szCs w:val="28"/>
        </w:rPr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84134D" w:rsidRPr="00CE222E" w:rsidRDefault="0084134D" w:rsidP="00CE222E">
      <w:pPr>
        <w:pStyle w:val="ParagraphStyle"/>
        <w:spacing w:before="60" w:line="360" w:lineRule="auto"/>
        <w:ind w:firstLine="360"/>
        <w:rPr>
          <w:rFonts w:ascii="Times New Roman" w:hAnsi="Times New Roman" w:cs="Times New Roman"/>
          <w:b/>
          <w:bCs/>
          <w:szCs w:val="28"/>
        </w:rPr>
      </w:pPr>
      <w:r w:rsidRPr="00CE222E">
        <w:rPr>
          <w:rFonts w:ascii="Times New Roman" w:hAnsi="Times New Roman" w:cs="Times New Roman"/>
          <w:b/>
          <w:bCs/>
          <w:szCs w:val="28"/>
        </w:rPr>
        <w:t>1.2. Психолого-педагогические основы.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CE222E">
        <w:rPr>
          <w:rFonts w:ascii="Times New Roman" w:hAnsi="Times New Roman" w:cs="Times New Roman"/>
          <w:i/>
          <w:iCs/>
          <w:sz w:val="22"/>
          <w:szCs w:val="28"/>
        </w:rPr>
        <w:t>10 класс.</w:t>
      </w:r>
      <w:r w:rsidRPr="00CE222E">
        <w:rPr>
          <w:rFonts w:ascii="Times New Roman" w:hAnsi="Times New Roman" w:cs="Times New Roman"/>
          <w:sz w:val="22"/>
          <w:szCs w:val="28"/>
        </w:rPr>
        <w:t xml:space="preserve">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CE222E">
        <w:rPr>
          <w:rFonts w:ascii="Times New Roman" w:hAnsi="Times New Roman" w:cs="Times New Roman"/>
          <w:sz w:val="22"/>
          <w:szCs w:val="28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CE222E">
        <w:rPr>
          <w:rFonts w:ascii="Times New Roman" w:hAnsi="Times New Roman" w:cs="Times New Roman"/>
          <w:sz w:val="22"/>
          <w:szCs w:val="28"/>
        </w:rPr>
        <w:t>Основные технико-тактические действия в избранном виде спорта.</w:t>
      </w:r>
    </w:p>
    <w:p w:rsidR="0084134D" w:rsidRPr="00CE222E" w:rsidRDefault="0084134D" w:rsidP="00CE222E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2"/>
          <w:szCs w:val="28"/>
        </w:rPr>
      </w:pPr>
      <w:r w:rsidRPr="00CE222E">
        <w:rPr>
          <w:rFonts w:ascii="Times New Roman" w:hAnsi="Times New Roman" w:cs="Times New Roman"/>
          <w:i/>
          <w:iCs/>
          <w:sz w:val="22"/>
          <w:szCs w:val="28"/>
        </w:rPr>
        <w:t xml:space="preserve">11 класс. </w:t>
      </w:r>
      <w:r w:rsidRPr="00CE222E">
        <w:rPr>
          <w:rFonts w:ascii="Times New Roman" w:hAnsi="Times New Roman" w:cs="Times New Roman"/>
          <w:sz w:val="22"/>
          <w:szCs w:val="28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спортивно-масовых мероприятиях. Способы регулирования массы тела.</w:t>
      </w:r>
    </w:p>
    <w:p w:rsidR="0084134D" w:rsidRPr="00CE222E" w:rsidRDefault="0084134D" w:rsidP="00CE222E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CE222E">
        <w:rPr>
          <w:rFonts w:ascii="Times New Roman" w:hAnsi="Times New Roman" w:cs="Times New Roman"/>
          <w:b/>
          <w:bCs/>
          <w:szCs w:val="28"/>
        </w:rPr>
        <w:t>1.3. Медико-биологические основы.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CE222E">
        <w:rPr>
          <w:rFonts w:ascii="Times New Roman" w:hAnsi="Times New Roman" w:cs="Times New Roman"/>
          <w:i/>
          <w:iCs/>
          <w:szCs w:val="28"/>
        </w:rPr>
        <w:t xml:space="preserve">10 класс. </w:t>
      </w:r>
      <w:r w:rsidRPr="00CE222E">
        <w:rPr>
          <w:rFonts w:ascii="Times New Roman" w:hAnsi="Times New Roman" w:cs="Times New Roman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CE222E">
        <w:rPr>
          <w:rFonts w:ascii="Times New Roman" w:hAnsi="Times New Roman" w:cs="Times New Roman"/>
          <w:i/>
          <w:iCs/>
          <w:szCs w:val="28"/>
        </w:rPr>
        <w:t>11 класс.</w:t>
      </w:r>
      <w:r w:rsidRPr="00CE222E">
        <w:rPr>
          <w:rFonts w:ascii="Times New Roman" w:hAnsi="Times New Roman" w:cs="Times New Roman"/>
          <w:szCs w:val="28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84134D" w:rsidRPr="00CE222E" w:rsidRDefault="0084134D" w:rsidP="00CE222E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CE222E">
        <w:rPr>
          <w:rFonts w:ascii="Times New Roman" w:hAnsi="Times New Roman" w:cs="Times New Roman"/>
          <w:szCs w:val="28"/>
        </w:rPr>
        <w:t>Вредные привычки, причины их возникновения и пагубное влияние на здоровье.</w:t>
      </w:r>
    </w:p>
    <w:p w:rsidR="0084134D" w:rsidRPr="006F16F5" w:rsidRDefault="0084134D" w:rsidP="006F16F5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1.4. Приемы саморегуляции.</w:t>
      </w:r>
    </w:p>
    <w:p w:rsidR="0084134D" w:rsidRPr="006F16F5" w:rsidRDefault="0084134D" w:rsidP="006F16F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6F16F5">
        <w:rPr>
          <w:rFonts w:ascii="Times New Roman" w:hAnsi="Times New Roman" w:cs="Times New Roman"/>
          <w:i/>
          <w:iCs/>
          <w:szCs w:val="28"/>
        </w:rPr>
        <w:t>10–11 классы</w:t>
      </w:r>
      <w:r w:rsidRPr="006F16F5">
        <w:rPr>
          <w:rFonts w:ascii="Times New Roman" w:hAnsi="Times New Roman" w:cs="Times New Roman"/>
          <w:szCs w:val="28"/>
        </w:rPr>
        <w:t>. Аутогенная тренировка. Психомышечная и психорегулирующая тренировки. Элементы йоги.</w:t>
      </w:r>
    </w:p>
    <w:p w:rsidR="0084134D" w:rsidRPr="006F16F5" w:rsidRDefault="0084134D" w:rsidP="006F16F5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1.5. Баскетбол.</w:t>
      </w:r>
    </w:p>
    <w:p w:rsidR="0084134D" w:rsidRPr="006F16F5" w:rsidRDefault="0084134D" w:rsidP="006F16F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6F16F5">
        <w:rPr>
          <w:rFonts w:ascii="Times New Roman" w:hAnsi="Times New Roman" w:cs="Times New Roman"/>
          <w:i/>
          <w:iCs/>
          <w:szCs w:val="28"/>
        </w:rPr>
        <w:t>10–11 классы.</w:t>
      </w:r>
      <w:r w:rsidRPr="006F16F5">
        <w:rPr>
          <w:rFonts w:ascii="Times New Roman" w:hAnsi="Times New Roman" w:cs="Times New Roman"/>
          <w:szCs w:val="28"/>
        </w:rPr>
        <w:t xml:space="preserve"> Терминология баскетбола. Влияние игровых упражнений на развитие координационных способностей, психохимические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84134D" w:rsidRPr="006F16F5" w:rsidRDefault="0084134D" w:rsidP="006F16F5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1.6. Волейбол.</w:t>
      </w:r>
    </w:p>
    <w:p w:rsidR="0084134D" w:rsidRPr="006F16F5" w:rsidRDefault="0084134D" w:rsidP="006F16F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6F16F5">
        <w:rPr>
          <w:rFonts w:ascii="Times New Roman" w:hAnsi="Times New Roman" w:cs="Times New Roman"/>
          <w:i/>
          <w:iCs/>
          <w:szCs w:val="28"/>
        </w:rPr>
        <w:t>10–11 классы.</w:t>
      </w:r>
      <w:r w:rsidRPr="006F16F5">
        <w:rPr>
          <w:rFonts w:ascii="Times New Roman" w:hAnsi="Times New Roman" w:cs="Times New Roman"/>
          <w:szCs w:val="28"/>
        </w:rPr>
        <w:t xml:space="preserve"> Терминология волейбола.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</w:t>
      </w:r>
      <w:r w:rsidR="006F16F5" w:rsidRPr="006F16F5">
        <w:rPr>
          <w:rFonts w:ascii="Times New Roman" w:hAnsi="Times New Roman" w:cs="Times New Roman"/>
          <w:szCs w:val="28"/>
        </w:rPr>
        <w:t>волейболом</w:t>
      </w:r>
      <w:r w:rsidRPr="006F16F5">
        <w:rPr>
          <w:rFonts w:ascii="Times New Roman" w:hAnsi="Times New Roman" w:cs="Times New Roman"/>
          <w:szCs w:val="28"/>
        </w:rPr>
        <w:t xml:space="preserve">. Организация и проведение соревнований. Самоконтроль и дозирование нагрузки при занятиях </w:t>
      </w:r>
      <w:r w:rsidR="006F16F5" w:rsidRPr="006F16F5">
        <w:rPr>
          <w:rFonts w:ascii="Times New Roman" w:hAnsi="Times New Roman" w:cs="Times New Roman"/>
          <w:szCs w:val="28"/>
        </w:rPr>
        <w:t>волейболом</w:t>
      </w:r>
      <w:r w:rsidRPr="006F16F5">
        <w:rPr>
          <w:rFonts w:ascii="Times New Roman" w:hAnsi="Times New Roman" w:cs="Times New Roman"/>
          <w:szCs w:val="28"/>
        </w:rPr>
        <w:t>.</w:t>
      </w:r>
    </w:p>
    <w:p w:rsidR="0084134D" w:rsidRPr="006F16F5" w:rsidRDefault="0084134D" w:rsidP="006F16F5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1.7. Гимнастика с элементами акробатики.</w:t>
      </w:r>
    </w:p>
    <w:p w:rsidR="0084134D" w:rsidRDefault="0084134D" w:rsidP="006F16F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6F5">
        <w:rPr>
          <w:rFonts w:ascii="Times New Roman" w:hAnsi="Times New Roman" w:cs="Times New Roman"/>
          <w:i/>
          <w:iCs/>
          <w:szCs w:val="28"/>
        </w:rPr>
        <w:t xml:space="preserve">10–11 классы. </w:t>
      </w:r>
      <w:r w:rsidRPr="006F16F5">
        <w:rPr>
          <w:rFonts w:ascii="Times New Roman" w:hAnsi="Times New Roman" w:cs="Times New Roman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34D" w:rsidRPr="006F16F5" w:rsidRDefault="0084134D" w:rsidP="006F16F5">
      <w:pPr>
        <w:pStyle w:val="ParagraphStyle"/>
        <w:keepNext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1.8. Легкая атлетика.</w:t>
      </w:r>
    </w:p>
    <w:p w:rsidR="0084134D" w:rsidRPr="006F16F5" w:rsidRDefault="0084134D" w:rsidP="006F16F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6F16F5">
        <w:rPr>
          <w:rFonts w:ascii="Times New Roman" w:hAnsi="Times New Roman" w:cs="Times New Roman"/>
          <w:i/>
          <w:iCs/>
          <w:szCs w:val="28"/>
        </w:rPr>
        <w:t xml:space="preserve">10–11 классы. </w:t>
      </w:r>
      <w:r w:rsidRPr="006F16F5">
        <w:rPr>
          <w:rFonts w:ascii="Times New Roman" w:hAnsi="Times New Roman" w:cs="Times New Roman"/>
          <w:szCs w:val="28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84134D" w:rsidRPr="006F16F5" w:rsidRDefault="0084134D" w:rsidP="00A8706E">
      <w:pPr>
        <w:pStyle w:val="ParagraphStyle"/>
        <w:spacing w:before="120" w:after="150" w:line="360" w:lineRule="auto"/>
        <w:ind w:firstLine="360"/>
        <w:rPr>
          <w:rFonts w:ascii="Times New Roman" w:hAnsi="Times New Roman" w:cs="Times New Roman"/>
          <w:b/>
          <w:bCs/>
          <w:szCs w:val="28"/>
        </w:rPr>
      </w:pPr>
      <w:r w:rsidRPr="006F16F5">
        <w:rPr>
          <w:rFonts w:ascii="Times New Roman" w:hAnsi="Times New Roman" w:cs="Times New Roman"/>
          <w:b/>
          <w:bCs/>
          <w:szCs w:val="28"/>
        </w:rPr>
        <w:t>2. Демонстрировать.</w:t>
      </w:r>
    </w:p>
    <w:tbl>
      <w:tblPr>
        <w:tblW w:w="905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4791"/>
        <w:gridCol w:w="1134"/>
        <w:gridCol w:w="1134"/>
      </w:tblGrid>
      <w:tr w:rsidR="0084134D" w:rsidRPr="00401AF3" w:rsidTr="006F16F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Физическая</w:t>
            </w:r>
          </w:p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способность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84134D" w:rsidRPr="00401AF3" w:rsidTr="006F16F5">
        <w:trPr>
          <w:trHeight w:val="420"/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outlineLvl w:val="7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Бег 100 м, с.</w:t>
            </w:r>
          </w:p>
          <w:p w:rsidR="0084134D" w:rsidRPr="00401AF3" w:rsidRDefault="0084134D" w:rsidP="00A8706E">
            <w:pPr>
              <w:pStyle w:val="ParagraphStyle"/>
              <w:keepNext/>
              <w:spacing w:line="360" w:lineRule="auto"/>
              <w:outlineLvl w:val="2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Бег 30 м, 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14,3</w:t>
            </w:r>
          </w:p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17,5</w:t>
            </w:r>
          </w:p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5,4</w:t>
            </w:r>
          </w:p>
        </w:tc>
      </w:tr>
      <w:tr w:rsidR="0084134D" w:rsidRPr="00401AF3" w:rsidTr="006F16F5">
        <w:trPr>
          <w:trHeight w:val="420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Подтягивания в висе на высокой перекла</w:t>
            </w:r>
            <w:r w:rsidR="006F16F5">
              <w:rPr>
                <w:rFonts w:ascii="Times New Roman" w:hAnsi="Times New Roman" w:cs="Times New Roman"/>
              </w:rPr>
              <w:t>дине</w:t>
            </w:r>
            <w:r w:rsidRPr="00401AF3">
              <w:rPr>
                <w:rFonts w:ascii="Times New Roman" w:hAnsi="Times New Roman" w:cs="Times New Roman"/>
              </w:rPr>
              <w:t>, количество раз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–</w:t>
            </w:r>
          </w:p>
        </w:tc>
      </w:tr>
      <w:tr w:rsidR="0084134D" w:rsidRPr="00401AF3" w:rsidTr="006F16F5">
        <w:trPr>
          <w:trHeight w:val="46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 xml:space="preserve">Подтягивания из виса, лежа на низкой </w:t>
            </w:r>
            <w:r w:rsidRPr="00401AF3">
              <w:rPr>
                <w:rFonts w:ascii="Times New Roman" w:hAnsi="Times New Roman" w:cs="Times New Roman"/>
              </w:rPr>
              <w:br/>
              <w:t>перекладине, количество раз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14</w:t>
            </w:r>
          </w:p>
        </w:tc>
      </w:tr>
      <w:tr w:rsidR="0084134D" w:rsidRPr="00401AF3" w:rsidTr="006F16F5">
        <w:trPr>
          <w:trHeight w:val="28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Прыжок в длину с места, см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170</w:t>
            </w:r>
          </w:p>
        </w:tc>
      </w:tr>
      <w:tr w:rsidR="0084134D" w:rsidRPr="00401AF3" w:rsidTr="006F16F5">
        <w:trPr>
          <w:trHeight w:val="75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10,00</w:t>
            </w:r>
          </w:p>
        </w:tc>
      </w:tr>
      <w:tr w:rsidR="0084134D" w:rsidRPr="00401AF3" w:rsidTr="006F16F5">
        <w:trPr>
          <w:trHeight w:val="7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Бег 3000 м, 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134D" w:rsidRPr="00401AF3" w:rsidRDefault="0084134D" w:rsidP="00A8706E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01AF3">
              <w:rPr>
                <w:rFonts w:ascii="Times New Roman" w:hAnsi="Times New Roman" w:cs="Times New Roman"/>
              </w:rPr>
              <w:t>–</w:t>
            </w:r>
          </w:p>
        </w:tc>
      </w:tr>
    </w:tbl>
    <w:p w:rsidR="0084134D" w:rsidRDefault="0084134D" w:rsidP="0084134D">
      <w:pPr>
        <w:pStyle w:val="ParagraphStyle"/>
        <w:ind w:left="-105"/>
        <w:rPr>
          <w:rFonts w:ascii="Times New Roman" w:hAnsi="Times New Roman" w:cs="Times New Roman"/>
        </w:rPr>
      </w:pP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b/>
          <w:bCs/>
          <w:szCs w:val="28"/>
        </w:rPr>
        <w:t>Задачи</w:t>
      </w:r>
      <w:r w:rsidRPr="0011759B">
        <w:rPr>
          <w:rFonts w:ascii="Times New Roman" w:hAnsi="Times New Roman" w:cs="Times New Roman"/>
          <w:szCs w:val="28"/>
        </w:rPr>
        <w:t xml:space="preserve"> физического воспитания учащихся 10–11 классов направлены: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содействие гармоническому развитию личности, выработку умений  использовать  физические  упражнения,  гигиенические  процедуры и условия внешней среды для укрепления здоровья, противостояния стрессам;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 дальнейшее  развитие  координационных  и  кондиционных  способностей;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углубленное представление об основных видах спорта;</w:t>
      </w:r>
    </w:p>
    <w:p w:rsidR="0084134D" w:rsidRPr="0011759B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закрепление потребности к самостоятельным занятиям физическими  упражнениями  и  занятием  любимым  видом  спорта  в  свободное время;</w:t>
      </w:r>
    </w:p>
    <w:p w:rsidR="0084134D" w:rsidRDefault="0084134D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  <w:r w:rsidRPr="0011759B">
        <w:rPr>
          <w:rFonts w:ascii="Times New Roman" w:hAnsi="Times New Roman" w:cs="Times New Roman"/>
          <w:szCs w:val="28"/>
        </w:rPr>
        <w:t>– на формирование адекватной оценки собственных физических возможностей, содействию развития психических процессов и обучению психической саморегуляции.</w:t>
      </w: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Pr="00ED079F" w:rsidRDefault="00ED079F" w:rsidP="00ED079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szCs w:val="28"/>
        </w:rPr>
        <w:tab/>
      </w:r>
      <w:r w:rsidRPr="00ED079F">
        <w:rPr>
          <w:rFonts w:ascii="Times New Roman" w:hAnsi="Times New Roman"/>
          <w:sz w:val="24"/>
          <w:szCs w:val="28"/>
        </w:rPr>
        <w:t>Рабочий план составлен с учетом следующих нормативных документов:</w:t>
      </w:r>
    </w:p>
    <w:p w:rsidR="00ED079F" w:rsidRPr="00ED079F" w:rsidRDefault="00ED079F" w:rsidP="00B13CEE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D079F">
        <w:rPr>
          <w:rFonts w:ascii="Times New Roman" w:hAnsi="Times New Roman"/>
          <w:sz w:val="24"/>
          <w:szCs w:val="28"/>
        </w:rPr>
        <w:tab/>
        <w:t xml:space="preserve">- Федеральный закон «О физической культуре и спорте в Российской федерации» от 04.12.2007 г. № 329-Ф3 (ред. от 21.04.2011 г.); 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/>
          <w:szCs w:val="28"/>
        </w:rPr>
        <w:t xml:space="preserve">- </w:t>
      </w:r>
      <w:r w:rsidRPr="00ED079F">
        <w:rPr>
          <w:rFonts w:ascii="Times New Roman" w:hAnsi="Times New Roman" w:cs="Times New Roman"/>
          <w:szCs w:val="28"/>
        </w:rPr>
        <w:t xml:space="preserve"> Национальная доктрина образования в Российской Федерации. Постановление Правительства РФ от 04.10.2000 г.  № 751;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142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 w:cs="Times New Roman"/>
          <w:szCs w:val="28"/>
        </w:rPr>
        <w:t>- Базисный учебный план общеобразовательных учреждений Российской Федерации. Приказ МО РФ от 09.03.2004 г.  № 1312 (ред. от 30.08.2010 г.);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142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 w:cs="Times New Roman"/>
          <w:szCs w:val="28"/>
        </w:rPr>
        <w:t>-  Обязательный минимум содержания начального  образования. Приказ МО РФ от 19.05.1998 г.  № 1235;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 w:cs="Times New Roman"/>
          <w:szCs w:val="28"/>
        </w:rPr>
        <w:t>- Стратегия развития физической культуры и спорта на период до 2020 года. Распоряжение правительства РФ от 07.08.2009 г. № 1101-р;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 w:cs="Times New Roman"/>
          <w:szCs w:val="28"/>
        </w:rPr>
        <w:t>- О проведении мониторинга физического развития обучающихся. Письмо Минобрнауки РФ от 29.03.2010 г. № 06-499;</w:t>
      </w:r>
    </w:p>
    <w:p w:rsidR="00ED079F" w:rsidRPr="00ED079F" w:rsidRDefault="00ED079F" w:rsidP="00B000BF">
      <w:pPr>
        <w:pStyle w:val="ParagraphStyle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D079F">
        <w:rPr>
          <w:rFonts w:ascii="Times New Roman" w:hAnsi="Times New Roman" w:cs="Times New Roman"/>
          <w:szCs w:val="28"/>
        </w:rPr>
        <w:t>- О Концепции Федеральной целевой программы развития образования на 2011-2015 гг. Распоряжение Правительства РФ от 07.02.2011 г. № 163-р.</w:t>
      </w: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Pr="0011759B" w:rsidRDefault="00ED079F" w:rsidP="0011759B">
      <w:pPr>
        <w:pStyle w:val="ParagraphStyle"/>
        <w:spacing w:line="360" w:lineRule="auto"/>
        <w:ind w:firstLine="360"/>
        <w:rPr>
          <w:rFonts w:ascii="Times New Roman" w:hAnsi="Times New Roman" w:cs="Times New Roman"/>
          <w:szCs w:val="28"/>
        </w:rPr>
      </w:pPr>
    </w:p>
    <w:p w:rsidR="00ED079F" w:rsidRDefault="00ED079F" w:rsidP="0084134D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ED079F" w:rsidRDefault="00ED079F" w:rsidP="0084134D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ED079F" w:rsidRDefault="00ED079F" w:rsidP="0084134D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D079F" w:rsidSect="00A75BED">
      <w:footerReference w:type="default" r:id="rId6"/>
      <w:pgSz w:w="12240" w:h="15840"/>
      <w:pgMar w:top="851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60" w:rsidRDefault="00F90560" w:rsidP="00A75BED">
      <w:r>
        <w:separator/>
      </w:r>
    </w:p>
  </w:endnote>
  <w:endnote w:type="continuationSeparator" w:id="0">
    <w:p w:rsidR="00F90560" w:rsidRDefault="00F90560" w:rsidP="00A7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ED" w:rsidRDefault="003168CE">
    <w:pPr>
      <w:pStyle w:val="a5"/>
      <w:jc w:val="center"/>
    </w:pPr>
    <w:fldSimple w:instr=" PAGE   \* MERGEFORMAT ">
      <w:r w:rsidR="00F90560">
        <w:rPr>
          <w:noProof/>
        </w:rPr>
        <w:t>1</w:t>
      </w:r>
    </w:fldSimple>
  </w:p>
  <w:p w:rsidR="00A75BED" w:rsidRDefault="00A75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60" w:rsidRDefault="00F90560" w:rsidP="00A75BED">
      <w:r>
        <w:separator/>
      </w:r>
    </w:p>
  </w:footnote>
  <w:footnote w:type="continuationSeparator" w:id="0">
    <w:p w:rsidR="00F90560" w:rsidRDefault="00F90560" w:rsidP="00A75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34D"/>
    <w:rsid w:val="00090CF8"/>
    <w:rsid w:val="0011759B"/>
    <w:rsid w:val="001B3582"/>
    <w:rsid w:val="00232837"/>
    <w:rsid w:val="002C64CF"/>
    <w:rsid w:val="003168CE"/>
    <w:rsid w:val="00401AF3"/>
    <w:rsid w:val="0055356B"/>
    <w:rsid w:val="005B7C61"/>
    <w:rsid w:val="006D79DE"/>
    <w:rsid w:val="006E1DD2"/>
    <w:rsid w:val="006F16F5"/>
    <w:rsid w:val="00792F38"/>
    <w:rsid w:val="0084134D"/>
    <w:rsid w:val="00996EA1"/>
    <w:rsid w:val="00A75BED"/>
    <w:rsid w:val="00A8706E"/>
    <w:rsid w:val="00B000BF"/>
    <w:rsid w:val="00B01989"/>
    <w:rsid w:val="00B13CEE"/>
    <w:rsid w:val="00C76F86"/>
    <w:rsid w:val="00CE222E"/>
    <w:rsid w:val="00DE067B"/>
    <w:rsid w:val="00E1075E"/>
    <w:rsid w:val="00ED079F"/>
    <w:rsid w:val="00EE3D98"/>
    <w:rsid w:val="00F9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C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13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A7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BE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7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B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программе по ФК для10-11 классов</vt:lpstr>
    </vt:vector>
  </TitlesOfParts>
  <Company>1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программе по ФК для10-11 классов</dc:title>
  <dc:creator>Гук</dc:creator>
  <cp:lastModifiedBy>Домашний</cp:lastModifiedBy>
  <cp:revision>3</cp:revision>
  <dcterms:created xsi:type="dcterms:W3CDTF">2013-09-29T17:55:00Z</dcterms:created>
  <dcterms:modified xsi:type="dcterms:W3CDTF">2013-09-29T17:55:00Z</dcterms:modified>
</cp:coreProperties>
</file>