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D9" w:rsidRDefault="008712AE" w:rsidP="00530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зоны</w:t>
      </w:r>
      <w:r w:rsidR="001B113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30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Вариант 1.</w:t>
      </w:r>
    </w:p>
    <w:p w:rsidR="00530471" w:rsidRDefault="00530471" w:rsidP="00530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 зона России  занимает большую часть  климатического  пояса:</w:t>
      </w:r>
    </w:p>
    <w:p w:rsidR="00530471" w:rsidRDefault="00530471" w:rsidP="00530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субарктического</w:t>
      </w:r>
    </w:p>
    <w:p w:rsidR="00530471" w:rsidRDefault="00530471" w:rsidP="00530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умеренного</w:t>
      </w:r>
    </w:p>
    <w:p w:rsidR="00530471" w:rsidRDefault="00530471" w:rsidP="00530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субтропического </w:t>
      </w:r>
    </w:p>
    <w:p w:rsidR="00530471" w:rsidRPr="00530471" w:rsidRDefault="00530471" w:rsidP="008712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0471">
        <w:rPr>
          <w:rFonts w:ascii="Times New Roman" w:hAnsi="Times New Roman" w:cs="Times New Roman"/>
          <w:sz w:val="28"/>
          <w:szCs w:val="28"/>
        </w:rPr>
        <w:t xml:space="preserve">Сплошной  полосой от западных до восточных  границ России  протягивается: </w:t>
      </w:r>
      <w:proofErr w:type="gramEnd"/>
    </w:p>
    <w:p w:rsidR="00530471" w:rsidRPr="00530471" w:rsidRDefault="00530471" w:rsidP="008712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30471">
        <w:rPr>
          <w:rFonts w:ascii="Times New Roman" w:hAnsi="Times New Roman" w:cs="Times New Roman"/>
          <w:sz w:val="28"/>
          <w:szCs w:val="28"/>
        </w:rPr>
        <w:t>А) тундра  и тайга</w:t>
      </w:r>
    </w:p>
    <w:p w:rsidR="00530471" w:rsidRPr="00530471" w:rsidRDefault="00530471" w:rsidP="00871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0471">
        <w:rPr>
          <w:rFonts w:ascii="Times New Roman" w:hAnsi="Times New Roman" w:cs="Times New Roman"/>
          <w:sz w:val="28"/>
          <w:szCs w:val="28"/>
        </w:rPr>
        <w:t>Б) тайга и смешанные леса</w:t>
      </w:r>
    </w:p>
    <w:p w:rsidR="00530471" w:rsidRDefault="00530471" w:rsidP="00530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0471">
        <w:rPr>
          <w:rFonts w:ascii="Times New Roman" w:hAnsi="Times New Roman" w:cs="Times New Roman"/>
          <w:sz w:val="28"/>
          <w:szCs w:val="28"/>
        </w:rPr>
        <w:t>В) широколиственные леса и степи</w:t>
      </w:r>
    </w:p>
    <w:p w:rsidR="00530471" w:rsidRDefault="00530471" w:rsidP="00530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движении  с юга на север зона тайги сменяется:</w:t>
      </w:r>
    </w:p>
    <w:p w:rsidR="00530471" w:rsidRDefault="00530471" w:rsidP="005304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лесотундрой</w:t>
      </w:r>
    </w:p>
    <w:p w:rsidR="00530471" w:rsidRDefault="00530471" w:rsidP="005304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лесостепью</w:t>
      </w:r>
    </w:p>
    <w:p w:rsidR="00530471" w:rsidRDefault="00530471" w:rsidP="005304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полупустыней.</w:t>
      </w:r>
    </w:p>
    <w:p w:rsidR="00530471" w:rsidRDefault="00530471" w:rsidP="005304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809F2">
        <w:rPr>
          <w:rFonts w:ascii="Times New Roman" w:hAnsi="Times New Roman" w:cs="Times New Roman"/>
          <w:sz w:val="28"/>
          <w:szCs w:val="28"/>
        </w:rPr>
        <w:t>большей части  таежной зоны  увлажнение: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избыточное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достаточное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недостаточное</w:t>
      </w:r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Наибольшей протяженности  с севера на юг таежная зона достигает: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 Восточно-Европейской равнине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Запоздно - Сибирской равнине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Среднесибирском  плоскогорье</w:t>
      </w:r>
      <w:proofErr w:type="gramEnd"/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Вторичные леса  европейской части  России  в основном  состоят: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березы  и осины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осины и дуба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дуба и липы</w:t>
      </w:r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площади в тайге  занимает  древесная порода: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ель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сосна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пихта</w:t>
      </w:r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количества гумуса  в почвах тайги  объясняется  в первую очередь: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малым количеством растительной массы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усиленным промывом почвы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низкими температурами воздуха</w:t>
      </w:r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 измененная  в результате  хозяйственной деятельности человека лесная зона: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тайга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смешанные леса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широколиственные леса</w:t>
      </w:r>
    </w:p>
    <w:p w:rsidR="00D809F2" w:rsidRDefault="00D809F2" w:rsidP="00D809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крупных городов  европейской части России  леса  в первую очередь являются: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источником  древесины</w:t>
      </w:r>
    </w:p>
    <w:p w:rsidR="00D809F2" w:rsidRDefault="00D809F2" w:rsidP="00D809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объектом рекреации</w:t>
      </w:r>
    </w:p>
    <w:p w:rsidR="00386F43" w:rsidRDefault="008712AE" w:rsidP="00D809F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Природные зоны</w:t>
      </w:r>
      <w:r w:rsidR="001B1139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86F43">
        <w:rPr>
          <w:rFonts w:ascii="Times New Roman" w:hAnsi="Times New Roman" w:cs="Times New Roman"/>
          <w:sz w:val="28"/>
          <w:szCs w:val="28"/>
        </w:rPr>
        <w:t>Вариант 2</w:t>
      </w:r>
    </w:p>
    <w:p w:rsidR="00386F43" w:rsidRDefault="00386F43" w:rsidP="00D809F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F43" w:rsidRDefault="00386F43" w:rsidP="00386F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зона и тундра России располагаются: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одном климатическом  поясе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климатических  поясе</w:t>
      </w:r>
    </w:p>
    <w:p w:rsidR="00386F43" w:rsidRDefault="00386F43" w:rsidP="00386F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Наименьшую  протяженность  с запада  на восток имеет зона: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тайги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смешанных лесов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широколиственных лесов.</w:t>
      </w:r>
    </w:p>
    <w:p w:rsidR="00386F43" w:rsidRDefault="00386F43" w:rsidP="00386F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движении  с севера на юг  зона   широколиственных  лесов  сменятся: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лесотундрой 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лесостепью</w:t>
      </w:r>
    </w:p>
    <w:p w:rsidR="00386F43" w:rsidRDefault="00386F43" w:rsidP="00386F4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полупустыней</w:t>
      </w:r>
    </w:p>
    <w:p w:rsidR="00060472" w:rsidRDefault="00060472" w:rsidP="00386F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широколиственных  лесов  увлажнение: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избыточное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достаточное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недостаточное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 разнообразна растительность лесов: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Восточно-Европейской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Западно - Сибирской равнины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Среднесибирского плоскогорья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таежной зоне наибольшие площади заняты: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сосной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елью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лиственницей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Темнохвойными лесами  считаются леса: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из лиственницы  и ели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ели и пихты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Сосны  и лиственницы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 количество  гумуса в почвах тайги  объясняется  в первую очередь: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усиленным промывом почвы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малым  количеством растительной  массы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низкими температурами воздуха.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 причиной  вырубки  широколиственных  лесов явилась потребность: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древесине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пахотных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землях</w:t>
      </w:r>
      <w:proofErr w:type="gramEnd"/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открытых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0472" w:rsidRDefault="00060472" w:rsidP="0006047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промыслово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охотничьих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ресурсов  сосредоточена в зоне: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широколиственных  лесов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смешанных </w:t>
      </w:r>
    </w:p>
    <w:p w:rsidR="00060472" w:rsidRDefault="00060472" w:rsidP="0006047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тайги</w:t>
      </w:r>
    </w:p>
    <w:sectPr w:rsidR="00060472" w:rsidSect="00D809F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2A3"/>
    <w:multiLevelType w:val="hybridMultilevel"/>
    <w:tmpl w:val="2DF0A702"/>
    <w:lvl w:ilvl="0" w:tplc="2396B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3727F1"/>
    <w:multiLevelType w:val="hybridMultilevel"/>
    <w:tmpl w:val="37B8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471"/>
    <w:rsid w:val="00060472"/>
    <w:rsid w:val="00131634"/>
    <w:rsid w:val="001B1139"/>
    <w:rsid w:val="00386F43"/>
    <w:rsid w:val="00530471"/>
    <w:rsid w:val="008712AE"/>
    <w:rsid w:val="009878D9"/>
    <w:rsid w:val="00AC035B"/>
    <w:rsid w:val="00D809F2"/>
    <w:rsid w:val="00E87709"/>
    <w:rsid w:val="00F1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Наталья</cp:lastModifiedBy>
  <cp:revision>4</cp:revision>
  <cp:lastPrinted>2010-02-03T03:52:00Z</cp:lastPrinted>
  <dcterms:created xsi:type="dcterms:W3CDTF">2010-02-02T07:18:00Z</dcterms:created>
  <dcterms:modified xsi:type="dcterms:W3CDTF">2013-03-30T02:46:00Z</dcterms:modified>
</cp:coreProperties>
</file>