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D1" w:rsidRDefault="005171D1" w:rsidP="005171D1">
      <w:pPr>
        <w:spacing w:after="100" w:afterAutospacing="1" w:line="240" w:lineRule="auto"/>
        <w:ind w:left="300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5171D1" w:rsidRDefault="005171D1" w:rsidP="005171D1">
      <w:pPr>
        <w:spacing w:after="100" w:afterAutospacing="1" w:line="240" w:lineRule="auto"/>
        <w:ind w:left="300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C22D9A" w:rsidRPr="005171D1" w:rsidRDefault="00C22D9A" w:rsidP="005171D1">
      <w:pPr>
        <w:spacing w:after="100" w:afterAutospacing="1" w:line="240" w:lineRule="auto"/>
        <w:ind w:left="300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5171D1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СОВРЕМЕННОЕ ТЕКСТИЛЬНОЕ ТВОРЧЕСТВО </w:t>
      </w:r>
    </w:p>
    <w:p w:rsidR="00C22D9A" w:rsidRPr="008E5DA3" w:rsidRDefault="007731A1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/>
      <w:r w:rsidR="00C22D9A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Текстильное творчество - это творческая деятельность, связанная с текстилем (художественной обработкой</w:t>
      </w:r>
      <w:r w:rsidR="00D27EF8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ткани, </w:t>
      </w:r>
      <w:r w:rsidR="00C22D9A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нити, волокна). Она и сегодня  достаточно обширна. Сюда входят такие виды ремесел и рукоделия как ткачество</w:t>
      </w:r>
      <w:r w:rsidR="00D27EF8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роспись ткани, вязание, шитье, вышивка  </w:t>
      </w:r>
      <w:r w:rsidR="00C22D9A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В начале XXI века в России эти занятия не имеют сугубо экономической необходимости  для насыщения рынка утилитарными предметами. Для населения гораздо дешевле и проще купить аналогичный предмет, созданный на специализированных предприятиях. Несмотря на это ручное текстильное творчество сегодня широко распространено в России, как и во всем мире, не только в профессиональной художественной среде, но и среди любителей.</w:t>
      </w:r>
    </w:p>
    <w:p w:rsidR="00DA53C9" w:rsidRPr="008E5DA3" w:rsidRDefault="00DA53C9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5D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Немного из истории развития текстильного творчества.</w:t>
      </w:r>
    </w:p>
    <w:p w:rsidR="00C22D9A" w:rsidRPr="008E5DA3" w:rsidRDefault="007731A1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/>
      <w:r w:rsidR="00C22D9A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начиная с 1990-х годов, в российском обществе происходит резкое изменение образа жизни населения. Мужчины и женщины мобилизовали все свои ресурсы, чтобы справиться с системным кризисом и приспособиться к новым «правилам игры», а точнее к «игре без правил». Именно тогда за порог предприятий народных художественных промыслов были выброшены многие профессиональные художники и мастера-исполнители  по вышивке и ткачеству. Сокращались рабочие места художников в творческих группах за ненадобностью, ликвидировались целые предприятия. Высококвалифицированные кадры, обученные секретам  текстильного ремесла, оказались не у дел</w:t>
      </w:r>
      <w:r w:rsidR="00DA53C9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C22D9A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они и сыграли роль творческой «закваски» для подъема любительского студийного движения в конце 1990-х гг. в качестве руководителей студий или педагогов кружков по интересам.  При этом сами обстоятельства складывались таким образом, что им было предоставлено право создания авторской программы - счастливая возможность реализовать себя в качестве методиста и художника в рамках нового коллектива единомышленников, не связанного жесткими рамками экспертных художественных советов, как это было на предприятиях.</w:t>
      </w:r>
    </w:p>
    <w:p w:rsidR="00C22D9A" w:rsidRPr="008E5DA3" w:rsidRDefault="00C22D9A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часть специалистов-текстильщиков была вынуждена вовсе перепрофилироваться и заняться другой деятельностью. Лишь небольшая часть художников продолжила профессиональную деятельность в текстиле, чаще всего это была работа по индивидуальным заказам, педагогическая деятельность в учебных профессиональных заведениях.</w:t>
      </w:r>
    </w:p>
    <w:p w:rsidR="00C22D9A" w:rsidRPr="008E5DA3" w:rsidRDefault="00C22D9A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столетий активно идет процесс привлечения в творческие коллективы непрофессионалов - любителей, которые решили в качестве хобби освоить  вышивку, лоскутное шитье, ткачество</w:t>
      </w:r>
      <w:r w:rsidR="008E5DA3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53C9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50 до 70% из них составляют пенсионеры, инвалиды, безработные, и все они - женщины. Работающие женщины, участвующие в творческой деятельности клубов или студий, составляют от 30 до 50%, при этом, как правило, все они в возрасте свыше 40 лет. Молодежи в творческих коллективах очень мало, не более 5%. </w:t>
      </w:r>
    </w:p>
    <w:p w:rsidR="00C22D9A" w:rsidRPr="008E5DA3" w:rsidRDefault="00C22D9A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связано с реальными процессами трансформации российской семьи в начале этого века. </w:t>
      </w:r>
      <w:r w:rsidR="008E5DA3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«работающей матери», составляющий когда-то основу советской семьи, 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расторгнут. Стратегия «работающей матери» постепенно локализуется в семьях с низким доходом. При этом дети в таких семьях уже с подросткового возраста ориентированы на 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зарабатывание денег. Напротив, семьи, тяготеющие к среднему </w:t>
      </w:r>
      <w:r w:rsidR="00DA53C9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слою, пытаются ориентироваться на модель  «традиционной семьи» с мужем-кормильцем.</w:t>
      </w:r>
    </w:p>
    <w:p w:rsidR="00C22D9A" w:rsidRPr="008E5DA3" w:rsidRDefault="0086542F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="00C22D9A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 w:rsidR="006C2A98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в российском обществе стратегия</w:t>
      </w:r>
      <w:r w:rsidR="00C22D9A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«успешной женщины», для которой на первом плане оказываются вопросы карьеры и профессиональной самореализации.  Для многих современных женщин занятие художественным текстилем в клубе или индивидуально, возможность участия в выставках и фестивалях - решение этой же проблемы своей «успешности».</w:t>
      </w:r>
    </w:p>
    <w:p w:rsidR="00C22D9A" w:rsidRPr="008E5DA3" w:rsidRDefault="00C22D9A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текстиль оказался ближе всего к домашнему пространству, Союзники современных мастеров текстиля - новые формы чувствительности, мышления и самореализации.</w:t>
      </w:r>
    </w:p>
    <w:p w:rsidR="005171D1" w:rsidRPr="008E5DA3" w:rsidRDefault="005171D1" w:rsidP="008E5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5D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эстетической культуры обучающихся средствами совмещения различных техник батика и декора из ткани </w:t>
      </w:r>
    </w:p>
    <w:p w:rsidR="005171D1" w:rsidRPr="008E5DA3" w:rsidRDefault="005171D1" w:rsidP="008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известно, что такие особенности личности, как: характер, интеллект, поведение, закладываются во временном отрезке от рождения до шести лет. Последующие годы жизни лишь пополняют, шлифуют и социализируют опыт и навыки, полученные в детстве.</w:t>
      </w:r>
    </w:p>
    <w:p w:rsidR="005171D1" w:rsidRPr="008E5DA3" w:rsidRDefault="005171D1" w:rsidP="008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D1" w:rsidRPr="008E5DA3" w:rsidRDefault="005171D1" w:rsidP="008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красоты природы, окружающих людей, вещей вызывает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процессы, т.е. создаются все условия для формирования высокоинтеллектуальной, гармоничной личности. </w:t>
      </w:r>
    </w:p>
    <w:p w:rsidR="005171D1" w:rsidRPr="008E5DA3" w:rsidRDefault="005171D1" w:rsidP="008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D1" w:rsidRPr="008E5DA3" w:rsidRDefault="005171D1" w:rsidP="008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человечества зависит от того, как будет использован тот великолепный потенциал, который заложен в сегодняшних детях. Какими будут сформированы дети, таким будет общество через 30-40 лет.</w:t>
      </w:r>
    </w:p>
    <w:p w:rsidR="00175705" w:rsidRPr="008E5DA3" w:rsidRDefault="00B21B62" w:rsidP="008E5D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8E5DA3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7C1270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для  самообразования я выбрала  «Формирование эстетической культуры обучающихся средствами совмещения различных техник батика и декора из ткани»</w:t>
      </w:r>
      <w:r w:rsidR="008E5DA3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270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542F" w:rsidRPr="008E5DA3" w:rsidRDefault="00B21B62" w:rsidP="008E5D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художественным текстилем наиболее благоприятная почва для развития специальных качеств. Она доступна с раннего детского возраста и имеет огромный учебно-творческий потенциал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оспись, вышивка, плетение являются наиболее доступными, посильными, способствующие раскрытию индивидуальных качеств. Так же имеет большое </w:t>
      </w: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значение: Увлечение с детства может стать любимой профессией. Так выпускница детского объединения  Титова </w:t>
      </w: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году </w:t>
      </w:r>
      <w:r w:rsidR="0086542F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студентом 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РГСУ факультет</w:t>
      </w:r>
      <w:r w:rsidR="0086542F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6542F" w:rsidRPr="008E5DA3">
        <w:rPr>
          <w:rFonts w:ascii="Times New Roman" w:hAnsi="Times New Roman" w:cs="Times New Roman"/>
          <w:sz w:val="24"/>
          <w:szCs w:val="24"/>
        </w:rPr>
        <w:t>Технологии</w:t>
      </w:r>
      <w:r w:rsidRPr="008E5DA3">
        <w:rPr>
          <w:rFonts w:ascii="Times New Roman" w:hAnsi="Times New Roman" w:cs="Times New Roman"/>
          <w:sz w:val="24"/>
          <w:szCs w:val="24"/>
        </w:rPr>
        <w:t xml:space="preserve"> художественной обработки материалов»</w:t>
      </w:r>
      <w:r w:rsidR="009E51A4" w:rsidRPr="008E5DA3">
        <w:rPr>
          <w:rFonts w:ascii="Times New Roman" w:hAnsi="Times New Roman" w:cs="Times New Roman"/>
          <w:sz w:val="24"/>
          <w:szCs w:val="24"/>
        </w:rPr>
        <w:t>.</w:t>
      </w:r>
    </w:p>
    <w:p w:rsidR="009E51A4" w:rsidRPr="008E5DA3" w:rsidRDefault="0086542F" w:rsidP="008E5D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DA3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9E51A4" w:rsidRPr="008E5DA3">
        <w:rPr>
          <w:rFonts w:ascii="Times New Roman" w:hAnsi="Times New Roman" w:cs="Times New Roman"/>
          <w:sz w:val="24"/>
          <w:szCs w:val="24"/>
        </w:rPr>
        <w:t xml:space="preserve"> знакомые виды текстильного творчества обретают новый современный вид. Батик, к примеру, древнейшее искусство росписи ткани, можно препо</w:t>
      </w:r>
      <w:r w:rsidRPr="008E5DA3">
        <w:rPr>
          <w:rFonts w:ascii="Times New Roman" w:hAnsi="Times New Roman" w:cs="Times New Roman"/>
          <w:sz w:val="24"/>
          <w:szCs w:val="24"/>
        </w:rPr>
        <w:t>днести через аксессуары: платки,</w:t>
      </w:r>
      <w:r w:rsidR="009E51A4" w:rsidRPr="008E5DA3">
        <w:rPr>
          <w:rFonts w:ascii="Times New Roman" w:hAnsi="Times New Roman" w:cs="Times New Roman"/>
          <w:sz w:val="24"/>
          <w:szCs w:val="24"/>
        </w:rPr>
        <w:t xml:space="preserve"> </w:t>
      </w:r>
      <w:r w:rsidRPr="008E5DA3">
        <w:rPr>
          <w:rFonts w:ascii="Times New Roman" w:hAnsi="Times New Roman" w:cs="Times New Roman"/>
          <w:sz w:val="24"/>
          <w:szCs w:val="24"/>
        </w:rPr>
        <w:t>ш</w:t>
      </w:r>
      <w:r w:rsidR="009E51A4" w:rsidRPr="008E5DA3">
        <w:rPr>
          <w:rFonts w:ascii="Times New Roman" w:hAnsi="Times New Roman" w:cs="Times New Roman"/>
          <w:sz w:val="24"/>
          <w:szCs w:val="24"/>
        </w:rPr>
        <w:t xml:space="preserve">арфы, салфетки. </w:t>
      </w:r>
    </w:p>
    <w:p w:rsidR="00B21B62" w:rsidRPr="008E5DA3" w:rsidRDefault="009E51A4" w:rsidP="008E5D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DA3">
        <w:rPr>
          <w:rFonts w:ascii="Times New Roman" w:hAnsi="Times New Roman" w:cs="Times New Roman"/>
          <w:sz w:val="24"/>
          <w:szCs w:val="24"/>
        </w:rPr>
        <w:t>Работа с нетканым материалом – фетром, это объемные формы и аппликация в современном оформлении.</w:t>
      </w:r>
      <w:r w:rsidR="00DF0779" w:rsidRPr="008E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Безопасный натуральный материал плюс фантазия — и ребёнок почувствует себя профессиональным дизайнером-декоратором!</w:t>
      </w:r>
      <w:r w:rsidR="00DF0779" w:rsidRPr="008E5DA3">
        <w:rPr>
          <w:rFonts w:ascii="Times New Roman" w:hAnsi="Times New Roman" w:cs="Times New Roman"/>
          <w:sz w:val="24"/>
          <w:szCs w:val="24"/>
        </w:rPr>
        <w:t xml:space="preserve"> </w:t>
      </w:r>
      <w:r w:rsidR="00DF0779" w:rsidRPr="008E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Фетр — замечательный материал для творчества, перспективный и многогранный. Из него можно создавать, то есть шить и клеить, самые разнообразие элементы декора интерьера, аксессуары и украшения. Игрушки из фетра вообще получаются особенными – очень уютными, яркими, душевными и необычными. Если запастись кусочками фетра, бусинами, канвой, пуговицами, лентами и </w:t>
      </w:r>
      <w:r w:rsidR="00DF0779" w:rsidRPr="008E5D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прочими важными мелочами, можно создать уникальное изделие собственного дизайна, которого больше ни у кого не будет.</w:t>
      </w:r>
    </w:p>
    <w:p w:rsidR="009E51A4" w:rsidRPr="008E5DA3" w:rsidRDefault="009E51A4" w:rsidP="008E5D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DA3">
        <w:rPr>
          <w:rFonts w:ascii="Times New Roman" w:hAnsi="Times New Roman" w:cs="Times New Roman"/>
          <w:sz w:val="24"/>
          <w:szCs w:val="24"/>
        </w:rPr>
        <w:t>Вязание –</w:t>
      </w:r>
      <w:r w:rsidR="008E5DA3" w:rsidRPr="008E5DA3">
        <w:rPr>
          <w:rFonts w:ascii="Times New Roman" w:hAnsi="Times New Roman" w:cs="Times New Roman"/>
          <w:sz w:val="24"/>
          <w:szCs w:val="24"/>
        </w:rPr>
        <w:t xml:space="preserve"> </w:t>
      </w:r>
      <w:r w:rsidRPr="008E5DA3">
        <w:rPr>
          <w:rFonts w:ascii="Times New Roman" w:hAnsi="Times New Roman" w:cs="Times New Roman"/>
          <w:sz w:val="24"/>
          <w:szCs w:val="24"/>
        </w:rPr>
        <w:t>как модное рукоделие – это вязаная бижутерия, сувениры.</w:t>
      </w:r>
    </w:p>
    <w:p w:rsidR="009E51A4" w:rsidRPr="008E5DA3" w:rsidRDefault="009E51A4" w:rsidP="008E5D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DA3">
        <w:rPr>
          <w:rFonts w:ascii="Times New Roman" w:hAnsi="Times New Roman" w:cs="Times New Roman"/>
          <w:sz w:val="24"/>
          <w:szCs w:val="24"/>
        </w:rPr>
        <w:t>Декор из ткани – цветы</w:t>
      </w:r>
      <w:r w:rsidR="008E5DA3" w:rsidRPr="008E5DA3">
        <w:rPr>
          <w:rFonts w:ascii="Times New Roman" w:hAnsi="Times New Roman" w:cs="Times New Roman"/>
          <w:sz w:val="24"/>
          <w:szCs w:val="24"/>
        </w:rPr>
        <w:t xml:space="preserve"> </w:t>
      </w:r>
      <w:r w:rsidRPr="008E5DA3">
        <w:rPr>
          <w:rFonts w:ascii="Times New Roman" w:hAnsi="Times New Roman" w:cs="Times New Roman"/>
          <w:sz w:val="24"/>
          <w:szCs w:val="24"/>
        </w:rPr>
        <w:t>-</w:t>
      </w:r>
      <w:r w:rsidR="0086542F" w:rsidRPr="008E5DA3">
        <w:rPr>
          <w:rFonts w:ascii="Times New Roman" w:hAnsi="Times New Roman" w:cs="Times New Roman"/>
          <w:sz w:val="24"/>
          <w:szCs w:val="24"/>
        </w:rPr>
        <w:t xml:space="preserve"> самые востребованные как изысканный подарок для себя и близких.</w:t>
      </w:r>
    </w:p>
    <w:p w:rsidR="0086542F" w:rsidRPr="008E5DA3" w:rsidRDefault="009E51A4" w:rsidP="008E5D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DA3">
        <w:rPr>
          <w:rFonts w:ascii="Times New Roman" w:hAnsi="Times New Roman" w:cs="Times New Roman"/>
          <w:sz w:val="24"/>
          <w:szCs w:val="24"/>
        </w:rPr>
        <w:t xml:space="preserve">И конечно текстильная игрушка, </w:t>
      </w:r>
      <w:r w:rsidR="0086542F" w:rsidRPr="008E5DA3">
        <w:rPr>
          <w:rFonts w:ascii="Times New Roman" w:hAnsi="Times New Roman" w:cs="Times New Roman"/>
          <w:sz w:val="24"/>
          <w:szCs w:val="24"/>
        </w:rPr>
        <w:t>одновременно древняя и абсолютно новая. Например</w:t>
      </w:r>
      <w:r w:rsidR="008E5DA3" w:rsidRPr="008E5DA3">
        <w:rPr>
          <w:rFonts w:ascii="Times New Roman" w:hAnsi="Times New Roman" w:cs="Times New Roman"/>
          <w:sz w:val="24"/>
          <w:szCs w:val="24"/>
        </w:rPr>
        <w:t>,</w:t>
      </w:r>
      <w:r w:rsidR="0086542F" w:rsidRPr="008E5DA3">
        <w:rPr>
          <w:rFonts w:ascii="Times New Roman" w:hAnsi="Times New Roman" w:cs="Times New Roman"/>
          <w:sz w:val="24"/>
          <w:szCs w:val="24"/>
        </w:rPr>
        <w:t xml:space="preserve"> интерьерные куклы – Тильды и примитивы. Эти игрушки не могут оставить никого равнодушным – смешные и чем-то даже нелепые, домашние и необычные, – они покоряют с первого взгляда. </w:t>
      </w:r>
    </w:p>
    <w:p w:rsidR="00175705" w:rsidRPr="008E5DA3" w:rsidRDefault="0086542F" w:rsidP="008E5D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DA3">
        <w:rPr>
          <w:rFonts w:ascii="Times New Roman" w:hAnsi="Times New Roman" w:cs="Times New Roman"/>
          <w:sz w:val="24"/>
          <w:szCs w:val="24"/>
        </w:rPr>
        <w:t xml:space="preserve">Первая кукла была сшита норвежкой Тоне </w:t>
      </w:r>
      <w:proofErr w:type="spellStart"/>
      <w:r w:rsidRPr="008E5DA3">
        <w:rPr>
          <w:rFonts w:ascii="Times New Roman" w:hAnsi="Times New Roman" w:cs="Times New Roman"/>
          <w:sz w:val="24"/>
          <w:szCs w:val="24"/>
        </w:rPr>
        <w:t>Финангер</w:t>
      </w:r>
      <w:proofErr w:type="spellEnd"/>
      <w:r w:rsidRPr="008E5D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5DA3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8E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A3">
        <w:rPr>
          <w:rFonts w:ascii="Times New Roman" w:hAnsi="Times New Roman" w:cs="Times New Roman"/>
          <w:sz w:val="24"/>
          <w:szCs w:val="24"/>
        </w:rPr>
        <w:t>Finanger</w:t>
      </w:r>
      <w:proofErr w:type="spellEnd"/>
      <w:r w:rsidRPr="008E5DA3">
        <w:rPr>
          <w:rFonts w:ascii="Times New Roman" w:hAnsi="Times New Roman" w:cs="Times New Roman"/>
          <w:sz w:val="24"/>
          <w:szCs w:val="24"/>
        </w:rPr>
        <w:t>). А в 1999 году случилось 2 знаменательных события – выход книг «Тильда Рождество» и «Тильда Пасха», а также открытие магазина, в котором продавались мастер-классы по изготовлению этих необычных кукол и материалы для них. Начиная с этого момента, весь мир охватила «</w:t>
      </w:r>
      <w:proofErr w:type="spellStart"/>
      <w:r w:rsidRPr="008E5DA3">
        <w:rPr>
          <w:rFonts w:ascii="Times New Roman" w:hAnsi="Times New Roman" w:cs="Times New Roman"/>
          <w:sz w:val="24"/>
          <w:szCs w:val="24"/>
        </w:rPr>
        <w:t>тильдомания</w:t>
      </w:r>
      <w:proofErr w:type="spellEnd"/>
      <w:r w:rsidRPr="008E5DA3">
        <w:rPr>
          <w:rFonts w:ascii="Times New Roman" w:hAnsi="Times New Roman" w:cs="Times New Roman"/>
          <w:sz w:val="24"/>
          <w:szCs w:val="24"/>
        </w:rPr>
        <w:t>». Каждая рукодельница осваивала технику изготовления кукол, привнося что-то свое. Создавались  сообщества любителей Тильд, открывались форумы и сайты, где можно было передать свой опыт и обсудить выкройки и процесс шитья. Сейчас всеобщая любовь к Тильдам все растет, и нас продолжают радовать задорная зубная фея, неуклюжие вислоухие зайцы и кролики,  смешной лось, летящий кот, Мишка, Хозяюшка, купальщица и трогательные ангелы.</w:t>
      </w:r>
    </w:p>
    <w:p w:rsidR="008E5DA3" w:rsidRPr="008E5DA3" w:rsidRDefault="008E5DA3" w:rsidP="008E5DA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DA3">
        <w:rPr>
          <w:rFonts w:ascii="Times New Roman" w:hAnsi="Times New Roman" w:cs="Times New Roman"/>
          <w:i/>
          <w:sz w:val="24"/>
          <w:szCs w:val="24"/>
          <w:u w:val="single"/>
        </w:rPr>
        <w:t>Взгляд из-за рубежа…</w:t>
      </w:r>
    </w:p>
    <w:p w:rsidR="00175705" w:rsidRPr="008E5DA3" w:rsidRDefault="00175705" w:rsidP="008E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Давно ли вы брали в руки нитку с иголкой? Похоже, пришла пора вспомнить забытые навыки: мода на рукоделие снова вернулась. Благодаря </w:t>
      </w:r>
      <w:proofErr w:type="spellStart"/>
      <w:r w:rsidRPr="008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онлайн-платформам</w:t>
      </w:r>
      <w:proofErr w:type="spellEnd"/>
      <w:r w:rsidRPr="008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таким, как </w:t>
      </w:r>
      <w:proofErr w:type="spellStart"/>
      <w:r w:rsidRPr="008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Etsy</w:t>
      </w:r>
      <w:proofErr w:type="spellEnd"/>
      <w:r w:rsidRPr="008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рукодельники смогли превратить свое хобби в бизнес, ежегодный объем которого в Штатах оценивается в 29 миллиардов долларов. Интерес обывателей к рукоделию подогрели и звезды.</w:t>
      </w:r>
    </w:p>
    <w:p w:rsidR="00175705" w:rsidRPr="008E5DA3" w:rsidRDefault="00175705" w:rsidP="008E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Кэти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Холмс и </w:t>
      </w: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папарацци застали за расписыванием керамических горшков, а Тори Спеллинг запустила на телеканале TLC новое шоу </w:t>
      </w: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Craft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Wars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до модной индустрии, то вязаные вещи уже давно и прочно закрепились на подиумах, а ажурные летние платья, связанные крючком или спицами, стали настоящим </w:t>
      </w: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модниц.</w:t>
      </w:r>
    </w:p>
    <w:p w:rsidR="00175705" w:rsidRPr="008E5DA3" w:rsidRDefault="00175705" w:rsidP="008E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"Современная девушка должна быть изобретательной, — говорит Эрика. — Она думает кончиками своих пальцев".</w:t>
      </w:r>
    </w:p>
    <w:p w:rsidR="008E5DA3" w:rsidRPr="008E5DA3" w:rsidRDefault="008E5DA3" w:rsidP="008E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5D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заключении</w:t>
      </w:r>
    </w:p>
    <w:p w:rsidR="00DF0779" w:rsidRPr="008E5DA3" w:rsidRDefault="00175705" w:rsidP="008E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 сегодня стало чем-то более глубоким, нежели простой любовью к рукоделию: это особый образ жизни, который является полной противоположностью политике "быстрой моды" и засилья товаров массового производства. "Рукоделие привлекает все больше молодой аудитории, Люди хотят знать, как сделать свою жизнь красивее и веселее".</w:t>
      </w:r>
    </w:p>
    <w:p w:rsidR="00175705" w:rsidRPr="008E5DA3" w:rsidRDefault="00175705" w:rsidP="008E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укоделие — возможность поставить свое личное клеймо мастера на ту или иную вещь и создать нечто действительно уникальное</w:t>
      </w:r>
      <w:r w:rsidR="00DF0779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меняющаяся мода</w:t>
      </w:r>
      <w:r w:rsidR="00DF0779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тут — желание выделиться и быть другим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громной популярностью рукоделие пользуется за счет того, что каждый может посмотреть, что можно сделать со своим гардеробом и </w:t>
      </w:r>
      <w:hyperlink r:id="rId7" w:history="1">
        <w:r w:rsidRPr="008E5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аксессуарами</w:t>
        </w:r>
      </w:hyperlink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здесь 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укоротить, там украсить, тут сделать из двух вещей одну. Это пробуждает в людях творческое начало, и нравится смотреть на эти перевоплощения!".</w:t>
      </w:r>
    </w:p>
    <w:p w:rsidR="00175705" w:rsidRPr="008E5DA3" w:rsidRDefault="00175705" w:rsidP="008E5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рукоделие — не тайное знание, практически утраченное сегодня и доступное лишь избранным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держивает людей</w:t>
      </w:r>
      <w:r w:rsidR="00DF0779"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 в собственных силах, а не отсутствие каких-либо творческих способностей. "Мне нравится, когда я нахожу людей, которые говорят: "Я не могу". Хобби может стать настоящей терапией. Когда вы ставите на чем-то свою печать, то чувствуете себя всемогущим. Это терапия для рук, </w:t>
      </w:r>
      <w:hyperlink r:id="rId8" w:history="1">
        <w:r w:rsidRPr="008E5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сердца</w:t>
        </w:r>
      </w:hyperlink>
      <w:r w:rsidRPr="008E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глаз".</w:t>
      </w:r>
    </w:p>
    <w:p w:rsidR="006B2A6B" w:rsidRDefault="006B2A6B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Default="0084101F" w:rsidP="00175705"/>
    <w:p w:rsidR="0084101F" w:rsidRPr="00175705" w:rsidRDefault="0084101F" w:rsidP="00175705">
      <w:r>
        <w:t xml:space="preserve"> </w:t>
      </w:r>
    </w:p>
    <w:sectPr w:rsidR="0084101F" w:rsidRPr="00175705" w:rsidSect="00841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062F"/>
    <w:multiLevelType w:val="multilevel"/>
    <w:tmpl w:val="0AE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2D9A"/>
    <w:rsid w:val="00175705"/>
    <w:rsid w:val="002248AE"/>
    <w:rsid w:val="005171D1"/>
    <w:rsid w:val="006B2A6B"/>
    <w:rsid w:val="006C2A98"/>
    <w:rsid w:val="007731A1"/>
    <w:rsid w:val="007C1270"/>
    <w:rsid w:val="0084101F"/>
    <w:rsid w:val="0086542F"/>
    <w:rsid w:val="008E5DA3"/>
    <w:rsid w:val="009E51A4"/>
    <w:rsid w:val="00B21B62"/>
    <w:rsid w:val="00C22D9A"/>
    <w:rsid w:val="00D27EF8"/>
    <w:rsid w:val="00DA53C9"/>
    <w:rsid w:val="00D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6B"/>
  </w:style>
  <w:style w:type="paragraph" w:styleId="1">
    <w:name w:val="heading 1"/>
    <w:basedOn w:val="a"/>
    <w:link w:val="10"/>
    <w:uiPriority w:val="9"/>
    <w:qFormat/>
    <w:rsid w:val="00175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D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D9A"/>
  </w:style>
  <w:style w:type="character" w:styleId="a5">
    <w:name w:val="Emphasis"/>
    <w:basedOn w:val="a0"/>
    <w:uiPriority w:val="20"/>
    <w:qFormat/>
    <w:rsid w:val="00C22D9A"/>
    <w:rPr>
      <w:i/>
      <w:iCs/>
    </w:rPr>
  </w:style>
  <w:style w:type="character" w:styleId="a6">
    <w:name w:val="Strong"/>
    <w:basedOn w:val="a0"/>
    <w:uiPriority w:val="22"/>
    <w:qFormat/>
    <w:rsid w:val="00C22D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5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ulse.ru/encyclopedia/30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et.pravda.ru/?id=10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tm.net/img/flash/rlp_57/4gen57.htm" TargetMode="External"/><Relationship Id="rId5" Type="http://schemas.openxmlformats.org/officeDocument/2006/relationships/hyperlink" Target="http://rustm.net/img/flash/rlp_57/1gen5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2012-10-14T13:14:00Z</dcterms:created>
  <dcterms:modified xsi:type="dcterms:W3CDTF">2012-10-14T15:15:00Z</dcterms:modified>
</cp:coreProperties>
</file>