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2C" w:rsidRPr="00DD1C2C" w:rsidRDefault="00DD1C2C" w:rsidP="00DD1C2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FF"/>
          <w:kern w:val="36"/>
          <w:sz w:val="27"/>
          <w:szCs w:val="27"/>
          <w:lang w:eastAsia="ru-RU"/>
        </w:rPr>
      </w:pPr>
      <w:r w:rsidRPr="00DD1C2C">
        <w:rPr>
          <w:rFonts w:ascii="Verdana" w:eastAsia="Times New Roman" w:hAnsi="Verdana" w:cs="Times New Roman"/>
          <w:b/>
          <w:bCs/>
          <w:color w:val="0000FF"/>
          <w:kern w:val="36"/>
          <w:sz w:val="27"/>
          <w:szCs w:val="27"/>
          <w:lang w:eastAsia="ru-RU"/>
        </w:rPr>
        <w:t>ФОРМИРОВАНИЕ ФИЗИЧЕСКОЙ КУЛЬТУРЫ И КУЛЬТУРЫ ЗДОРОВЬЯ КАК ПЕДАГОГИЧЕСКАЯ ПРОБЛЕМА</w:t>
      </w:r>
    </w:p>
    <w:p w:rsidR="00DD1C2C" w:rsidRPr="00DD1C2C" w:rsidRDefault="00DD1C2C" w:rsidP="00DD1C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2C">
        <w:rPr>
          <w:rFonts w:ascii="Verdana" w:eastAsia="Times New Roman" w:hAnsi="Verdana" w:cs="Times New Roman"/>
          <w:i/>
          <w:iCs/>
          <w:sz w:val="20"/>
          <w:lang w:eastAsia="ru-RU"/>
        </w:rPr>
        <w:t>Формирование физической культуры и культуры здоровья учащихся в условиях модернизации образования</w:t>
      </w:r>
    </w:p>
    <w:p w:rsidR="00DD1C2C" w:rsidRPr="00804710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Статья подготовлена учителем ФК и ОБЖ </w:t>
      </w:r>
      <w:proofErr w:type="spellStart"/>
      <w:r w:rsidR="00804710">
        <w:rPr>
          <w:rFonts w:ascii="Verdana" w:eastAsia="Times New Roman" w:hAnsi="Verdana" w:cs="Times New Roman"/>
          <w:sz w:val="20"/>
          <w:szCs w:val="20"/>
          <w:lang w:eastAsia="ru-RU"/>
        </w:rPr>
        <w:t>Мусатовым</w:t>
      </w:r>
      <w:proofErr w:type="spellEnd"/>
      <w:r w:rsid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Сергеем Викторовичем.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Мы часто говорим, что человек здоров или болен, или плохо себя чувствует. Эти состояния будут понятны, если их рассматривать с позиции культуры здоровья, основу которой составляет физиологическое учение И.П. Павлова о целостности организма и его единстве с нашей средой. Все это порождает настоятельную потребность в изменении самого человека. При этом предметом анализа становится не только отношение человека с объективным миром, но и сам механизм его сознательной деятельности, его эмоционально-чувственная, нравственная и рациональная природа. Одной из важнейших категорий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человековедения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является культура здоровья. Здоровье подрастающего поколения - это проблема духовная и нравственная.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Человек должен сам уметь быть не только здоровым, но и воспитывать в будущем здоровых детей. Приобщение учащихся к проблеме сохранения своего здоровья - </w:t>
      </w:r>
      <w:proofErr w:type="gram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это</w:t>
      </w:r>
      <w:proofErr w:type="gram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прежде всего процесс социализации — воспитание, это создание высокого уровня душевного комфорта, который закладывается с детства на всю жизнь. Для этого необходимы знания о законах развития своего организма; о факторах, определяющих здоровье; о болезнях как антиподе здоровья; о методах оздоровительного регулирования организма, его взаимодействия с социальными факторами.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Культура здоровья личности является важнейшей качественной характеристикой уровня развития, способом и мерой реализации сущности сил, способностей; она предстает в процессе воспитания как преемственное освоение различных сфер жизнедеятельности, что возможно лишь при развитии ее социальной активности. При этом формируется не только потребность в тех или иных видах активности, но и умение их реализовать, что является одним из основных направлений становления культуры современной конкурентоспособной личности.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Индивидуализация общественной и экономической жизни России, глубокие противоречия, наслоившиеся в идеологии, культуре, образовании, предъявляют качественно новые требования к воспитанию детей.</w:t>
      </w:r>
    </w:p>
    <w:p w:rsidR="00DD1C2C" w:rsidRPr="00804710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Негуманистическая ориентация общества, экономический кризис, отсутствие в течение десятилетия альтернативы коммунистическому воспитанию, отсутствие продуманной экологической политики, нравственный дискомфорт и череда стрессов привели подрастающее поколение (и не могли не привести!), как отмечают исследователи, к уходу в виртуальный мир - в мир алкоголизма, наркомании,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асоциальности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всех ее проявлениях. О здоровье подрастающего поколения, в абсолютном его понимании, говорить не приходится. Нарастающий информационный поток и, как следствие, интенсификация образования и обучения детей еще больше обострили проблему здоровья, его сохранности и укрепления. </w:t>
      </w:r>
      <w:proofErr w:type="gram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исследованиям [В.К. </w:t>
      </w:r>
      <w:proofErr w:type="spell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Бальсевич</w:t>
      </w:r>
      <w:proofErr w:type="spellEnd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М.Я. </w:t>
      </w:r>
      <w:proofErr w:type="spell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Виленский</w:t>
      </w:r>
      <w:proofErr w:type="spellEnd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Е.Н. Литвинов, Л.И. </w:t>
      </w:r>
      <w:proofErr w:type="spell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Лубышева</w:t>
      </w:r>
      <w:proofErr w:type="spellEnd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, В.И. Лях, А.П. Матвеев, В.Д. Сонькин и др.] ведущими среди причин, неблагоприятно влияющих на состояние здоровья учащихся, являются: неправильный образ жизни, выражающийся в гиподинамии, чрезмерной учебной нагрузке, неправильном питании, а также отсутствие знаний о здоровье и здоровом образе жизни у учащихся, педагогов и</w:t>
      </w:r>
      <w:proofErr w:type="gramEnd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родителей, отсутствие системности в процессе формировании культуры здоровья.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Оздоровительная функция образования во все времена была одной из главных, но ценность ее увеличивается при проведении мониторинга по развитию соматического, физического и психологического статуса учащейся молодежи. Это позволит сравнить </w:t>
      </w: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развитие разных возрастных групп, проанализировать проблему и разработать коррекционные и реабилитационные направления деятельности.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Как известно, для системного перевода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парадигмальных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идей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наукознания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сферу практики должна произойти переориентация ценностной сферы культуры социума, в том числе на уровне личностного восприятия мира.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Болезнецентрическая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ориентация медицинской науки и практики не могла не сказаться на характере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социокультурных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отношений личности к своему здоровью: о здоровье мы вспоминаем чаще всего тогда, когда его теряем. Изменить ментальные основания мировоззрения, мироощущения человека в отношении принятия им ценностей здорового образа жизни, в качестве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смыслообразующих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непросто. Учебным заведениям отводится здесь приоритетная роль не случайно, так как становление личности, ее духовности — есть прогностическая миссия системы образования. От того, насколько педагогическая система образовательного учреждения будет ориентирована на создание благоприятных условий для присвоения подрастающими поколениями ценностей и навыков здорового образа жизни зависит, по большому счету, будущее российского общества, его ресурсно-человеческий потенциал.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Наибольшую тревогу вызывает отношение к своему здоровью подрастающего поколения, образ жизни которого будет определять качество трудовых и социальных ресурсов населения, а значит и социально-экономический, политический, научно-технический прогресс общества.</w:t>
      </w:r>
    </w:p>
    <w:p w:rsidR="00DD1C2C" w:rsidRPr="00804710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 из основных направлений в решении проблемы сохранения, укрепления и развития здоровья связано с воспитанием у молодого поколения определенной системы ценностной ориентации. </w:t>
      </w:r>
      <w:proofErr w:type="gram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Отрадно, что формируется понимание, что здоровое будущее нашей планеты именно в развитии профилактических дисциплин, а также в обучении человека (особенно молодого) здоровому образу жизни, что гораздо эффективнее предупредить болезнь, чем потом с ней бороться, что необходимо ориентироваться на формирование потребности в правильном образе жизни, а также на социальные мероприятия, основанные на целостном подходе к человеку и профилактике здоровья.</w:t>
      </w:r>
      <w:proofErr w:type="gramEnd"/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 последние годы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валеологической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педагогической, медицинской, психологической науками накоплен значительный опыт в моделировании и реализации здорового образа жизни, сохранения и укрепления здоровья, раскрыты психолого-педагогические условия, способствующие формированию культуры здоровья. Вместе с тем социологические опросы показывают, что недостаточно раскрыто содержание понятия «культура здоровья» и этапы его формирования у учащихся и их родителей, не сложилось целостного понимания, как следовать здоровому образу жизни, не сформировалось понимание первостепенной важности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здоровьесбережения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педагогической наукой не обобщены оздоровительные технологии в определенный алгоритм следования здоровому образу жизни; в образовательных учреждениях культура здоровья не занимает должного места в иерархии ценностей воспитуемых. Проблемы сохранения здоровья человека, нации, цивилизации все более актуализируются. Здоровье занимает одно из первых мест в системе параметров оценки современной цивилизации. Меняются концептуально-методические основания наук, занимающихся изучением проблемы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здоровьесбережения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Исследователи обращают внимание на необходимость переориентации медицины на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здоровьецентрические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научные методы, теории, стандарты. В психологии здоровья, социальной медицине, педагогике и других областях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человекознания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обосновывается необходимость комплексного, системного подхода в решении задач превентивной политики в сфере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здоровьесбережения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структуре последней важная роль отводится системе образования. 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Содержание понятий «здоровье» и «культура здоровья» трактуется различными учеными неоднозначно, и в зависимости от представленной науки выделяют ту или иную сторону раскрываемых понятий; вместе с тем основные характеристики и категории присутствуют почти во всех определениях: «физическое здоровье», «психическое здоровье», «социальное здоровье», «здоровый образ жизни», «факторы </w:t>
      </w: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здоровья», «качество среды жизни», «параметры здоровья» и ряд других.</w:t>
      </w:r>
      <w:proofErr w:type="gram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вышеизложенного следует, что раскрытие понятия «культура здоровья» требует системного подхода, так как включает в себя органически взаимосвязанные природные, экономические, социальные, культурные и психологические факторы. 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наш взгляд, современное состояние культуры здоровья в России обусловливается наличием острого дисбаланса между провозглашенной государством политикой сохранения и укрепления здоровья, с одной стороны, и отсутствием современных технологий по формированию культуры здоровья учащейся молодежи в системе образования с другой. </w:t>
      </w:r>
    </w:p>
    <w:p w:rsidR="00DD1C2C" w:rsidRPr="00804710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 совокупности понятия «здоровый образ жизни», объединяющего все сферы жизнедеятельности личности, коллектива, социальной группы, нации, наиболее актуальной и универсальной составляющей является физическая культура и спорт. 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поколения, физическая и </w:t>
      </w:r>
      <w:proofErr w:type="spellStart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>психоэмоциональная</w:t>
      </w:r>
      <w:proofErr w:type="spellEnd"/>
      <w:r w:rsidRPr="008047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рекреация и реабилитация, зрелище, коммуникация и т.д. 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Физическая культура и спорт являются наиболее универсальным способом физического и духовного оздоровления нации, но надо признать, что их возможности не используются в полной мере. Это обусловлено многими обстоятельствами, как отмечается в докладе рабочей группы президиума Государственного совета Российской Федерации по проблемам повышения роли физической культуры и спорта в формировании здорового образа жизни россиян «О повышении роли физической культуры и спорта в формировании здорового образа жизни россиян»: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Во-первых, десятилетиями сфера физкультуры и спорта финансировалась по остаточному принципу, так как недооценивалась роль человеческого фактора в развитии общества.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Во-вторых, с распадом СССР прекратила существование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ведомственно-территориальная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модель физкультурно-спортивного движения, работавшая в условиях старой системы достаточно эффективно. Спортивные организации потеряли большую часть финансирования из госбюджета, внебюджетных источников и практически все средства из профсоюзного бюджета, в результате чего произошли негативные изменения в постановке физкультурно-оздоровительной и спортивной работы по месту жительства, в учебных заведениях, в трудовых и производственных коллективах. Расчеты специалистов показывают, что на профилактику заболеваний средствами физической культуры и спорта бюджетных средств выделяется в 22 раза меньше, чем на лечение и лекарственное обеспечение.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В-третьих, многократное повышение стоимости физкультурных и спортивных услуг сделало недоступными учреждения физической культуры и спорта, туризма и отдыха для миллионов трудящихся. </w:t>
      </w:r>
      <w:proofErr w:type="gram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физкультурно-спортивную деятельность сегодня вовлечено всего 8-10% российских граждан, тогда как в экономически развитых странах мира этот показатель достигает 40-60%. Причем если в этих странах оздоровительными спортивными программами охвачено примерно равное количество мужчин и женщин, то в России, по социологическим опросам, физкультурой и спортом занимаются 12% мужчин и всего 5,1% женщин. </w:t>
      </w:r>
      <w:proofErr w:type="gramEnd"/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В-четвертых, за годы реформ в стране практически не велась пропаганда здорового образа жизни и ценностей физической культуры и спорта. Не был сформирован идеал физического здоровья как важнейшей составляющей образа жизни и общественного престижа страны. Здоровый образ жизни людей не приобрел нравственной ценности и </w:t>
      </w: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меры в качестве одного из направлений государственной политики и воспитательной функции общественных организаций, профессиональных и творческих союзов, средств массовой информации, особенно телевидения.</w:t>
      </w:r>
    </w:p>
    <w:p w:rsidR="00DD1C2C" w:rsidRPr="00DD1C2C" w:rsidRDefault="00DD1C2C" w:rsidP="00DD1C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В-пятых, сведена до минимума научно-исследовательская деятельность. Продолжается отток квалифицированных специалистов, тренеров и спортсменов за рубеж, что, с одной стороны, обусловлено высоким уровнем их профессиональной подготовленности, </w:t>
      </w:r>
      <w:proofErr w:type="spellStart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>востребованностью</w:t>
      </w:r>
      <w:proofErr w:type="spellEnd"/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мировом уровне, с другой - отсутствием условий для полноценной работы в России.</w:t>
      </w:r>
    </w:p>
    <w:p w:rsidR="00A65F2A" w:rsidRPr="00804710" w:rsidRDefault="00DD1C2C" w:rsidP="008047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Названные обстоятельства необходимо учитывать в организации работы по формированию физической культуры, которая,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Решению этих задач способствует и создание образовательных учреждений, чья деятельность направлена на подготовку специалистов, владеющих технологиями по формированию физической культуры и культуры здоровья. </w:t>
      </w:r>
    </w:p>
    <w:sectPr w:rsidR="00A65F2A" w:rsidRPr="00804710" w:rsidSect="00A6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2C"/>
    <w:rsid w:val="003A71FC"/>
    <w:rsid w:val="00804710"/>
    <w:rsid w:val="00A65F2A"/>
    <w:rsid w:val="00DD1C2C"/>
    <w:rsid w:val="00F533A7"/>
    <w:rsid w:val="00F5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2A"/>
  </w:style>
  <w:style w:type="paragraph" w:styleId="1">
    <w:name w:val="heading 1"/>
    <w:basedOn w:val="a"/>
    <w:link w:val="10"/>
    <w:uiPriority w:val="9"/>
    <w:qFormat/>
    <w:rsid w:val="00DD1C2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2C"/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C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rtsource1">
    <w:name w:val="artsource1"/>
    <w:basedOn w:val="a0"/>
    <w:rsid w:val="00DD1C2C"/>
    <w:rPr>
      <w:rFonts w:ascii="Verdana" w:hAnsi="Verdana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4</cp:revision>
  <dcterms:created xsi:type="dcterms:W3CDTF">2010-03-22T13:30:00Z</dcterms:created>
  <dcterms:modified xsi:type="dcterms:W3CDTF">2013-04-21T19:33:00Z</dcterms:modified>
</cp:coreProperties>
</file>