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bCs/>
          <w:sz w:val="24"/>
          <w:szCs w:val="24"/>
        </w:rPr>
        <w:t xml:space="preserve">        Темперамент</w:t>
      </w:r>
      <w:r>
        <w:rPr>
          <w:rFonts w:ascii="Times New Roman CYR" w:hAnsi="Times New Roman CYR" w:cs="Times New Roman CYR"/>
          <w:sz w:val="24"/>
          <w:szCs w:val="24"/>
        </w:rPr>
        <w:t xml:space="preserve"> – это врождённые индивидуальные особенности человека, которые характеризуют динамическую и эмоциональную сторону его поведения.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Pr="0074796A">
        <w:rPr>
          <w:rFonts w:ascii="Times New Roman CYR" w:hAnsi="Times New Roman CYR" w:cs="Times New Roman CYR"/>
          <w:b/>
          <w:sz w:val="24"/>
          <w:szCs w:val="24"/>
        </w:rPr>
        <w:t>Свойства темперамента</w:t>
      </w:r>
      <w:r>
        <w:rPr>
          <w:rFonts w:ascii="Times New Roman CYR" w:hAnsi="Times New Roman CYR" w:cs="Times New Roman CYR"/>
          <w:sz w:val="24"/>
          <w:szCs w:val="24"/>
        </w:rPr>
        <w:t xml:space="preserve"> врожденные и начинают проявляться с первых месяцев жизни малыша и почти не меняются в последующие возрастные периоды. Они характеризует такие особенности человека как эмоциональность, чувствительность, активность, энергичность. От темперамента не зависят увлечения, взгляды, воспитанность и социальная ориентация.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sz w:val="24"/>
          <w:szCs w:val="24"/>
        </w:rPr>
        <w:t xml:space="preserve">     </w:t>
      </w:r>
      <w:r>
        <w:rPr>
          <w:rFonts w:ascii="Times New Roman CYR" w:hAnsi="Times New Roman CYR" w:cs="Times New Roman CYR"/>
          <w:sz w:val="24"/>
          <w:szCs w:val="24"/>
        </w:rPr>
        <w:t>Вместе с тем тип темперамента определяет манеру поведения и образ действий личности в окружающей среде, особенности познавательной деятельности.</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b/>
          <w:sz w:val="24"/>
          <w:szCs w:val="24"/>
        </w:rPr>
      </w:pPr>
      <w:r>
        <w:rPr>
          <w:rFonts w:ascii="Times New Roman CYR" w:hAnsi="Times New Roman CYR" w:cs="Times New Roman CYR"/>
          <w:b/>
          <w:sz w:val="24"/>
          <w:szCs w:val="24"/>
        </w:rPr>
        <w:t xml:space="preserve">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sz w:val="24"/>
          <w:szCs w:val="24"/>
        </w:rPr>
        <w:t xml:space="preserve">    </w:t>
      </w:r>
      <w:r w:rsidRPr="0074796A">
        <w:rPr>
          <w:rFonts w:ascii="Times New Roman CYR" w:hAnsi="Times New Roman CYR" w:cs="Times New Roman CYR"/>
          <w:sz w:val="24"/>
          <w:szCs w:val="24"/>
        </w:rPr>
        <w:t>Существует четыре основных</w:t>
      </w:r>
      <w:r w:rsidRPr="0074796A">
        <w:rPr>
          <w:rFonts w:ascii="Times New Roman CYR" w:hAnsi="Times New Roman CYR" w:cs="Times New Roman CYR"/>
          <w:b/>
          <w:sz w:val="24"/>
          <w:szCs w:val="24"/>
        </w:rPr>
        <w:t xml:space="preserve"> типа темперамента – </w:t>
      </w:r>
      <w:r w:rsidRPr="0074796A">
        <w:rPr>
          <w:rFonts w:ascii="Times New Roman CYR" w:hAnsi="Times New Roman CYR" w:cs="Times New Roman CYR"/>
          <w:i/>
          <w:sz w:val="24"/>
          <w:szCs w:val="24"/>
        </w:rPr>
        <w:t>сангвинический, холерический, меланхолический и</w:t>
      </w:r>
      <w:r w:rsidRPr="0074796A">
        <w:rPr>
          <w:rFonts w:ascii="Times New Roman CYR" w:hAnsi="Times New Roman CYR" w:cs="Times New Roman CYR"/>
          <w:b/>
          <w:sz w:val="24"/>
          <w:szCs w:val="24"/>
        </w:rPr>
        <w:t xml:space="preserve"> </w:t>
      </w:r>
      <w:r w:rsidRPr="0074796A">
        <w:rPr>
          <w:rFonts w:ascii="Times New Roman CYR" w:hAnsi="Times New Roman CYR" w:cs="Times New Roman CYR"/>
          <w:i/>
          <w:sz w:val="24"/>
          <w:szCs w:val="24"/>
        </w:rPr>
        <w:t>флегматический</w:t>
      </w:r>
      <w:r w:rsidRPr="0074796A">
        <w:rPr>
          <w:rFonts w:ascii="Times New Roman CYR" w:hAnsi="Times New Roman CYR" w:cs="Times New Roman CYR"/>
          <w:b/>
          <w:sz w:val="24"/>
          <w:szCs w:val="24"/>
        </w:rPr>
        <w:t>.</w:t>
      </w:r>
      <w:r>
        <w:rPr>
          <w:rFonts w:ascii="Times New Roman CYR" w:hAnsi="Times New Roman CYR" w:cs="Times New Roman CYR"/>
          <w:sz w:val="24"/>
          <w:szCs w:val="24"/>
        </w:rPr>
        <w:t xml:space="preserve">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rPr>
        <w:t xml:space="preserve">      Каждому из них присущи свои психологические особенности и их сочетания.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lang w:val="en-US"/>
        </w:rPr>
        <w:t xml:space="preserve">                   </w:t>
      </w:r>
    </w:p>
    <w:p w:rsidR="0074796A" w:rsidRDefault="0074796A" w:rsidP="0074796A">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Зная их, можно достичь очень многого,  а именно:</w:t>
      </w:r>
    </w:p>
    <w:p w:rsidR="0074796A" w:rsidRDefault="0074796A" w:rsidP="0074796A">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можно научиться прогнозировать поведение ребенка  в той или иной ситуации, избавив, таким образом, ребёнка и себя от многих трудностей;</w:t>
      </w:r>
    </w:p>
    <w:p w:rsidR="0074796A" w:rsidRDefault="0074796A" w:rsidP="0074796A">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можно научиться устранять факторы, способные "повредить" его юную душу;</w:t>
      </w:r>
    </w:p>
    <w:p w:rsidR="0074796A" w:rsidRDefault="0074796A" w:rsidP="0074796A">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можно научиться использовать в "мирных целях" как положительные черты темперамента, так и отрицательные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p>
    <w:p w:rsidR="0074796A" w:rsidRDefault="0074796A" w:rsidP="0074796A">
      <w:pPr>
        <w:autoSpaceDE w:val="0"/>
        <w:autoSpaceDN w:val="0"/>
        <w:adjustRightInd w:val="0"/>
        <w:spacing w:after="0" w:line="360" w:lineRule="auto"/>
        <w:ind w:left="-284" w:right="-143"/>
        <w:rPr>
          <w:rFonts w:ascii="Times New Roman CYR" w:hAnsi="Times New Roman CYR" w:cs="Times New Roman CYR"/>
          <w:b/>
          <w:bCs/>
          <w:sz w:val="24"/>
          <w:szCs w:val="24"/>
        </w:rPr>
      </w:pPr>
      <w:r>
        <w:rPr>
          <w:rFonts w:ascii="Times New Roman" w:hAnsi="Times New Roman" w:cs="Times New Roman"/>
          <w:b/>
          <w:sz w:val="24"/>
          <w:szCs w:val="24"/>
        </w:rPr>
        <w:t xml:space="preserve">              </w:t>
      </w:r>
      <w:r w:rsidRPr="0074796A">
        <w:rPr>
          <w:rFonts w:ascii="Times New Roman" w:hAnsi="Times New Roman" w:cs="Times New Roman"/>
          <w:b/>
          <w:sz w:val="24"/>
          <w:szCs w:val="24"/>
        </w:rPr>
        <w:t>Ребенок-</w:t>
      </w:r>
      <w:r>
        <w:rPr>
          <w:rFonts w:ascii="Times New Roman" w:hAnsi="Times New Roman" w:cs="Times New Roman"/>
          <w:sz w:val="24"/>
          <w:szCs w:val="24"/>
        </w:rPr>
        <w:t xml:space="preserve"> </w:t>
      </w:r>
      <w:r>
        <w:rPr>
          <w:rFonts w:ascii="Times New Roman CYR" w:hAnsi="Times New Roman CYR" w:cs="Times New Roman CYR"/>
          <w:b/>
          <w:bCs/>
          <w:sz w:val="24"/>
          <w:szCs w:val="24"/>
        </w:rPr>
        <w:t>Сангвиник</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rPr>
        <w:t xml:space="preserve"> Это дружелюбный, общительный, жизнерадостный ребёнок. При этом он довольно покладист и рассудителен. Такой малыш внимательно слушает и живо откликается на все, что привлекает его внимание. У ребёнка очень живая мимика, по его лицу можно прочитать, что он сейчас чувствует. Его может сильно рассмешить или сильно огорчить какой-нибудь пустяк. Слёзы у маленького непоседы быстро появляются и так же быстро высыхают. Он  приятен в общении, в детской компании он заводила, выдумщик, фантазёр. Он не </w:t>
      </w:r>
      <w:r>
        <w:rPr>
          <w:rFonts w:ascii="Times New Roman CYR" w:hAnsi="Times New Roman CYR" w:cs="Times New Roman CYR"/>
          <w:sz w:val="24"/>
          <w:szCs w:val="24"/>
        </w:rPr>
        <w:lastRenderedPageBreak/>
        <w:t xml:space="preserve">только быстро движется, но и быстро говорит, быстро включается в новую игру или занятие. Для малыша характерна повышенная активность, богатство мимики и движений, эмоциональность и впечатлительность. Такой ребёнок легко сходится с людьми, хотя и не отличается устойчивостью в своих привязанностях, интересах. Не забывайте, "непостоянство" – не порок, а свойство темперамента сангвиника. Дети – сангвиники быстро устают от однообразия. Как только деятельность теряет свою привлекательность, ребёнок постарается её прекратить. Любопытство сангвиника не знает границ, кажется, что уже прямо сейчас хочет объять необъятное. Он всегда стремится узнать как можно больше и легко усваивает новую информацию. Он быстро переключается с одного на другое, способен заниматься сразу несколькими делами.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rPr>
        <w:t xml:space="preserve">  На наказания сангвиник реагирует спокойно. Он абсолютно незлопамятен, неконфликтен, поэтому с ним трудно поссориться.</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74796A">
        <w:rPr>
          <w:rFonts w:ascii="Times New Roman" w:eastAsia="Times New Roman" w:hAnsi="Times New Roman" w:cs="Times New Roman"/>
          <w:b/>
          <w:bCs/>
          <w:sz w:val="24"/>
          <w:szCs w:val="24"/>
          <w:lang w:eastAsia="ru-RU"/>
        </w:rPr>
        <w:t>Какие проблемы могут быть с ребенком сангвиником:</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 одна из главных и основных проблем – это то, что сангвиники легко попадают под чужое влияние, которое с одинаковым успехом может быть как положительным, так и отрицательным;</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 если даете ребенку какое-нибудь неинтересное и монотонное задание, будьте готовы к тому, что он может его просто напросто забыть и заняться чем-то более интересным и увлекательным;</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 друзья ребенка сангвиника могут быть самыми разнообразными и не всегда соответствовать привычному для вас кругу людей.</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b/>
          <w:iCs/>
          <w:sz w:val="24"/>
          <w:szCs w:val="24"/>
        </w:rPr>
      </w:pPr>
      <w:r>
        <w:rPr>
          <w:rFonts w:ascii="Times New Roman CYR" w:hAnsi="Times New Roman CYR" w:cs="Times New Roman CYR"/>
          <w:b/>
          <w:iCs/>
          <w:sz w:val="24"/>
          <w:szCs w:val="24"/>
        </w:rPr>
        <w:t xml:space="preserve">          </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b/>
          <w:iCs/>
          <w:sz w:val="24"/>
          <w:szCs w:val="24"/>
        </w:rPr>
      </w:pPr>
      <w:r>
        <w:rPr>
          <w:rFonts w:ascii="Times New Roman CYR" w:hAnsi="Times New Roman CYR" w:cs="Times New Roman CYR"/>
          <w:b/>
          <w:iCs/>
          <w:sz w:val="24"/>
          <w:szCs w:val="24"/>
        </w:rPr>
        <w:t xml:space="preserve">          </w:t>
      </w:r>
      <w:r w:rsidRPr="0074796A">
        <w:rPr>
          <w:rFonts w:ascii="Times New Roman CYR" w:hAnsi="Times New Roman CYR" w:cs="Times New Roman CYR"/>
          <w:b/>
          <w:iCs/>
          <w:sz w:val="24"/>
          <w:szCs w:val="24"/>
        </w:rPr>
        <w:t>Как правильно воспитывать</w:t>
      </w:r>
    </w:p>
    <w:p w:rsidR="0074796A" w:rsidRDefault="0074796A" w:rsidP="0074796A">
      <w:pPr>
        <w:autoSpaceDE w:val="0"/>
        <w:autoSpaceDN w:val="0"/>
        <w:adjustRightInd w:val="0"/>
        <w:spacing w:after="0" w:line="360" w:lineRule="auto"/>
        <w:ind w:left="-284" w:right="-143"/>
        <w:rPr>
          <w:rFonts w:ascii="Times New Roman CYR" w:hAnsi="Times New Roman CYR" w:cs="Times New Roman CYR"/>
          <w:b/>
          <w:sz w:val="24"/>
          <w:szCs w:val="24"/>
        </w:rPr>
      </w:pPr>
      <w:r>
        <w:rPr>
          <w:rFonts w:ascii="Times New Roman CYR" w:hAnsi="Times New Roman CYR" w:cs="Times New Roman CYR"/>
          <w:b/>
          <w:iCs/>
          <w:sz w:val="24"/>
          <w:szCs w:val="24"/>
        </w:rPr>
        <w:t xml:space="preserve">               </w:t>
      </w:r>
      <w:r w:rsidRPr="0074796A">
        <w:rPr>
          <w:rFonts w:ascii="Times New Roman CYR" w:hAnsi="Times New Roman CYR" w:cs="Times New Roman CYR"/>
          <w:b/>
          <w:iCs/>
          <w:sz w:val="24"/>
          <w:szCs w:val="24"/>
        </w:rPr>
        <w:t xml:space="preserve"> ребёнка – сангвиника:</w:t>
      </w:r>
    </w:p>
    <w:p w:rsidR="0074796A" w:rsidRPr="0074796A" w:rsidRDefault="0074796A" w:rsidP="0074796A">
      <w:pPr>
        <w:autoSpaceDE w:val="0"/>
        <w:autoSpaceDN w:val="0"/>
        <w:adjustRightInd w:val="0"/>
        <w:spacing w:after="0" w:line="360" w:lineRule="auto"/>
        <w:ind w:right="-143"/>
        <w:rPr>
          <w:rFonts w:ascii="Times New Roman CYR" w:hAnsi="Times New Roman CYR" w:cs="Times New Roman CYR"/>
          <w:b/>
          <w:sz w:val="24"/>
          <w:szCs w:val="24"/>
        </w:rPr>
      </w:pPr>
      <w:r w:rsidRPr="0074796A">
        <w:rPr>
          <w:rFonts w:ascii="Times New Roman" w:eastAsia="Times New Roman" w:hAnsi="Times New Roman" w:cs="Times New Roman"/>
          <w:sz w:val="24"/>
          <w:szCs w:val="24"/>
          <w:lang w:eastAsia="ru-RU"/>
        </w:rPr>
        <w:t>1. Дети с таким типом темперамента непостоянны. Например, это проявляется в отношении к игрушкам. Надоедают маленькому непоседе они очень быстро, и он требует новых, чуть ли не ежедневно. Но это не значит, что нужно срочно скупить весь отдел игрушек в ближайшем магазине. Просто научитесь находить новые качества у уже имеющихся, и придумывать новы</w:t>
      </w:r>
      <w:r>
        <w:rPr>
          <w:rFonts w:ascii="Times New Roman" w:eastAsia="Times New Roman" w:hAnsi="Times New Roman" w:cs="Times New Roman"/>
          <w:sz w:val="24"/>
          <w:szCs w:val="24"/>
          <w:lang w:eastAsia="ru-RU"/>
        </w:rPr>
        <w:t xml:space="preserve">е игры с ними. </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lastRenderedPageBreak/>
        <w:t>2. Контролируйте ребенка и приучайте к ответственности с раннего детства. Делать это нужно мягко, но настойчиво, поскольку в противном случае он легко может стать маленьким лгунишкой.</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3. Похвала должна быть только заслуженной. У сангвиников зачастую достаточно сильно завышена самооценка, поэтому излишняя похвала может отрицательно сказаться на формировании личности.</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4. Чтобы развить собранность и аккуратность, которые ребенку сангвинику просто необходимы, с раннего детства учите его доводить начатое дело до конца.</w:t>
      </w:r>
    </w:p>
    <w:p w:rsid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sidRPr="0074796A">
        <w:rPr>
          <w:rFonts w:ascii="Times New Roman" w:eastAsia="Times New Roman" w:hAnsi="Times New Roman" w:cs="Times New Roman"/>
          <w:sz w:val="24"/>
          <w:szCs w:val="24"/>
          <w:lang w:eastAsia="ru-RU"/>
        </w:rPr>
        <w:t>5. Непостоянство ребенка – это просто особенность темперамента, но и ее можно подкорректировать. Помогите малютке в этом, и он вырастет надежным, общительным и жизнерадостным человеком.</w:t>
      </w:r>
    </w:p>
    <w:p w:rsidR="0074796A" w:rsidRPr="0074796A" w:rsidRDefault="0074796A" w:rsidP="007479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color w:val="0000FF"/>
          <w:lang w:eastAsia="ru-RU"/>
        </w:rPr>
        <w:drawing>
          <wp:inline distT="0" distB="0" distL="0" distR="0">
            <wp:extent cx="1694003" cy="2043010"/>
            <wp:effectExtent l="19050" t="0" r="1447" b="0"/>
            <wp:docPr id="2" name="Рисунок 1" descr="http://im4-tub-ru.yandex.net/i?id=96856641-54-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96856641-54-72&amp;n=21">
                      <a:hlinkClick r:id="rId4" tgtFrame="&quot;_blank&quot;"/>
                    </pic:cNvPr>
                    <pic:cNvPicPr>
                      <a:picLocks noChangeAspect="1" noChangeArrowheads="1"/>
                    </pic:cNvPicPr>
                  </pic:nvPicPr>
                  <pic:blipFill>
                    <a:blip r:embed="rId5" cstate="print"/>
                    <a:srcRect/>
                    <a:stretch>
                      <a:fillRect/>
                    </a:stretch>
                  </pic:blipFill>
                  <pic:spPr bwMode="auto">
                    <a:xfrm>
                      <a:off x="0" y="0"/>
                      <a:ext cx="1693984" cy="2042987"/>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sidRPr="0074796A">
        <w:rPr>
          <w:rFonts w:ascii="Times New Roman" w:eastAsia="Times New Roman" w:hAnsi="Times New Roman" w:cs="Times New Roman"/>
          <w:i/>
          <w:sz w:val="28"/>
          <w:szCs w:val="28"/>
          <w:lang w:eastAsia="ru-RU"/>
        </w:rPr>
        <w:t>Удачи Вам!</w:t>
      </w:r>
    </w:p>
    <w:p w:rsidR="0074796A" w:rsidRPr="0074796A" w:rsidRDefault="0074796A" w:rsidP="0074796A">
      <w:pPr>
        <w:autoSpaceDE w:val="0"/>
        <w:autoSpaceDN w:val="0"/>
        <w:adjustRightInd w:val="0"/>
        <w:spacing w:after="0" w:line="360" w:lineRule="auto"/>
        <w:ind w:right="-143"/>
        <w:rPr>
          <w:rFonts w:ascii="Times New Roman CYR" w:hAnsi="Times New Roman CYR" w:cs="Times New Roman CYR"/>
          <w:b/>
          <w:i/>
          <w:sz w:val="24"/>
          <w:szCs w:val="24"/>
        </w:rPr>
      </w:pPr>
      <w:r w:rsidRPr="0074796A">
        <w:rPr>
          <w:rFonts w:ascii="Times New Roman CYR" w:hAnsi="Times New Roman CYR" w:cs="Times New Roman CYR"/>
          <w:b/>
          <w:i/>
          <w:sz w:val="24"/>
          <w:szCs w:val="24"/>
        </w:rPr>
        <w:lastRenderedPageBreak/>
        <w:t>М</w:t>
      </w:r>
      <w:r>
        <w:rPr>
          <w:rFonts w:ascii="Times New Roman CYR" w:hAnsi="Times New Roman CYR" w:cs="Times New Roman CYR"/>
          <w:b/>
          <w:i/>
          <w:sz w:val="24"/>
          <w:szCs w:val="24"/>
        </w:rPr>
        <w:t xml:space="preserve">униципальное автономно </w:t>
      </w:r>
      <w:r w:rsidRPr="0074796A">
        <w:rPr>
          <w:rFonts w:ascii="Times New Roman CYR" w:hAnsi="Times New Roman CYR" w:cs="Times New Roman CYR"/>
          <w:b/>
          <w:i/>
          <w:sz w:val="24"/>
          <w:szCs w:val="24"/>
        </w:rPr>
        <w:t xml:space="preserve">дошкольное     </w:t>
      </w:r>
    </w:p>
    <w:p w:rsidR="0074796A" w:rsidRPr="0074796A" w:rsidRDefault="0074796A" w:rsidP="0074796A">
      <w:pPr>
        <w:autoSpaceDE w:val="0"/>
        <w:autoSpaceDN w:val="0"/>
        <w:adjustRightInd w:val="0"/>
        <w:spacing w:after="0" w:line="360" w:lineRule="auto"/>
        <w:ind w:left="-142" w:right="-143"/>
        <w:rPr>
          <w:rFonts w:ascii="Times New Roman CYR" w:hAnsi="Times New Roman CYR" w:cs="Times New Roman CYR"/>
          <w:b/>
          <w:i/>
          <w:sz w:val="24"/>
          <w:szCs w:val="24"/>
        </w:rPr>
      </w:pPr>
      <w:r w:rsidRPr="0074796A">
        <w:rPr>
          <w:rFonts w:ascii="Times New Roman CYR" w:hAnsi="Times New Roman CYR" w:cs="Times New Roman CYR"/>
          <w:b/>
          <w:i/>
          <w:sz w:val="24"/>
          <w:szCs w:val="24"/>
        </w:rPr>
        <w:t xml:space="preserve">     учреждение  Центр развития ребенка </w:t>
      </w: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i/>
          <w:sz w:val="24"/>
          <w:szCs w:val="24"/>
        </w:rPr>
      </w:pPr>
      <w:r w:rsidRPr="0074796A">
        <w:rPr>
          <w:rFonts w:ascii="Times New Roman CYR" w:hAnsi="Times New Roman CYR" w:cs="Times New Roman CYR"/>
          <w:b/>
          <w:i/>
          <w:sz w:val="24"/>
          <w:szCs w:val="24"/>
        </w:rPr>
        <w:t xml:space="preserve">               </w:t>
      </w:r>
      <w:r>
        <w:rPr>
          <w:rFonts w:ascii="Times New Roman CYR" w:hAnsi="Times New Roman CYR" w:cs="Times New Roman CYR"/>
          <w:b/>
          <w:i/>
          <w:sz w:val="24"/>
          <w:szCs w:val="24"/>
        </w:rPr>
        <w:t xml:space="preserve">      </w:t>
      </w:r>
      <w:r w:rsidRPr="0074796A">
        <w:rPr>
          <w:rFonts w:ascii="Times New Roman CYR" w:hAnsi="Times New Roman CYR" w:cs="Times New Roman CYR"/>
          <w:b/>
          <w:i/>
          <w:sz w:val="24"/>
          <w:szCs w:val="24"/>
        </w:rPr>
        <w:t xml:space="preserve">   детский сад №7</w:t>
      </w: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i/>
          <w:sz w:val="24"/>
          <w:szCs w:val="24"/>
        </w:rPr>
      </w:pP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i/>
          <w:sz w:val="24"/>
          <w:szCs w:val="24"/>
        </w:rPr>
      </w:pP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i/>
          <w:sz w:val="24"/>
          <w:szCs w:val="24"/>
        </w:rPr>
      </w:pP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Pr="0074796A">
        <w:rPr>
          <w:rFonts w:ascii="Times New Roman CYR" w:hAnsi="Times New Roman CYR" w:cs="Times New Roman CYR"/>
          <w:b/>
          <w:sz w:val="28"/>
          <w:szCs w:val="28"/>
        </w:rPr>
        <w:t>Памятка для родителей</w:t>
      </w: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sz w:val="28"/>
          <w:szCs w:val="28"/>
        </w:rPr>
      </w:pP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sz w:val="28"/>
          <w:szCs w:val="28"/>
        </w:rPr>
      </w:pPr>
    </w:p>
    <w:p w:rsidR="0074796A" w:rsidRDefault="0074796A" w:rsidP="0074796A">
      <w:pPr>
        <w:autoSpaceDE w:val="0"/>
        <w:autoSpaceDN w:val="0"/>
        <w:adjustRightInd w:val="0"/>
        <w:spacing w:after="0" w:line="360" w:lineRule="auto"/>
        <w:ind w:left="-142" w:right="-143"/>
        <w:rPr>
          <w:rFonts w:ascii="Times New Roman CYR" w:hAnsi="Times New Roman CYR" w:cs="Times New Roman CYR"/>
          <w:b/>
          <w:sz w:val="28"/>
          <w:szCs w:val="28"/>
        </w:rPr>
      </w:pPr>
      <w:r>
        <w:rPr>
          <w:rFonts w:ascii="Times New Roman CYR" w:hAnsi="Times New Roman CYR" w:cs="Times New Roman CYR"/>
          <w:b/>
          <w:sz w:val="28"/>
          <w:szCs w:val="28"/>
        </w:rPr>
        <w:t xml:space="preserve">              «Ребенок-сангвиник»</w:t>
      </w:r>
    </w:p>
    <w:p w:rsidR="0074796A" w:rsidRPr="0074796A" w:rsidRDefault="0074796A" w:rsidP="0074796A">
      <w:pPr>
        <w:autoSpaceDE w:val="0"/>
        <w:autoSpaceDN w:val="0"/>
        <w:adjustRightInd w:val="0"/>
        <w:spacing w:after="0" w:line="360" w:lineRule="auto"/>
        <w:ind w:right="-143"/>
        <w:rPr>
          <w:rFonts w:ascii="Times New Roman CYR" w:hAnsi="Times New Roman CYR" w:cs="Times New Roman CYR"/>
          <w:b/>
          <w:sz w:val="28"/>
          <w:szCs w:val="28"/>
        </w:rPr>
      </w:pPr>
    </w:p>
    <w:p w:rsidR="00252816" w:rsidRDefault="0074796A" w:rsidP="0074796A">
      <w:pPr>
        <w:rPr>
          <w:i/>
          <w:sz w:val="24"/>
          <w:szCs w:val="24"/>
        </w:rPr>
      </w:pPr>
      <w:r>
        <w:rPr>
          <w:i/>
          <w:sz w:val="24"/>
          <w:szCs w:val="24"/>
        </w:rPr>
        <w:t xml:space="preserve">            </w:t>
      </w:r>
      <w:r>
        <w:rPr>
          <w:noProof/>
          <w:color w:val="0000FF"/>
          <w:lang w:eastAsia="ru-RU"/>
        </w:rPr>
        <w:drawing>
          <wp:inline distT="0" distB="0" distL="0" distR="0">
            <wp:extent cx="2054914" cy="2106592"/>
            <wp:effectExtent l="19050" t="0" r="2486" b="0"/>
            <wp:docPr id="4" name="Рисунок 4" descr="http://im0-tub-ru.yandex.net/i?id=148273042-45-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148273042-45-72&amp;n=21">
                      <a:hlinkClick r:id="rId6" tgtFrame="&quot;_blank&quot;"/>
                    </pic:cNvPr>
                    <pic:cNvPicPr>
                      <a:picLocks noChangeAspect="1" noChangeArrowheads="1"/>
                    </pic:cNvPicPr>
                  </pic:nvPicPr>
                  <pic:blipFill>
                    <a:blip r:embed="rId7" cstate="print"/>
                    <a:srcRect/>
                    <a:stretch>
                      <a:fillRect/>
                    </a:stretch>
                  </pic:blipFill>
                  <pic:spPr bwMode="auto">
                    <a:xfrm>
                      <a:off x="0" y="0"/>
                      <a:ext cx="2054891" cy="2106568"/>
                    </a:xfrm>
                    <a:prstGeom prst="rect">
                      <a:avLst/>
                    </a:prstGeom>
                    <a:noFill/>
                    <a:ln w="9525">
                      <a:noFill/>
                      <a:miter lim="800000"/>
                      <a:headEnd/>
                      <a:tailEnd/>
                    </a:ln>
                  </pic:spPr>
                </pic:pic>
              </a:graphicData>
            </a:graphic>
          </wp:inline>
        </w:drawing>
      </w:r>
    </w:p>
    <w:p w:rsidR="0074796A" w:rsidRDefault="0074796A" w:rsidP="0074796A">
      <w:pPr>
        <w:rPr>
          <w:i/>
          <w:sz w:val="24"/>
          <w:szCs w:val="24"/>
        </w:rPr>
      </w:pPr>
    </w:p>
    <w:p w:rsidR="0074796A" w:rsidRDefault="0074796A" w:rsidP="0074796A">
      <w:pPr>
        <w:rPr>
          <w:i/>
          <w:sz w:val="24"/>
          <w:szCs w:val="24"/>
        </w:rPr>
      </w:pPr>
    </w:p>
    <w:p w:rsidR="0074796A" w:rsidRPr="0074796A" w:rsidRDefault="0074796A" w:rsidP="0074796A">
      <w:pPr>
        <w:rPr>
          <w:rFonts w:ascii="Times New Roman" w:hAnsi="Times New Roman" w:cs="Times New Roman"/>
          <w:b/>
          <w:i/>
          <w:sz w:val="24"/>
          <w:szCs w:val="24"/>
        </w:rPr>
      </w:pPr>
      <w:r>
        <w:rPr>
          <w:rFonts w:ascii="Times New Roman" w:hAnsi="Times New Roman" w:cs="Times New Roman"/>
          <w:b/>
          <w:i/>
          <w:sz w:val="24"/>
          <w:szCs w:val="24"/>
        </w:rPr>
        <w:t xml:space="preserve">            </w:t>
      </w:r>
      <w:r w:rsidRPr="0074796A">
        <w:rPr>
          <w:rFonts w:ascii="Times New Roman" w:hAnsi="Times New Roman" w:cs="Times New Roman"/>
          <w:b/>
          <w:i/>
          <w:sz w:val="24"/>
          <w:szCs w:val="24"/>
        </w:rPr>
        <w:t>Составил педагог-психолог:</w:t>
      </w:r>
    </w:p>
    <w:p w:rsidR="0074796A" w:rsidRPr="0074796A" w:rsidRDefault="0074796A" w:rsidP="0074796A">
      <w:pPr>
        <w:rPr>
          <w:rFonts w:ascii="Times New Roman" w:hAnsi="Times New Roman" w:cs="Times New Roman"/>
          <w:b/>
          <w:i/>
          <w:sz w:val="24"/>
          <w:szCs w:val="24"/>
        </w:rPr>
      </w:pPr>
      <w:r>
        <w:rPr>
          <w:rFonts w:ascii="Times New Roman" w:hAnsi="Times New Roman" w:cs="Times New Roman"/>
          <w:b/>
          <w:i/>
          <w:sz w:val="24"/>
          <w:szCs w:val="24"/>
        </w:rPr>
        <w:t xml:space="preserve">           </w:t>
      </w:r>
      <w:r w:rsidRPr="0074796A">
        <w:rPr>
          <w:rFonts w:ascii="Times New Roman" w:hAnsi="Times New Roman" w:cs="Times New Roman"/>
          <w:b/>
          <w:i/>
          <w:sz w:val="24"/>
          <w:szCs w:val="24"/>
        </w:rPr>
        <w:t>Леошкина Оксана Николаевна</w:t>
      </w:r>
    </w:p>
    <w:sectPr w:rsidR="0074796A" w:rsidRPr="0074796A" w:rsidSect="0074796A">
      <w:pgSz w:w="15840" w:h="12240" w:orient="landscape"/>
      <w:pgMar w:top="720" w:right="720" w:bottom="720" w:left="720" w:header="720" w:footer="720" w:gutter="0"/>
      <w:cols w:num="3" w:space="892"/>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rsids>
    <w:rsidRoot w:val="0074796A"/>
    <w:rsid w:val="00252816"/>
    <w:rsid w:val="00747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6A"/>
  </w:style>
  <w:style w:type="paragraph" w:styleId="2">
    <w:name w:val="heading 2"/>
    <w:basedOn w:val="a"/>
    <w:link w:val="20"/>
    <w:uiPriority w:val="9"/>
    <w:qFormat/>
    <w:rsid w:val="007479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96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4796A"/>
    <w:rPr>
      <w:color w:val="0000FF"/>
      <w:u w:val="single"/>
    </w:rPr>
  </w:style>
  <w:style w:type="paragraph" w:styleId="a4">
    <w:name w:val="Normal (Web)"/>
    <w:basedOn w:val="a"/>
    <w:uiPriority w:val="99"/>
    <w:semiHidden/>
    <w:unhideWhenUsed/>
    <w:rsid w:val="00747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796A"/>
    <w:rPr>
      <w:b/>
      <w:bCs/>
    </w:rPr>
  </w:style>
  <w:style w:type="paragraph" w:styleId="a6">
    <w:name w:val="Balloon Text"/>
    <w:basedOn w:val="a"/>
    <w:link w:val="a7"/>
    <w:uiPriority w:val="99"/>
    <w:semiHidden/>
    <w:unhideWhenUsed/>
    <w:rsid w:val="007479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104481">
      <w:bodyDiv w:val="1"/>
      <w:marLeft w:val="0"/>
      <w:marRight w:val="0"/>
      <w:marTop w:val="0"/>
      <w:marBottom w:val="0"/>
      <w:divBdr>
        <w:top w:val="none" w:sz="0" w:space="0" w:color="auto"/>
        <w:left w:val="none" w:sz="0" w:space="0" w:color="auto"/>
        <w:bottom w:val="none" w:sz="0" w:space="0" w:color="auto"/>
        <w:right w:val="none" w:sz="0" w:space="0" w:color="auto"/>
      </w:divBdr>
      <w:divsChild>
        <w:div w:id="356733616">
          <w:marLeft w:val="0"/>
          <w:marRight w:val="0"/>
          <w:marTop w:val="0"/>
          <w:marBottom w:val="0"/>
          <w:divBdr>
            <w:top w:val="none" w:sz="0" w:space="0" w:color="auto"/>
            <w:left w:val="none" w:sz="0" w:space="0" w:color="auto"/>
            <w:bottom w:val="none" w:sz="0" w:space="0" w:color="auto"/>
            <w:right w:val="none" w:sz="0" w:space="0" w:color="auto"/>
          </w:divBdr>
          <w:divsChild>
            <w:div w:id="447434061">
              <w:marLeft w:val="0"/>
              <w:marRight w:val="0"/>
              <w:marTop w:val="0"/>
              <w:marBottom w:val="0"/>
              <w:divBdr>
                <w:top w:val="none" w:sz="0" w:space="0" w:color="auto"/>
                <w:left w:val="none" w:sz="0" w:space="0" w:color="auto"/>
                <w:bottom w:val="none" w:sz="0" w:space="0" w:color="auto"/>
                <w:right w:val="none" w:sz="0" w:space="0" w:color="auto"/>
              </w:divBdr>
              <w:divsChild>
                <w:div w:id="561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wiz&amp;fp=0&amp;img_url=http%3A%2F%2Fdskvp425.mskobr.ru%2Ffiles%2Fimages%2Far121471511044004%5B1%5D.jpg&amp;text=%D1%80%D0%B5%D0%B1%D0%B5%D0%BD%D0%BE%D0%BA-%D1%81%D0%B0%D0%BD%D0%B3%D0%B2%D0%B8%D0%BD%D0%B8%D0%BA%20%D1%84%D0%BE%D1%82%D0%BE&amp;noreask=1&amp;pos=22&amp;lr=35&amp;rpt=simage" TargetMode="External"/><Relationship Id="rId5" Type="http://schemas.openxmlformats.org/officeDocument/2006/relationships/image" Target="media/image1.jpeg"/><Relationship Id="rId4" Type="http://schemas.openxmlformats.org/officeDocument/2006/relationships/hyperlink" Target="http://images.yandex.ru/yandsearch?source=wiz&amp;fp=0&amp;img_url=http%3A%2F%2Fwww.icekings.ru%2Fimages%2Fut_users%2Fsmall%2F548755.jpg&amp;text=%D0%BD%D1%8E%D1%88%D0%B0%20%D1%81%D0%BC%D0%B5%D1%88%D0%B0%D1%80%D0%B8%D0%BA%D0%B8%20%D1%84%D0%BE%D1%82%D0%BE&amp;noreask=1&amp;pos=5&amp;lr=35&amp;rpt=simag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cp:lastPrinted>2014-02-26T15:00:00Z</cp:lastPrinted>
  <dcterms:created xsi:type="dcterms:W3CDTF">2014-02-26T14:17:00Z</dcterms:created>
  <dcterms:modified xsi:type="dcterms:W3CDTF">2014-02-26T15:03:00Z</dcterms:modified>
</cp:coreProperties>
</file>