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14" w:rsidRDefault="00236414" w:rsidP="00236414">
      <w:pPr>
        <w:spacing w:after="0" w:line="240" w:lineRule="auto"/>
        <w:rPr>
          <w:rFonts w:ascii="Times New Roman" w:eastAsia="Times New Roman" w:hAnsi="Times New Roman" w:cs="Times New Roman"/>
          <w:color w:val="FFC000"/>
          <w:sz w:val="72"/>
          <w:szCs w:val="72"/>
          <w:lang w:eastAsia="ru-RU"/>
        </w:rPr>
      </w:pPr>
      <w:r w:rsidRPr="00FE0267">
        <w:rPr>
          <w:rFonts w:ascii="Times New Roman" w:eastAsia="Times New Roman" w:hAnsi="Times New Roman" w:cs="Times New Roman"/>
          <w:color w:val="FFC000"/>
          <w:sz w:val="72"/>
          <w:szCs w:val="72"/>
          <w:lang w:eastAsia="ru-RU"/>
        </w:rPr>
        <w:t>Рисуем вместе с ребенком</w:t>
      </w:r>
    </w:p>
    <w:p w:rsidR="00FE0267" w:rsidRDefault="00FE0267" w:rsidP="00236414">
      <w:pPr>
        <w:spacing w:after="0" w:line="240" w:lineRule="auto"/>
        <w:rPr>
          <w:rFonts w:ascii="Times New Roman" w:eastAsia="Times New Roman" w:hAnsi="Times New Roman" w:cs="Times New Roman"/>
          <w:color w:val="FFC000"/>
          <w:sz w:val="72"/>
          <w:szCs w:val="72"/>
          <w:lang w:eastAsia="ru-RU"/>
        </w:rPr>
      </w:pPr>
    </w:p>
    <w:p w:rsidR="00FE0267" w:rsidRDefault="00FE0267" w:rsidP="00236414">
      <w:pPr>
        <w:spacing w:after="0" w:line="240" w:lineRule="auto"/>
        <w:rPr>
          <w:rFonts w:ascii="Times New Roman" w:eastAsia="Times New Roman" w:hAnsi="Times New Roman" w:cs="Times New Roman"/>
          <w:color w:val="FFC000"/>
          <w:sz w:val="72"/>
          <w:szCs w:val="72"/>
          <w:lang w:eastAsia="ru-RU"/>
        </w:rPr>
      </w:pPr>
      <w:r>
        <w:rPr>
          <w:rFonts w:ascii="Times New Roman" w:eastAsia="Times New Roman" w:hAnsi="Times New Roman" w:cs="Times New Roman"/>
          <w:color w:val="FFC000"/>
          <w:sz w:val="72"/>
          <w:szCs w:val="72"/>
          <w:lang w:eastAsia="ru-RU"/>
        </w:rPr>
        <w:t xml:space="preserve">      </w:t>
      </w:r>
      <w:r>
        <w:rPr>
          <w:rFonts w:ascii="Times New Roman" w:eastAsia="Times New Roman" w:hAnsi="Times New Roman" w:cs="Times New Roman"/>
          <w:noProof/>
          <w:color w:val="FFC000"/>
          <w:sz w:val="72"/>
          <w:szCs w:val="72"/>
          <w:lang w:eastAsia="ru-RU"/>
        </w:rPr>
        <w:drawing>
          <wp:inline distT="0" distB="0" distL="0" distR="0">
            <wp:extent cx="4038600" cy="2695575"/>
            <wp:effectExtent l="19050" t="0" r="0" b="0"/>
            <wp:docPr id="1" name="Рисунок 1" descr="C:\Documents and Settings\Милых\Рабочий стол\kids-drawing-of-a-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илых\Рабочий стол\kids-drawing-of-a-family.jpg"/>
                    <pic:cNvPicPr>
                      <a:picLocks noChangeAspect="1" noChangeArrowheads="1"/>
                    </pic:cNvPicPr>
                  </pic:nvPicPr>
                  <pic:blipFill>
                    <a:blip r:embed="rId5" cstate="print"/>
                    <a:srcRect/>
                    <a:stretch>
                      <a:fillRect/>
                    </a:stretch>
                  </pic:blipFill>
                  <pic:spPr bwMode="auto">
                    <a:xfrm>
                      <a:off x="0" y="0"/>
                      <a:ext cx="4038600" cy="2695575"/>
                    </a:xfrm>
                    <a:prstGeom prst="rect">
                      <a:avLst/>
                    </a:prstGeom>
                    <a:noFill/>
                    <a:ln w="9525">
                      <a:noFill/>
                      <a:miter lim="800000"/>
                      <a:headEnd/>
                      <a:tailEnd/>
                    </a:ln>
                  </pic:spPr>
                </pic:pic>
              </a:graphicData>
            </a:graphic>
          </wp:inline>
        </w:drawing>
      </w:r>
    </w:p>
    <w:p w:rsidR="00FE0267" w:rsidRPr="00FE0267" w:rsidRDefault="00FE0267" w:rsidP="00236414">
      <w:pPr>
        <w:spacing w:after="0" w:line="240" w:lineRule="auto"/>
        <w:rPr>
          <w:rFonts w:ascii="Times New Roman" w:eastAsia="Times New Roman" w:hAnsi="Times New Roman" w:cs="Times New Roman"/>
          <w:color w:val="FFC000"/>
          <w:sz w:val="72"/>
          <w:szCs w:val="72"/>
          <w:lang w:eastAsia="ru-RU"/>
        </w:rPr>
      </w:pPr>
    </w:p>
    <w:p w:rsidR="00236414" w:rsidRPr="00FE0267" w:rsidRDefault="00236414" w:rsidP="00236414">
      <w:p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sz w:val="28"/>
          <w:szCs w:val="28"/>
          <w:lang w:eastAsia="ru-RU"/>
        </w:rPr>
        <w:t>Привить ребенку любовь к рисованию - значит показать ему замечательный путь к самовыражению через творчество. Не говоря уже о том, что это занятие поможет навсегда решить проблему свободного времени, разовьет память, наблюдательность и фантазию.</w:t>
      </w:r>
    </w:p>
    <w:p w:rsidR="00236414" w:rsidRPr="00FE0267" w:rsidRDefault="00236414" w:rsidP="00236414">
      <w:p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sz w:val="28"/>
          <w:szCs w:val="28"/>
          <w:lang w:eastAsia="ru-RU"/>
        </w:rPr>
        <w:t>      Дети довольно рано осваивают карандаши, ручки и фломастеры. Годовалые малыши азартно чертят, чиркают и «</w:t>
      </w:r>
      <w:proofErr w:type="gramStart"/>
      <w:r w:rsidRPr="00FE0267">
        <w:rPr>
          <w:rFonts w:ascii="Times New Roman" w:eastAsia="Times New Roman" w:hAnsi="Times New Roman" w:cs="Times New Roman"/>
          <w:sz w:val="28"/>
          <w:szCs w:val="28"/>
          <w:lang w:eastAsia="ru-RU"/>
        </w:rPr>
        <w:t>калякают</w:t>
      </w:r>
      <w:proofErr w:type="gramEnd"/>
      <w:r w:rsidRPr="00FE0267">
        <w:rPr>
          <w:rFonts w:ascii="Times New Roman" w:eastAsia="Times New Roman" w:hAnsi="Times New Roman" w:cs="Times New Roman"/>
          <w:sz w:val="28"/>
          <w:szCs w:val="28"/>
          <w:lang w:eastAsia="ru-RU"/>
        </w:rPr>
        <w:t xml:space="preserve">»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и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детьми, как запрет: «нельзя рисовать на стене» они понимают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w:t>
      </w:r>
      <w:r w:rsidRPr="00FE0267">
        <w:rPr>
          <w:rFonts w:ascii="Times New Roman" w:eastAsia="Times New Roman" w:hAnsi="Times New Roman" w:cs="Times New Roman"/>
          <w:sz w:val="28"/>
          <w:szCs w:val="28"/>
          <w:lang w:eastAsia="ru-RU"/>
        </w:rPr>
        <w:lastRenderedPageBreak/>
        <w:t>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w:t>
      </w:r>
    </w:p>
    <w:p w:rsidR="00236414" w:rsidRDefault="00236414" w:rsidP="0023641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b/>
          <w:bCs/>
          <w:sz w:val="28"/>
          <w:szCs w:val="28"/>
          <w:lang w:eastAsia="ru-RU"/>
        </w:rPr>
        <w:t xml:space="preserve">Заинтересуйте ребенка рисованием. </w:t>
      </w:r>
      <w:r w:rsidRPr="00FE0267">
        <w:rPr>
          <w:rFonts w:ascii="Times New Roman" w:eastAsia="Times New Roman" w:hAnsi="Times New Roman" w:cs="Times New Roman"/>
          <w:sz w:val="28"/>
          <w:szCs w:val="28"/>
          <w:lang w:eastAsia="ru-RU"/>
        </w:rPr>
        <w:t xml:space="preserve">В три годика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ее водой. Не обязательно следить за тем, чтобы ребенком в этом возрасте было  достигнуто точное сходство с реальными предметами. 1-3-летний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w:t>
      </w:r>
      <w:proofErr w:type="gramStart"/>
      <w:r w:rsidRPr="00FE0267">
        <w:rPr>
          <w:rFonts w:ascii="Times New Roman" w:eastAsia="Times New Roman" w:hAnsi="Times New Roman" w:cs="Times New Roman"/>
          <w:sz w:val="28"/>
          <w:szCs w:val="28"/>
          <w:lang w:eastAsia="ru-RU"/>
        </w:rPr>
        <w:t>загогулины</w:t>
      </w:r>
      <w:proofErr w:type="gramEnd"/>
      <w:r w:rsidRPr="00FE0267">
        <w:rPr>
          <w:rFonts w:ascii="Times New Roman" w:eastAsia="Times New Roman" w:hAnsi="Times New Roman" w:cs="Times New Roman"/>
          <w:sz w:val="28"/>
          <w:szCs w:val="28"/>
          <w:lang w:eastAsia="ru-RU"/>
        </w:rPr>
        <w:t xml:space="preserve">. Яркие цветочные пятна, которые делает кисточка, сами по себе красивы. </w:t>
      </w:r>
      <w:proofErr w:type="gramStart"/>
      <w:r w:rsidRPr="00FE0267">
        <w:rPr>
          <w:rFonts w:ascii="Times New Roman" w:eastAsia="Times New Roman" w:hAnsi="Times New Roman" w:cs="Times New Roman"/>
          <w:sz w:val="28"/>
          <w:szCs w:val="28"/>
          <w:lang w:eastAsia="ru-RU"/>
        </w:rPr>
        <w:t>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в тучу, из которой накрапывает дождь.</w:t>
      </w:r>
      <w:proofErr w:type="gramEnd"/>
    </w:p>
    <w:p w:rsidR="00FE0267" w:rsidRPr="00FE0267" w:rsidRDefault="00FE0267" w:rsidP="00FE026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236414" w:rsidRPr="00FE0267" w:rsidRDefault="00236414" w:rsidP="0023641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b/>
          <w:bCs/>
          <w:sz w:val="28"/>
          <w:szCs w:val="28"/>
          <w:lang w:eastAsia="ru-RU"/>
        </w:rPr>
        <w:t>Не ограничивайте творчество маленького живописца.</w:t>
      </w:r>
      <w:r w:rsidRPr="00FE0267">
        <w:rPr>
          <w:rFonts w:ascii="Times New Roman" w:eastAsia="Times New Roman" w:hAnsi="Times New Roman" w:cs="Times New Roman"/>
          <w:sz w:val="28"/>
          <w:szCs w:val="28"/>
          <w:lang w:eastAsia="ru-RU"/>
        </w:rPr>
        <w:t xml:space="preserve"> </w:t>
      </w:r>
      <w:proofErr w:type="gramStart"/>
      <w:r w:rsidRPr="00FE0267">
        <w:rPr>
          <w:rFonts w:ascii="Times New Roman" w:eastAsia="Times New Roman" w:hAnsi="Times New Roman" w:cs="Times New Roman"/>
          <w:sz w:val="28"/>
          <w:szCs w:val="28"/>
          <w:lang w:eastAsia="ru-RU"/>
        </w:rPr>
        <w:t>Чтобы не ограничивать творчество начинающего живописца рамками форматного листа, расстелите на полу большой лист бумаги (можно использовать также чистую сторону старых плакатов, календарей, обои), по которому можно ползать и рисовать каракули любого размера.</w:t>
      </w:r>
      <w:proofErr w:type="gramEnd"/>
    </w:p>
    <w:p w:rsidR="00236414" w:rsidRPr="00FE0267" w:rsidRDefault="00236414" w:rsidP="0023641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b/>
          <w:bCs/>
          <w:sz w:val="28"/>
          <w:szCs w:val="28"/>
          <w:lang w:eastAsia="ru-RU"/>
        </w:rPr>
        <w:t>Не бойтесь экспериментировать.</w:t>
      </w:r>
      <w:r w:rsidRPr="00FE0267">
        <w:rPr>
          <w:rFonts w:ascii="Times New Roman" w:eastAsia="Times New Roman" w:hAnsi="Times New Roman" w:cs="Times New Roman"/>
          <w:sz w:val="28"/>
          <w:szCs w:val="28"/>
          <w:lang w:eastAsia="ru-RU"/>
        </w:rPr>
        <w:t xml:space="preserve"> Для экспериментов с красками могут пригодиться самые неожиданные вещи: катушки от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чтобы не испачкать одежду.</w:t>
      </w:r>
    </w:p>
    <w:p w:rsidR="00236414" w:rsidRPr="00FE0267" w:rsidRDefault="00236414" w:rsidP="00236414">
      <w:pPr>
        <w:spacing w:before="100" w:beforeAutospacing="1" w:after="100" w:afterAutospacing="1" w:line="240" w:lineRule="auto"/>
        <w:rPr>
          <w:rFonts w:ascii="Times New Roman" w:eastAsia="Times New Roman" w:hAnsi="Times New Roman" w:cs="Times New Roman"/>
          <w:sz w:val="28"/>
          <w:szCs w:val="28"/>
          <w:lang w:eastAsia="ru-RU"/>
        </w:rPr>
      </w:pPr>
      <w:r w:rsidRPr="00FE0267">
        <w:rPr>
          <w:rFonts w:ascii="Times New Roman" w:eastAsia="Times New Roman" w:hAnsi="Times New Roman" w:cs="Times New Roman"/>
          <w:sz w:val="28"/>
          <w:szCs w:val="28"/>
          <w:lang w:eastAsia="ru-RU"/>
        </w:rPr>
        <w:t>Все остальное зависит только от вашей фантазии и желания заниматься  с ребенком. Удачи на этом поприще!</w:t>
      </w:r>
    </w:p>
    <w:p w:rsidR="00B41C46" w:rsidRPr="00FE0267" w:rsidRDefault="00B41C46">
      <w:pPr>
        <w:rPr>
          <w:sz w:val="28"/>
          <w:szCs w:val="28"/>
        </w:rPr>
      </w:pPr>
    </w:p>
    <w:sectPr w:rsidR="00B41C46" w:rsidRPr="00FE0267" w:rsidSect="00B41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0E22"/>
    <w:multiLevelType w:val="multilevel"/>
    <w:tmpl w:val="DD4C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414"/>
    <w:rsid w:val="00236414"/>
    <w:rsid w:val="00AF389F"/>
    <w:rsid w:val="00B41C46"/>
    <w:rsid w:val="00FE0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6414"/>
    <w:rPr>
      <w:b/>
      <w:bCs/>
    </w:rPr>
  </w:style>
  <w:style w:type="paragraph" w:styleId="a5">
    <w:name w:val="Balloon Text"/>
    <w:basedOn w:val="a"/>
    <w:link w:val="a6"/>
    <w:uiPriority w:val="99"/>
    <w:semiHidden/>
    <w:unhideWhenUsed/>
    <w:rsid w:val="00FE02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429233338">
          <w:marLeft w:val="0"/>
          <w:marRight w:val="0"/>
          <w:marTop w:val="0"/>
          <w:marBottom w:val="0"/>
          <w:divBdr>
            <w:top w:val="none" w:sz="0" w:space="0" w:color="auto"/>
            <w:left w:val="none" w:sz="0" w:space="0" w:color="auto"/>
            <w:bottom w:val="none" w:sz="0" w:space="0" w:color="auto"/>
            <w:right w:val="none" w:sz="0" w:space="0" w:color="auto"/>
          </w:divBdr>
        </w:div>
        <w:div w:id="212791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Company>BEST XP Edition</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2010-12-29T18:37:00Z</dcterms:created>
  <dcterms:modified xsi:type="dcterms:W3CDTF">2011-01-07T15:13:00Z</dcterms:modified>
</cp:coreProperties>
</file>