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95" w:rsidRPr="00FF2673" w:rsidRDefault="00A13595" w:rsidP="00897DFA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caps/>
          <w:color w:val="000000"/>
        </w:rPr>
      </w:pPr>
      <w:r w:rsidRPr="00FF2673">
        <w:rPr>
          <w:b/>
          <w:caps/>
          <w:color w:val="000000"/>
        </w:rPr>
        <w:t>Меры минимизации последствий аффективных реакций воспитанников</w:t>
      </w:r>
      <w:r w:rsidR="0010665D">
        <w:rPr>
          <w:b/>
          <w:caps/>
          <w:color w:val="000000"/>
        </w:rPr>
        <w:t xml:space="preserve"> </w:t>
      </w:r>
      <w:r w:rsidR="001141DC">
        <w:rPr>
          <w:b/>
          <w:caps/>
          <w:color w:val="000000"/>
        </w:rPr>
        <w:t>вызванных стрессом</w:t>
      </w:r>
    </w:p>
    <w:p w:rsidR="0026315F" w:rsidRDefault="00A13595" w:rsidP="0026315F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F2673">
        <w:rPr>
          <w:color w:val="000000"/>
        </w:rPr>
        <w:t>В случае возникновения аффективной реакции воспитанника следует предпринять</w:t>
      </w:r>
      <w:r w:rsidR="00897DFA" w:rsidRPr="00FF2673">
        <w:rPr>
          <w:color w:val="000000"/>
        </w:rPr>
        <w:t xml:space="preserve"> следующее</w:t>
      </w:r>
      <w:r w:rsidRPr="00FF2673">
        <w:rPr>
          <w:color w:val="000000"/>
        </w:rPr>
        <w:t>:</w:t>
      </w:r>
    </w:p>
    <w:p w:rsidR="0010665D" w:rsidRDefault="00A13595" w:rsidP="0026315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F2673">
        <w:rPr>
          <w:color w:val="000000"/>
        </w:rPr>
        <w:t>1. Отправить ответственного воспитанника за помощью (желательно присутствие педагога, при котором была вызвана такая реакция, медсестры и педагога-психолога).</w:t>
      </w:r>
      <w:r w:rsidR="0026315F" w:rsidRPr="0026315F">
        <w:rPr>
          <w:rFonts w:ascii="Arial" w:hAnsi="Arial" w:cs="Arial"/>
          <w:color w:val="000000"/>
        </w:rPr>
        <w:t xml:space="preserve"> </w:t>
      </w:r>
    </w:p>
    <w:p w:rsidR="0026315F" w:rsidRDefault="00A13595" w:rsidP="00FF267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F2673">
        <w:rPr>
          <w:color w:val="000000"/>
        </w:rPr>
        <w:t>2. Сделать вс</w:t>
      </w:r>
      <w:r w:rsidR="00FF2673">
        <w:rPr>
          <w:color w:val="000000"/>
        </w:rPr>
        <w:t>ё</w:t>
      </w:r>
      <w:r w:rsidRPr="00FF2673">
        <w:rPr>
          <w:color w:val="000000"/>
        </w:rPr>
        <w:t xml:space="preserve"> возможное чтобы исключить наличие «зрителей». Если предоставляется возможным, то отвести ребенка в </w:t>
      </w:r>
      <w:r w:rsidR="008D1E08" w:rsidRPr="00FF2673">
        <w:rPr>
          <w:color w:val="000000"/>
        </w:rPr>
        <w:t xml:space="preserve">комнату медицинского наблюдения, либо в личную комнату воспитанника, тем самым устранив масштабную порчу имущества учреждения, а так же минимизировать риск самоповреждения опасными предметами. </w:t>
      </w:r>
    </w:p>
    <w:p w:rsidR="00A13595" w:rsidRPr="0010665D" w:rsidRDefault="008D1E08" w:rsidP="00FF267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0665D">
        <w:rPr>
          <w:color w:val="000000"/>
        </w:rPr>
        <w:t>Не</w:t>
      </w:r>
      <w:r w:rsidR="00FF2673" w:rsidRPr="0010665D">
        <w:rPr>
          <w:color w:val="000000"/>
        </w:rPr>
        <w:t xml:space="preserve"> следует</w:t>
      </w:r>
      <w:r w:rsidRPr="0010665D">
        <w:rPr>
          <w:color w:val="000000"/>
        </w:rPr>
        <w:t xml:space="preserve"> вести ребенка в таком состоянии в процедурн</w:t>
      </w:r>
      <w:r w:rsidR="00FC0D31" w:rsidRPr="0010665D">
        <w:rPr>
          <w:color w:val="000000"/>
        </w:rPr>
        <w:t>ый кабинет</w:t>
      </w:r>
      <w:r w:rsidRPr="0010665D">
        <w:rPr>
          <w:color w:val="000000"/>
        </w:rPr>
        <w:t xml:space="preserve"> медсестры или в сенсорную комнату педагога-психолога по причине наличия потенциально опасных предметов.</w:t>
      </w:r>
    </w:p>
    <w:p w:rsidR="008D1E08" w:rsidRPr="00FF2673" w:rsidRDefault="0026315F" w:rsidP="00FF267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="008D1E08" w:rsidRPr="00FF2673">
        <w:rPr>
          <w:color w:val="000000"/>
        </w:rPr>
        <w:t>. Опре</w:t>
      </w:r>
      <w:r w:rsidR="00202DE8" w:rsidRPr="00FF2673">
        <w:rPr>
          <w:color w:val="000000"/>
        </w:rPr>
        <w:t>делить вид аффективного состояния в соответствии с приведенной ниже классификацией и действовать в соответствии с рекомендациями.</w:t>
      </w:r>
    </w:p>
    <w:p w:rsidR="00FF2673" w:rsidRDefault="00FF2673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D31" w:rsidRPr="00FF2673" w:rsidRDefault="00FC0D31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Аффек</w:t>
      </w:r>
      <w:r w:rsid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тивные реакции подразделяют на:</w:t>
      </w:r>
    </w:p>
    <w:p w:rsidR="00FF2673" w:rsidRPr="00FF2673" w:rsidRDefault="00FF2673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673" w:rsidRPr="00FF2673" w:rsidRDefault="00FF2673" w:rsidP="00580D33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Агрессивное поведение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C0D31" w:rsidRPr="00FF2673" w:rsidRDefault="000F198B" w:rsidP="00580D33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Двигательное возбуждение.</w:t>
      </w:r>
    </w:p>
    <w:p w:rsidR="000F198B" w:rsidRPr="00FF2673" w:rsidRDefault="000F198B" w:rsidP="00580D33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Плачь.</w:t>
      </w:r>
    </w:p>
    <w:p w:rsidR="00AD4E6A" w:rsidRPr="00FF2673" w:rsidRDefault="00AD4E6A" w:rsidP="00580D33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Истерика</w:t>
      </w:r>
      <w:r w:rsid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F198B" w:rsidRPr="00FF2673" w:rsidRDefault="000F198B" w:rsidP="00580D33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Страх.</w:t>
      </w:r>
    </w:p>
    <w:p w:rsidR="000F198B" w:rsidRPr="00FF2673" w:rsidRDefault="000F198B" w:rsidP="00580D33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Нервная дрожь</w:t>
      </w:r>
      <w:r w:rsid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C0D31" w:rsidRPr="00FF2673" w:rsidRDefault="000F198B" w:rsidP="00580D33">
      <w:pPr>
        <w:numPr>
          <w:ilvl w:val="0"/>
          <w:numId w:val="5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Ступор.</w:t>
      </w:r>
    </w:p>
    <w:p w:rsidR="00FC0D31" w:rsidRPr="00FF2673" w:rsidRDefault="00FC0D31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673" w:rsidRPr="00FF2673" w:rsidRDefault="00FF2673" w:rsidP="00FF2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Агрессивное поведение</w:t>
      </w:r>
    </w:p>
    <w:p w:rsidR="00FF2673" w:rsidRPr="00897DFA" w:rsidRDefault="00FF2673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FF2673" w:rsidRPr="00897DFA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признаками агрессии являются:</w:t>
      </w:r>
    </w:p>
    <w:p w:rsidR="00FF2673" w:rsidRPr="00897DFA" w:rsidRDefault="00FF2673" w:rsidP="00580D33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раздражение, недовольство, гнев (по любому, даже незначительному поводу);</w:t>
      </w:r>
    </w:p>
    <w:p w:rsidR="00FF2673" w:rsidRPr="00897DFA" w:rsidRDefault="00580D33" w:rsidP="00580D33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удары по предметам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окружающим руками или чем-либо</w:t>
      </w:r>
      <w:r w:rsidR="00FF2673"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73" w:rsidRPr="00897DFA" w:rsidRDefault="00FF2673" w:rsidP="00580D33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оскорбление, брань;</w:t>
      </w:r>
    </w:p>
    <w:p w:rsidR="00FF2673" w:rsidRPr="00897DFA" w:rsidRDefault="00FF2673" w:rsidP="00580D33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мышечное напряжение;</w:t>
      </w:r>
    </w:p>
    <w:p w:rsidR="00FF2673" w:rsidRPr="00897DFA" w:rsidRDefault="00FF2673" w:rsidP="00580D33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кровяного давления.</w:t>
      </w:r>
    </w:p>
    <w:p w:rsidR="00FF2673" w:rsidRPr="00897DFA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данной ситуации:</w:t>
      </w:r>
    </w:p>
    <w:p w:rsidR="00FF2673" w:rsidRPr="00897DFA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Дайте пострадавшему возможность «выпустить пар» (например, выговориться или «избить» подушку).</w:t>
      </w:r>
    </w:p>
    <w:p w:rsidR="00FF2673" w:rsidRPr="00897DFA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Поручите ему работу, связанную с высокой физической нагрузкой.</w:t>
      </w:r>
    </w:p>
    <w:p w:rsidR="00FF2673" w:rsidRPr="00FF2673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0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Демонстрируйте благожелательность. Даже если вы не согласны с пострадавшим, не обвиняйте его самого, а высказывайтесь по поводу его действий. В противном случае агрессивное поведение будет направлено на вас. Нельзя говорить: «Что же ты за человек!». Надо говорить: «Ты ужасно злишься, тебе хочется все разнести вдребезги. Давай вместе попытаемся найти выход из этой ситуации».</w:t>
      </w:r>
    </w:p>
    <w:p w:rsidR="00FF2673" w:rsidRPr="00FF2673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80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разрядить обстановку смешными комментариями или действиями, но только в том случае, если это уместно.</w:t>
      </w:r>
    </w:p>
    <w:p w:rsidR="00FF2673" w:rsidRPr="00FF2673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580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может быть погашена страхом наказания, если:</w:t>
      </w:r>
    </w:p>
    <w:p w:rsidR="00FF2673" w:rsidRPr="00FF2673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нет цели получить выгоду от агрессивного поведения;</w:t>
      </w:r>
    </w:p>
    <w:p w:rsidR="00FF2673" w:rsidRPr="00FF2673" w:rsidRDefault="00FF2673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наказание строгое и вероятность его осуществления велика.</w:t>
      </w:r>
    </w:p>
    <w:p w:rsidR="00FF2673" w:rsidRDefault="00FF2673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897DFA" w:rsidRPr="00897DFA" w:rsidRDefault="00FF2673" w:rsidP="00FF26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Двигательное возбуждение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теряет способность логически мыслить и принимать решения, становится похожим на животное, мечущееся в клетке.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признаками двигательного возбуждения являются: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резкие движения, часто бесцельные и бессмысленные действия;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ненормально громкая речь или повышенная речевая активность (человек говорит без остановки, иногда абсолютно бессмысленные вещи);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часто отсутствует реакция на окружающих (на замечания, просьбы, приказы).</w:t>
      </w:r>
    </w:p>
    <w:p w:rsidR="00897DFA" w:rsidRPr="00FF2673" w:rsidRDefault="00FF2673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 при двигательном возбуждении:</w:t>
      </w:r>
    </w:p>
    <w:p w:rsidR="00897DFA" w:rsidRPr="00FF2673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постарайтесь найти возможность физически остановить человека</w:t>
      </w:r>
      <w:r w:rsidR="00344856"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44856"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прием «захват»: находясь сзади, просуньте свои руки пострадавшему под «мышки», прижмите его к с</w:t>
      </w:r>
      <w:r w:rsidR="00344856"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 и слегка опрокиньте на себя)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Прежде, чем пытаться ему помочь, убедитесь, что это не опасно для вас. Помните, психологическая помощь возможна только в случае, если пострадавший отдает себе отчет в своих действиях.</w:t>
      </w:r>
    </w:p>
    <w:p w:rsidR="00897DFA" w:rsidRPr="00FF2673" w:rsidRDefault="00897DFA" w:rsidP="00FF267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Задавайте человеку вопросы, которые привлекут его внимание, или поручите дело, которое заставит его задуматься. Любая интеллектуальная активность снизит уровень активности физической.</w:t>
      </w:r>
    </w:p>
    <w:p w:rsidR="00897DFA" w:rsidRPr="00FF2673" w:rsidRDefault="00897DFA" w:rsidP="00FF26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сделать несколько физических упражнений, выполнить какую-то физическую работу (что-то принести, переставить и т.д.), так, чтобы он почувствовал физическую усталость.</w:t>
      </w:r>
    </w:p>
    <w:p w:rsidR="00897DFA" w:rsidRPr="00FF2673" w:rsidRDefault="00897DFA" w:rsidP="00FF267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совместно сделать дыхательную гимнастику. Например, такую:</w:t>
      </w:r>
    </w:p>
    <w:p w:rsidR="00897DFA" w:rsidRPr="00FF2673" w:rsidRDefault="00897DFA" w:rsidP="00FF267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Встаньте. Сделайте медленный вдох, почувствуйте, как воздух заполняет сначала грудную клетку, потом живот. Выдыхайте в обратном порядке — сначала нижние отделы легких, потом верхние. Сделайте паузу в 1—2 сек. Повторите упражнение еще 1 раз. Важно дышать медленно, иначе от переизбытка кислорода может закружиться голова.</w:t>
      </w:r>
    </w:p>
    <w:p w:rsidR="00897DFA" w:rsidRPr="00FF2673" w:rsidRDefault="00897DFA" w:rsidP="00FF267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Концентрируйтесь на дыхании, представьте, что выдыхаете свое напряжение</w:t>
      </w:r>
      <w:r w:rsidR="00344856"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выдыхайте весь воздух до конца, задержите дыхание на 3 секунды, вдохните полной грудью, сделайте два обычных вдоха и повторите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97DFA" w:rsidRPr="00FF2673" w:rsidRDefault="00897DFA" w:rsidP="00FF267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Вдыхайте через нос, а выдыхайте через рот, сложив губы трубочкой. При выдохе представьте, что осторожно дуете на свечку, стараясь не погасить пламя. Повторите упражнение 3—4 раза.</w:t>
      </w:r>
    </w:p>
    <w:p w:rsidR="00344856" w:rsidRPr="00FF2673" w:rsidRDefault="00897DFA" w:rsidP="00580D33">
      <w:pPr>
        <w:pStyle w:val="a6"/>
        <w:numPr>
          <w:ilvl w:val="0"/>
          <w:numId w:val="5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спокойным голосом о чувствах, которые он испытывает: «Тебе хочется что-то сделать, чтобы это прекратилось. Ты хочешь убежа</w:t>
      </w:r>
      <w:r w:rsidR="0011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спрятаться от происходящего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4856" w:rsidRPr="00FF2673" w:rsidRDefault="00897DFA" w:rsidP="00580D33">
      <w:pPr>
        <w:pStyle w:val="a6"/>
        <w:numPr>
          <w:ilvl w:val="0"/>
          <w:numId w:val="5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спорьте с пострадавшим, не задавайте вопросов, в разговоре избегайте фраз с частицей «не», относящихся к нежелательным действиям («Не бегай», «Не размахивай руками», «Не кричи»).</w:t>
      </w:r>
    </w:p>
    <w:p w:rsidR="00897DFA" w:rsidRPr="00897DFA" w:rsidRDefault="00897DFA" w:rsidP="00580D33">
      <w:pPr>
        <w:pStyle w:val="a6"/>
        <w:numPr>
          <w:ilvl w:val="0"/>
          <w:numId w:val="5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пострадавший может причинить вред себе и другим.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Двигательное возбуждение обычно длится недолго и может смениться нервной дрожью, плачем, а также агрессивным поведением (см. помощь при данных состояниях).</w:t>
      </w:r>
    </w:p>
    <w:p w:rsidR="00344856" w:rsidRPr="00FF2673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26315F" w:rsidRPr="00FF2673" w:rsidRDefault="0026315F" w:rsidP="002631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Истерика</w:t>
      </w:r>
    </w:p>
    <w:p w:rsidR="0026315F" w:rsidRPr="00897DFA" w:rsidRDefault="0026315F" w:rsidP="002631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26315F" w:rsidRPr="00FF2673" w:rsidRDefault="0026315F" w:rsidP="002631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Истерика -  громкие рыдания с криками, воплями.</w:t>
      </w:r>
    </w:p>
    <w:p w:rsidR="0026315F" w:rsidRPr="00FF2673" w:rsidRDefault="0026315F" w:rsidP="002631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Истерия характерна демонстративными эмоциональными реакциями (</w:t>
      </w:r>
      <w:hyperlink r:id="rId5" w:history="1">
        <w:r w:rsidRPr="00FF2673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слёзы</w:t>
        </w:r>
      </w:hyperlink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6" w:history="1">
        <w:r w:rsidRPr="00FF2673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смех</w:t>
        </w:r>
      </w:hyperlink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7" w:history="1">
        <w:r w:rsidRPr="00FF2673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крики</w:t>
        </w:r>
      </w:hyperlink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 даже </w:t>
      </w:r>
      <w:hyperlink r:id="rId8" w:history="1">
        <w:r w:rsidRPr="00FF2673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судорогами</w:t>
        </w:r>
      </w:hyperlink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преходящими </w:t>
      </w:r>
      <w:hyperlink r:id="rId9" w:history="1">
        <w:r w:rsidRPr="00FF2673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параличами</w:t>
        </w:r>
      </w:hyperlink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потерей чувствительности, помрачением сознания, </w:t>
      </w:r>
      <w:hyperlink r:id="rId10" w:history="1">
        <w:r w:rsidRPr="00FF2673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галлюцинациями</w:t>
        </w:r>
      </w:hyperlink>
      <w:r w:rsidRPr="00FF2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т. п.</w:t>
      </w:r>
    </w:p>
    <w:p w:rsidR="0026315F" w:rsidRPr="0026315F" w:rsidRDefault="0026315F" w:rsidP="002631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Помощь при истерике: </w:t>
      </w:r>
    </w:p>
    <w:p w:rsidR="0026315F" w:rsidRPr="00FF2673" w:rsidRDefault="0026315F" w:rsidP="002631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слез, истерика — это то состояние, которое необходимо постараться прекратить. В этом состоянии человек теряет много физических и психологических сил. Помочь человеку можно, совершив следующие действия:</w:t>
      </w:r>
    </w:p>
    <w:p w:rsidR="0026315F" w:rsidRPr="00FF2673" w:rsidRDefault="0026315F" w:rsidP="002631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оздайте спокойную обстановку. Останьтесь с человеком наедине, если это не опасно для вас.</w:t>
      </w:r>
    </w:p>
    <w:p w:rsidR="0026315F" w:rsidRPr="00FF2673" w:rsidRDefault="0026315F" w:rsidP="002631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 совершите действие, которое может сильно удивить (например, можно облить водой, с грохотом уронить предмет, резко крикнуть на пострадавшего). Если такое действие совершить не удается, то сидите рядом с человеком, держите его за руку, поглаживайте по спине, но не вступайте с ним в беседу или, тем более, в спор. Любые ваши слова в этой ситуации только подольют масла в огонь.</w:t>
      </w:r>
    </w:p>
    <w:p w:rsidR="0026315F" w:rsidRPr="00FF2673" w:rsidRDefault="0026315F" w:rsidP="0026315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истерика пошла на спад, говорите с пострадавшим короткими фразами, уверенным, но доброжелательным тоном («выпей воды», «умойся»).</w:t>
      </w:r>
    </w:p>
    <w:p w:rsidR="0026315F" w:rsidRPr="00FF2673" w:rsidRDefault="0026315F" w:rsidP="0026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истерики наступает упадок сил. Дайте человеку возможность отдохнуть.</w:t>
      </w:r>
    </w:p>
    <w:p w:rsidR="0026315F" w:rsidRDefault="0026315F" w:rsidP="00FF26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897DFA" w:rsidRPr="00FF2673" w:rsidRDefault="00344856" w:rsidP="00FF26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lastRenderedPageBreak/>
        <w:t>Плач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плачет, внутри у него выделяются вещества, обладающие успокаивающим действием. Хорошо, если рядом есть кто-то, с кем можно разделить горе.</w:t>
      </w: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признаки данного состояния:</w:t>
      </w:r>
    </w:p>
    <w:p w:rsidR="00897DFA" w:rsidRPr="00897DFA" w:rsidRDefault="00897DFA" w:rsidP="00580D33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уже плачет или готов разрыдаться;</w:t>
      </w:r>
    </w:p>
    <w:p w:rsidR="00897DFA" w:rsidRPr="00897DFA" w:rsidRDefault="00897DFA" w:rsidP="00580D33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подрагивают губы;</w:t>
      </w:r>
    </w:p>
    <w:p w:rsidR="00897DFA" w:rsidRPr="00897DFA" w:rsidRDefault="00897DFA" w:rsidP="00580D33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ощущение подавленности;</w:t>
      </w:r>
    </w:p>
    <w:p w:rsidR="00897DFA" w:rsidRPr="00897DFA" w:rsidRDefault="00897DFA" w:rsidP="00580D33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истерики, нет признаков возбуждения.</w:t>
      </w: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сдерживает слезы, то не происходит эмоциональной разрядки, облегчения. Когда ситуация затягивается, внутреннее напряжение может нанести вред физическому и психическому здоровью человека.</w:t>
      </w: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данной ситуации:</w:t>
      </w:r>
    </w:p>
    <w:p w:rsidR="00897DFA" w:rsidRPr="00897DFA" w:rsidRDefault="00897DF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оставляйте пострадавшего одного.</w:t>
      </w: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физический контакт с пострадавшим (возьмите за руку, положите свою руку ему на плечо или спину, погладьте его по голове). Дайте ему почувствовать, что вы рядом.</w:t>
      </w: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Применяйте приемы «активного слушания» (они помогут пострадавшему выплеснуть свое горе): периодически произносите «ага», «да», кивайте головой, то есть подтверждайте, что слушаете и сочувствуете; повторяйте за пострадавшим отрывки фраз, в которых он выражает свои чувства; говорите о своих чувствах и чувствах пострадавшего.</w:t>
      </w: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старайтесь успокоить пострадавшего. Дайте ему возможность выплакаться и выговориться, «выплеснуть» из себя горе, страх, обиду.</w:t>
      </w:r>
    </w:p>
    <w:p w:rsidR="00897DFA" w:rsidRPr="00897DFA" w:rsidRDefault="00897DF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задавайте вопросов, не давайте советов. Ваша задача – выслушать.</w:t>
      </w:r>
    </w:p>
    <w:p w:rsidR="00344856" w:rsidRPr="00FF2673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344856" w:rsidRPr="00FF2673" w:rsidRDefault="00FF2673" w:rsidP="00263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Страх</w:t>
      </w:r>
    </w:p>
    <w:p w:rsidR="00AD4E6A" w:rsidRPr="00897DFA" w:rsidRDefault="00AD4E6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основным признакам страха относятся: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напряжение мышц (особенно лицевых);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сильное сердцебиение;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учащенное поверхностное дыхание;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сниженный контроль над собственным поведением.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Панический страх, ужас может побудить к бегству, вызвать оцепенение или, наоборот, возбуждение, агрессивное поведение. При этом человек плохо контролирует себя, не осознает, что он делает и, что происходит вокруг.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этой ситуации: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Положите руку пострадавшего себе на запястье, чтобы он ощутил ваш спокойный пульс. Это будет для него сигналом: «Я сейчас рядом, ты не один!».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Дышите глубоко и ровно. Побуждайте пострадавшего дышать в одном с вами ритме.</w:t>
      </w:r>
    </w:p>
    <w:p w:rsidR="00344856" w:rsidRPr="00897DFA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Если пострадавший говорит, слушайте его, выказывайте заинтересованность, понимание, сочувствие.</w:t>
      </w:r>
    </w:p>
    <w:p w:rsidR="00344856" w:rsidRPr="00FF2673" w:rsidRDefault="00344856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Сделайте пострадавшему легкий массаж наиболее напряженных мышц тела</w:t>
      </w:r>
      <w:r w:rsidR="00AD4E6A"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(достаточно поглаживания)</w:t>
      </w: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E6A" w:rsidRPr="00897DFA" w:rsidRDefault="00AD4E6A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856" w:rsidRPr="00FF2673" w:rsidRDefault="00AD4E6A" w:rsidP="002631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Нервная дрожь</w:t>
      </w:r>
    </w:p>
    <w:p w:rsidR="00AD4E6A" w:rsidRPr="00897DFA" w:rsidRDefault="00AD4E6A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признаки данного состояния: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дрожь начинается внезапно – сразу после инцидента или спустя какое-то время;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сильное дрожание всего тела или отдельных его частей (человек не может у</w:t>
      </w:r>
      <w:r w:rsidR="00AD4E6A"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 в руках мелкие предметы</w:t>
      </w: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продолжается достаточно долго (до нескольких часов);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человек чувствует сильную усталость и нуждается в отдыхе.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данной ситуации: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Нужно усилить дрожь.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Возьмите пострадавшего за плечи и сильно, резко потрясите в течение 10–15 секунд.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Продолжайте разговаривать с ним, иначе он может воспринять ваши действия как нападение.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После завершения реакции необходимо дать пострадавшему возможность отдохнуть. Желательно уложить его спать.</w:t>
      </w:r>
    </w:p>
    <w:p w:rsidR="00344856" w:rsidRPr="00897DFA" w:rsidRDefault="00344856" w:rsidP="00FF26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Нельзя:</w:t>
      </w:r>
    </w:p>
    <w:p w:rsidR="00344856" w:rsidRPr="00897DFA" w:rsidRDefault="00344856" w:rsidP="00580D33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обнимать пострадавшего или прижимать его к себе;</w:t>
      </w:r>
    </w:p>
    <w:p w:rsidR="00344856" w:rsidRPr="00897DFA" w:rsidRDefault="00344856" w:rsidP="00580D33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укрывать пострадавшего чем-то теплым;</w:t>
      </w:r>
    </w:p>
    <w:p w:rsidR="00344856" w:rsidRPr="00897DFA" w:rsidRDefault="00344856" w:rsidP="00580D33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успокаивать пострадавшего, говорить, чтобы он взял себя в руки.</w:t>
      </w:r>
    </w:p>
    <w:p w:rsidR="009553E1" w:rsidRPr="00FF2673" w:rsidRDefault="009553E1" w:rsidP="00FF2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7B8" w:rsidRPr="00FF2673" w:rsidRDefault="00FF2673" w:rsidP="00263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Ступор</w:t>
      </w:r>
    </w:p>
    <w:p w:rsidR="00FF2673" w:rsidRPr="00897DFA" w:rsidRDefault="00FF2673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Ступор одна из самых сильных защитных реакций организма. Она наступает после сильнейших нервных потрясений (взрыв, нападение, жестокое насилие), когда человек должен затратить на выживание столько энергии, что сил «на контакт» с окружающим миром уже нет.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Ступор может длиться от нескольких минут до нескольких часов. Поэтому, если не оказать помощь и пострадавший пробудет в таком состоянии достаточно долго, это приведет к его физическому истощению. Так как контакта с окружающим миром нет, пострадавший не заметит опасности и не предпримет действий, чтобы ее избежать.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признаками ступора являются: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резкое снижение или отсутствие произвольных движений и речи;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отсутствие реакций на внешние раздражители (шум, свет, прикосновения, щипки);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«застывание» в определенной позе, оцепенение (</w:t>
      </w:r>
      <w:proofErr w:type="spellStart"/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numbing</w:t>
      </w:r>
      <w:proofErr w:type="spellEnd"/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состояние полной неподвижности;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возможно напряжение отдельных групп мышц.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данной ситуации: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1. </w:t>
      </w:r>
      <w:r w:rsidRPr="00FF2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Кончиками большого и указательного пальцев массируйте пострадавшему точки, расположенные на лбу, над глазами ровно посредине между линией роста волос и бровями, четко над зрачками.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Ладонь свободной руки положите на грудь пострадавшего. Подстройте свое дыхание под ритм его дыхания.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Человек, находясь в ступоре, может слышать и видеть. Поэтому говорите ему на ухо тихо, медленно и четко то, что может вызвать сильные эмоции (лучше негативные). Необходимо любыми средствами добиться реакции пострадавшего, вывести его из оцепенения.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4. В случае неэффективности предпринятых мер, возьмите пострадавшего за плечи и сильно, резко потрясите в течение 10–15 секунд.</w:t>
      </w:r>
    </w:p>
    <w:p w:rsidR="00B207B8" w:rsidRPr="00897DFA" w:rsidRDefault="00B207B8" w:rsidP="00FF26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Продолжайте разговаривать с ним четко, ясно и медленно , иначе он может воспринять ваши действия как нападение.</w:t>
      </w:r>
    </w:p>
    <w:p w:rsidR="00B207B8" w:rsidRPr="00897DFA" w:rsidRDefault="00B207B8" w:rsidP="00B207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3E1" w:rsidRPr="00FC0D31" w:rsidRDefault="009553E1" w:rsidP="00FC0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0090" w:rsidRDefault="00210090">
      <w:pPr>
        <w:rPr>
          <w:rFonts w:ascii="Times New Roman" w:hAnsi="Times New Roman" w:cs="Times New Roman"/>
          <w:sz w:val="36"/>
          <w:szCs w:val="36"/>
        </w:rPr>
      </w:pPr>
    </w:p>
    <w:p w:rsidR="00210090" w:rsidRDefault="00210090">
      <w:pPr>
        <w:rPr>
          <w:rFonts w:ascii="Times New Roman" w:hAnsi="Times New Roman" w:cs="Times New Roman"/>
          <w:sz w:val="36"/>
          <w:szCs w:val="36"/>
        </w:rPr>
      </w:pPr>
    </w:p>
    <w:p w:rsidR="0026315F" w:rsidRDefault="0026315F">
      <w:pPr>
        <w:rPr>
          <w:rFonts w:ascii="Times New Roman" w:hAnsi="Times New Roman" w:cs="Times New Roman"/>
          <w:sz w:val="36"/>
          <w:szCs w:val="36"/>
        </w:rPr>
      </w:pPr>
    </w:p>
    <w:p w:rsidR="0026315F" w:rsidRDefault="0026315F">
      <w:pPr>
        <w:rPr>
          <w:rFonts w:ascii="Times New Roman" w:hAnsi="Times New Roman" w:cs="Times New Roman"/>
          <w:sz w:val="36"/>
          <w:szCs w:val="36"/>
        </w:rPr>
      </w:pPr>
    </w:p>
    <w:p w:rsidR="0026315F" w:rsidRDefault="0026315F">
      <w:pPr>
        <w:rPr>
          <w:rFonts w:ascii="Times New Roman" w:hAnsi="Times New Roman" w:cs="Times New Roman"/>
          <w:sz w:val="36"/>
          <w:szCs w:val="36"/>
        </w:rPr>
      </w:pPr>
    </w:p>
    <w:sectPr w:rsidR="0026315F" w:rsidSect="00FF2673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65F"/>
    <w:multiLevelType w:val="multilevel"/>
    <w:tmpl w:val="3BC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44A9"/>
    <w:multiLevelType w:val="multilevel"/>
    <w:tmpl w:val="8AFE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92005"/>
    <w:multiLevelType w:val="multilevel"/>
    <w:tmpl w:val="0902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71474"/>
    <w:multiLevelType w:val="multilevel"/>
    <w:tmpl w:val="9CC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422C4"/>
    <w:multiLevelType w:val="multilevel"/>
    <w:tmpl w:val="CD3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81D0E"/>
    <w:multiLevelType w:val="multilevel"/>
    <w:tmpl w:val="BC7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618D3"/>
    <w:multiLevelType w:val="multilevel"/>
    <w:tmpl w:val="FE1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12C96"/>
    <w:multiLevelType w:val="multilevel"/>
    <w:tmpl w:val="6834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F206B"/>
    <w:multiLevelType w:val="multilevel"/>
    <w:tmpl w:val="B8B0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152AD"/>
    <w:multiLevelType w:val="multilevel"/>
    <w:tmpl w:val="DB3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F6D0C"/>
    <w:multiLevelType w:val="multilevel"/>
    <w:tmpl w:val="6FF2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C3632"/>
    <w:multiLevelType w:val="multilevel"/>
    <w:tmpl w:val="A626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41D4F"/>
    <w:multiLevelType w:val="hybridMultilevel"/>
    <w:tmpl w:val="12A0C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3E2AAE"/>
    <w:multiLevelType w:val="multilevel"/>
    <w:tmpl w:val="2F9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96011"/>
    <w:multiLevelType w:val="multilevel"/>
    <w:tmpl w:val="6AC8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605BD"/>
    <w:multiLevelType w:val="multilevel"/>
    <w:tmpl w:val="8B44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C305C"/>
    <w:multiLevelType w:val="multilevel"/>
    <w:tmpl w:val="D21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DB4A16"/>
    <w:multiLevelType w:val="multilevel"/>
    <w:tmpl w:val="E06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47931"/>
    <w:multiLevelType w:val="multilevel"/>
    <w:tmpl w:val="48A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2512C"/>
    <w:multiLevelType w:val="multilevel"/>
    <w:tmpl w:val="8956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1E3B3C"/>
    <w:multiLevelType w:val="multilevel"/>
    <w:tmpl w:val="7CC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8127A"/>
    <w:multiLevelType w:val="multilevel"/>
    <w:tmpl w:val="1E7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A0535"/>
    <w:multiLevelType w:val="multilevel"/>
    <w:tmpl w:val="DC36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C44EF1"/>
    <w:multiLevelType w:val="multilevel"/>
    <w:tmpl w:val="7802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874B8"/>
    <w:multiLevelType w:val="multilevel"/>
    <w:tmpl w:val="F9A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F7F30"/>
    <w:multiLevelType w:val="multilevel"/>
    <w:tmpl w:val="74C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856FA1"/>
    <w:multiLevelType w:val="multilevel"/>
    <w:tmpl w:val="A71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62FDD"/>
    <w:multiLevelType w:val="multilevel"/>
    <w:tmpl w:val="BF7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E4258"/>
    <w:multiLevelType w:val="multilevel"/>
    <w:tmpl w:val="A720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AD0911"/>
    <w:multiLevelType w:val="multilevel"/>
    <w:tmpl w:val="F7D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A62E18"/>
    <w:multiLevelType w:val="multilevel"/>
    <w:tmpl w:val="327C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343A3"/>
    <w:multiLevelType w:val="multilevel"/>
    <w:tmpl w:val="26F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8258DC"/>
    <w:multiLevelType w:val="multilevel"/>
    <w:tmpl w:val="7C62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4B6DA9"/>
    <w:multiLevelType w:val="multilevel"/>
    <w:tmpl w:val="6EB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0468F"/>
    <w:multiLevelType w:val="multilevel"/>
    <w:tmpl w:val="4D5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220886"/>
    <w:multiLevelType w:val="multilevel"/>
    <w:tmpl w:val="566C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22BFE"/>
    <w:multiLevelType w:val="multilevel"/>
    <w:tmpl w:val="C134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C55D6B"/>
    <w:multiLevelType w:val="multilevel"/>
    <w:tmpl w:val="1DA8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4B77D2"/>
    <w:multiLevelType w:val="multilevel"/>
    <w:tmpl w:val="2556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6E25BE"/>
    <w:multiLevelType w:val="multilevel"/>
    <w:tmpl w:val="22B8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7A1195"/>
    <w:multiLevelType w:val="multilevel"/>
    <w:tmpl w:val="7B4C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4D7047"/>
    <w:multiLevelType w:val="multilevel"/>
    <w:tmpl w:val="51A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55844"/>
    <w:multiLevelType w:val="multilevel"/>
    <w:tmpl w:val="F6C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B6BE3"/>
    <w:multiLevelType w:val="multilevel"/>
    <w:tmpl w:val="432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567EB7"/>
    <w:multiLevelType w:val="multilevel"/>
    <w:tmpl w:val="F6EA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0731E0"/>
    <w:multiLevelType w:val="multilevel"/>
    <w:tmpl w:val="316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C2B3B"/>
    <w:multiLevelType w:val="multilevel"/>
    <w:tmpl w:val="4FE6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4A3A11"/>
    <w:multiLevelType w:val="multilevel"/>
    <w:tmpl w:val="C9D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515653"/>
    <w:multiLevelType w:val="multilevel"/>
    <w:tmpl w:val="E370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D6D1952"/>
    <w:multiLevelType w:val="multilevel"/>
    <w:tmpl w:val="262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C532D1"/>
    <w:multiLevelType w:val="multilevel"/>
    <w:tmpl w:val="7A46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530C"/>
    <w:multiLevelType w:val="multilevel"/>
    <w:tmpl w:val="510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50"/>
  </w:num>
  <w:num w:numId="3">
    <w:abstractNumId w:val="24"/>
  </w:num>
  <w:num w:numId="4">
    <w:abstractNumId w:val="6"/>
  </w:num>
  <w:num w:numId="5">
    <w:abstractNumId w:val="14"/>
  </w:num>
  <w:num w:numId="6">
    <w:abstractNumId w:val="43"/>
  </w:num>
  <w:num w:numId="7">
    <w:abstractNumId w:val="0"/>
  </w:num>
  <w:num w:numId="8">
    <w:abstractNumId w:val="40"/>
  </w:num>
  <w:num w:numId="9">
    <w:abstractNumId w:val="17"/>
  </w:num>
  <w:num w:numId="10">
    <w:abstractNumId w:val="10"/>
  </w:num>
  <w:num w:numId="11">
    <w:abstractNumId w:val="32"/>
  </w:num>
  <w:num w:numId="12">
    <w:abstractNumId w:val="25"/>
  </w:num>
  <w:num w:numId="13">
    <w:abstractNumId w:val="29"/>
  </w:num>
  <w:num w:numId="14">
    <w:abstractNumId w:val="51"/>
  </w:num>
  <w:num w:numId="15">
    <w:abstractNumId w:val="21"/>
  </w:num>
  <w:num w:numId="16">
    <w:abstractNumId w:val="23"/>
  </w:num>
  <w:num w:numId="17">
    <w:abstractNumId w:val="46"/>
  </w:num>
  <w:num w:numId="18">
    <w:abstractNumId w:val="2"/>
  </w:num>
  <w:num w:numId="19">
    <w:abstractNumId w:val="37"/>
  </w:num>
  <w:num w:numId="20">
    <w:abstractNumId w:val="18"/>
  </w:num>
  <w:num w:numId="21">
    <w:abstractNumId w:val="47"/>
  </w:num>
  <w:num w:numId="22">
    <w:abstractNumId w:val="22"/>
  </w:num>
  <w:num w:numId="23">
    <w:abstractNumId w:val="41"/>
  </w:num>
  <w:num w:numId="24">
    <w:abstractNumId w:val="15"/>
  </w:num>
  <w:num w:numId="25">
    <w:abstractNumId w:val="34"/>
  </w:num>
  <w:num w:numId="26">
    <w:abstractNumId w:val="16"/>
  </w:num>
  <w:num w:numId="27">
    <w:abstractNumId w:val="13"/>
  </w:num>
  <w:num w:numId="28">
    <w:abstractNumId w:val="33"/>
  </w:num>
  <w:num w:numId="29">
    <w:abstractNumId w:val="42"/>
  </w:num>
  <w:num w:numId="30">
    <w:abstractNumId w:val="38"/>
  </w:num>
  <w:num w:numId="31">
    <w:abstractNumId w:val="5"/>
  </w:num>
  <w:num w:numId="32">
    <w:abstractNumId w:val="35"/>
  </w:num>
  <w:num w:numId="33">
    <w:abstractNumId w:val="49"/>
  </w:num>
  <w:num w:numId="34">
    <w:abstractNumId w:val="8"/>
  </w:num>
  <w:num w:numId="35">
    <w:abstractNumId w:val="26"/>
  </w:num>
  <w:num w:numId="36">
    <w:abstractNumId w:val="20"/>
  </w:num>
  <w:num w:numId="37">
    <w:abstractNumId w:val="3"/>
  </w:num>
  <w:num w:numId="38">
    <w:abstractNumId w:val="27"/>
  </w:num>
  <w:num w:numId="39">
    <w:abstractNumId w:val="7"/>
  </w:num>
  <w:num w:numId="40">
    <w:abstractNumId w:val="45"/>
  </w:num>
  <w:num w:numId="41">
    <w:abstractNumId w:val="30"/>
  </w:num>
  <w:num w:numId="42">
    <w:abstractNumId w:val="44"/>
  </w:num>
  <w:num w:numId="43">
    <w:abstractNumId w:val="11"/>
  </w:num>
  <w:num w:numId="44">
    <w:abstractNumId w:val="39"/>
  </w:num>
  <w:num w:numId="45">
    <w:abstractNumId w:val="1"/>
  </w:num>
  <w:num w:numId="46">
    <w:abstractNumId w:val="36"/>
  </w:num>
  <w:num w:numId="47">
    <w:abstractNumId w:val="4"/>
  </w:num>
  <w:num w:numId="48">
    <w:abstractNumId w:val="19"/>
  </w:num>
  <w:num w:numId="49">
    <w:abstractNumId w:val="31"/>
  </w:num>
  <w:num w:numId="50">
    <w:abstractNumId w:val="9"/>
  </w:num>
  <w:num w:numId="51">
    <w:abstractNumId w:val="48"/>
  </w:num>
  <w:num w:numId="52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64BC"/>
    <w:rsid w:val="000A40D0"/>
    <w:rsid w:val="000F198B"/>
    <w:rsid w:val="0010665D"/>
    <w:rsid w:val="0011283E"/>
    <w:rsid w:val="001141DC"/>
    <w:rsid w:val="001522F4"/>
    <w:rsid w:val="00170370"/>
    <w:rsid w:val="00196717"/>
    <w:rsid w:val="001978F1"/>
    <w:rsid w:val="00202DE8"/>
    <w:rsid w:val="00210090"/>
    <w:rsid w:val="002549E4"/>
    <w:rsid w:val="0026315F"/>
    <w:rsid w:val="00344856"/>
    <w:rsid w:val="00421FC3"/>
    <w:rsid w:val="004726B4"/>
    <w:rsid w:val="00580D33"/>
    <w:rsid w:val="005B1534"/>
    <w:rsid w:val="005C0853"/>
    <w:rsid w:val="00660182"/>
    <w:rsid w:val="007113BA"/>
    <w:rsid w:val="00755ED3"/>
    <w:rsid w:val="008664BC"/>
    <w:rsid w:val="00897DFA"/>
    <w:rsid w:val="008D1E08"/>
    <w:rsid w:val="009553E1"/>
    <w:rsid w:val="00A13595"/>
    <w:rsid w:val="00AD4E6A"/>
    <w:rsid w:val="00B207B8"/>
    <w:rsid w:val="00B537FE"/>
    <w:rsid w:val="00B94E07"/>
    <w:rsid w:val="00CC03BA"/>
    <w:rsid w:val="00D30F64"/>
    <w:rsid w:val="00EE383E"/>
    <w:rsid w:val="00F5246E"/>
    <w:rsid w:val="00F661D7"/>
    <w:rsid w:val="00F95BE3"/>
    <w:rsid w:val="00F95C63"/>
    <w:rsid w:val="00FA4735"/>
    <w:rsid w:val="00FC0D31"/>
    <w:rsid w:val="00FF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70"/>
  </w:style>
  <w:style w:type="paragraph" w:styleId="2">
    <w:name w:val="heading 2"/>
    <w:basedOn w:val="a"/>
    <w:link w:val="20"/>
    <w:uiPriority w:val="9"/>
    <w:qFormat/>
    <w:rsid w:val="00170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0370"/>
    <w:rPr>
      <w:b/>
      <w:bCs/>
    </w:rPr>
  </w:style>
  <w:style w:type="paragraph" w:styleId="a4">
    <w:name w:val="Normal (Web)"/>
    <w:basedOn w:val="a"/>
    <w:uiPriority w:val="99"/>
    <w:unhideWhenUsed/>
    <w:rsid w:val="0086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0F64"/>
  </w:style>
  <w:style w:type="paragraph" w:styleId="a6">
    <w:name w:val="List Paragraph"/>
    <w:basedOn w:val="a"/>
    <w:uiPriority w:val="34"/>
    <w:qFormat/>
    <w:rsid w:val="003448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07B8"/>
    <w:rPr>
      <w:color w:val="FFFF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2455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1998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688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c.academic.ru/dic.nsf/ruwiki/1231798" TargetMode="External"/><Relationship Id="rId10" Type="http://schemas.openxmlformats.org/officeDocument/2006/relationships/hyperlink" Target="http://dic.academic.ru/dic.nsf/ruwiki/18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64026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9</cp:revision>
  <dcterms:created xsi:type="dcterms:W3CDTF">2015-02-24T02:59:00Z</dcterms:created>
  <dcterms:modified xsi:type="dcterms:W3CDTF">2015-02-26T04:52:00Z</dcterms:modified>
</cp:coreProperties>
</file>