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BD" w:rsidRDefault="002052BD" w:rsidP="002052B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Лабораторная работа по обществознанию.</w:t>
      </w:r>
    </w:p>
    <w:p w:rsidR="002052BD" w:rsidRDefault="002052BD" w:rsidP="002052B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МОРАЛЬ.</w:t>
      </w:r>
    </w:p>
    <w:p w:rsidR="002052BD" w:rsidRDefault="002052BD" w:rsidP="002052B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2052BD" w:rsidRPr="002052BD" w:rsidRDefault="002052BD" w:rsidP="002052BD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052BD">
        <w:rPr>
          <w:rFonts w:eastAsia="ArialMT"/>
          <w:i/>
          <w:sz w:val="22"/>
          <w:szCs w:val="22"/>
        </w:rPr>
        <w:t xml:space="preserve">Автор текста </w:t>
      </w:r>
      <w:r w:rsidRPr="002052BD">
        <w:rPr>
          <w:i/>
          <w:sz w:val="22"/>
          <w:szCs w:val="22"/>
        </w:rPr>
        <w:t xml:space="preserve">— </w:t>
      </w:r>
      <w:r w:rsidRPr="002052BD">
        <w:rPr>
          <w:rFonts w:eastAsia="ArialMT"/>
          <w:i/>
          <w:sz w:val="22"/>
          <w:szCs w:val="22"/>
        </w:rPr>
        <w:t xml:space="preserve">Карл Густав Юнг </w:t>
      </w:r>
      <w:r w:rsidRPr="002052BD">
        <w:rPr>
          <w:i/>
          <w:sz w:val="22"/>
          <w:szCs w:val="22"/>
        </w:rPr>
        <w:t xml:space="preserve">(1875—1961), </w:t>
      </w:r>
      <w:r w:rsidRPr="002052BD">
        <w:rPr>
          <w:rFonts w:eastAsia="ArialMT"/>
          <w:i/>
          <w:sz w:val="22"/>
          <w:szCs w:val="22"/>
        </w:rPr>
        <w:t>швейцарский</w:t>
      </w:r>
      <w:r w:rsidRPr="002052BD">
        <w:rPr>
          <w:rFonts w:eastAsia="ArialMT"/>
          <w:i/>
          <w:sz w:val="22"/>
          <w:szCs w:val="22"/>
        </w:rPr>
        <w:t xml:space="preserve"> </w:t>
      </w:r>
      <w:r w:rsidRPr="002052BD">
        <w:rPr>
          <w:rFonts w:eastAsia="ArialMT"/>
          <w:i/>
          <w:sz w:val="22"/>
          <w:szCs w:val="22"/>
        </w:rPr>
        <w:t>психоаналитик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философ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 xml:space="preserve">основатель </w:t>
      </w:r>
      <w:r w:rsidRPr="002052BD">
        <w:rPr>
          <w:i/>
          <w:sz w:val="22"/>
          <w:szCs w:val="22"/>
        </w:rPr>
        <w:t>«</w:t>
      </w:r>
      <w:r w:rsidRPr="002052BD">
        <w:rPr>
          <w:rFonts w:eastAsia="ArialMT"/>
          <w:i/>
          <w:sz w:val="22"/>
          <w:szCs w:val="22"/>
        </w:rPr>
        <w:t>аналитической психологии</w:t>
      </w:r>
      <w:r w:rsidRPr="002052BD">
        <w:rPr>
          <w:i/>
          <w:sz w:val="22"/>
          <w:szCs w:val="22"/>
        </w:rPr>
        <w:t>»</w:t>
      </w:r>
      <w:r w:rsidRPr="002052BD">
        <w:rPr>
          <w:rFonts w:eastAsia="ArialMT"/>
          <w:i/>
          <w:sz w:val="22"/>
          <w:szCs w:val="22"/>
        </w:rPr>
        <w:t xml:space="preserve"> </w:t>
      </w:r>
      <w:r w:rsidRPr="002052BD">
        <w:rPr>
          <w:i/>
          <w:sz w:val="22"/>
          <w:szCs w:val="22"/>
        </w:rPr>
        <w:t>(</w:t>
      </w:r>
      <w:proofErr w:type="spellStart"/>
      <w:r w:rsidRPr="002052BD">
        <w:rPr>
          <w:rFonts w:eastAsia="ArialMT"/>
          <w:i/>
          <w:sz w:val="22"/>
          <w:szCs w:val="22"/>
        </w:rPr>
        <w:t>цюрихской</w:t>
      </w:r>
      <w:proofErr w:type="spellEnd"/>
      <w:r w:rsidRPr="002052BD">
        <w:rPr>
          <w:rFonts w:eastAsia="ArialMT"/>
          <w:i/>
          <w:sz w:val="22"/>
          <w:szCs w:val="22"/>
        </w:rPr>
        <w:t xml:space="preserve"> ветви психоаналитической школы</w:t>
      </w:r>
      <w:r w:rsidRPr="002052BD">
        <w:rPr>
          <w:i/>
          <w:sz w:val="22"/>
          <w:szCs w:val="22"/>
        </w:rPr>
        <w:t xml:space="preserve">). </w:t>
      </w:r>
    </w:p>
    <w:p w:rsidR="002052BD" w:rsidRPr="002052BD" w:rsidRDefault="002052BD" w:rsidP="002052BD">
      <w:pPr>
        <w:autoSpaceDE w:val="0"/>
        <w:autoSpaceDN w:val="0"/>
        <w:adjustRightInd w:val="0"/>
        <w:ind w:firstLine="708"/>
        <w:jc w:val="both"/>
        <w:rPr>
          <w:rFonts w:eastAsia="ArialMT"/>
          <w:i/>
          <w:sz w:val="22"/>
          <w:szCs w:val="22"/>
        </w:rPr>
      </w:pPr>
      <w:r w:rsidRPr="002052BD">
        <w:rPr>
          <w:rFonts w:eastAsia="ArialMT"/>
          <w:i/>
          <w:sz w:val="22"/>
          <w:szCs w:val="22"/>
        </w:rPr>
        <w:t xml:space="preserve">В отличие от </w:t>
      </w:r>
      <w:r w:rsidRPr="002052BD">
        <w:rPr>
          <w:i/>
          <w:sz w:val="22"/>
          <w:szCs w:val="22"/>
        </w:rPr>
        <w:t xml:space="preserve">3. </w:t>
      </w:r>
      <w:r w:rsidRPr="002052BD">
        <w:rPr>
          <w:rFonts w:eastAsia="ArialMT"/>
          <w:i/>
          <w:sz w:val="22"/>
          <w:szCs w:val="22"/>
        </w:rPr>
        <w:t xml:space="preserve">Фрейда </w:t>
      </w:r>
      <w:proofErr w:type="gramStart"/>
      <w:r w:rsidRPr="002052BD">
        <w:rPr>
          <w:i/>
          <w:sz w:val="22"/>
          <w:szCs w:val="22"/>
        </w:rPr>
        <w:t>—</w:t>
      </w:r>
      <w:r w:rsidRPr="002052BD">
        <w:rPr>
          <w:rFonts w:eastAsia="ArialMT"/>
          <w:i/>
          <w:sz w:val="22"/>
          <w:szCs w:val="22"/>
        </w:rPr>
        <w:t>с</w:t>
      </w:r>
      <w:proofErr w:type="gramEnd"/>
      <w:r w:rsidRPr="002052BD">
        <w:rPr>
          <w:rFonts w:eastAsia="ArialMT"/>
          <w:i/>
          <w:sz w:val="22"/>
          <w:szCs w:val="22"/>
        </w:rPr>
        <w:t>воего бывшего коллеги по психоанализу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К</w:t>
      </w:r>
      <w:r w:rsidRPr="002052BD">
        <w:rPr>
          <w:i/>
          <w:sz w:val="22"/>
          <w:szCs w:val="22"/>
        </w:rPr>
        <w:t xml:space="preserve">. </w:t>
      </w:r>
      <w:r w:rsidRPr="002052BD">
        <w:rPr>
          <w:rFonts w:eastAsia="ArialMT"/>
          <w:i/>
          <w:sz w:val="22"/>
          <w:szCs w:val="22"/>
        </w:rPr>
        <w:t>Юнг признает важную роль в</w:t>
      </w:r>
      <w:r w:rsidRPr="002052BD">
        <w:rPr>
          <w:i/>
          <w:sz w:val="22"/>
          <w:szCs w:val="22"/>
        </w:rPr>
        <w:t xml:space="preserve"> </w:t>
      </w:r>
      <w:r w:rsidRPr="002052BD">
        <w:rPr>
          <w:rFonts w:eastAsia="ArialMT"/>
          <w:i/>
          <w:sz w:val="22"/>
          <w:szCs w:val="22"/>
        </w:rPr>
        <w:t>духовной жизни каждого человека не только личного бессознательного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но и</w:t>
      </w:r>
      <w:r w:rsidRPr="002052BD">
        <w:rPr>
          <w:i/>
          <w:sz w:val="22"/>
          <w:szCs w:val="22"/>
        </w:rPr>
        <w:t xml:space="preserve"> </w:t>
      </w:r>
      <w:r w:rsidRPr="002052BD">
        <w:rPr>
          <w:rFonts w:eastAsia="ArialMT"/>
          <w:i/>
          <w:sz w:val="22"/>
          <w:szCs w:val="22"/>
        </w:rPr>
        <w:t>коллективного бессознательного</w:t>
      </w:r>
      <w:r w:rsidRPr="002052BD">
        <w:rPr>
          <w:i/>
          <w:sz w:val="22"/>
          <w:szCs w:val="22"/>
        </w:rPr>
        <w:t xml:space="preserve">. </w:t>
      </w:r>
      <w:r w:rsidRPr="002052BD">
        <w:rPr>
          <w:rFonts w:eastAsia="ArialMT"/>
          <w:i/>
          <w:sz w:val="22"/>
          <w:szCs w:val="22"/>
        </w:rPr>
        <w:t>Истоки индивидуальной духовности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по</w:t>
      </w:r>
      <w:r w:rsidRPr="002052BD">
        <w:rPr>
          <w:i/>
          <w:sz w:val="22"/>
          <w:szCs w:val="22"/>
        </w:rPr>
        <w:t xml:space="preserve"> </w:t>
      </w:r>
      <w:r w:rsidRPr="002052BD">
        <w:rPr>
          <w:rFonts w:eastAsia="ArialMT"/>
          <w:i/>
          <w:sz w:val="22"/>
          <w:szCs w:val="22"/>
        </w:rPr>
        <w:t>Юнгу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 xml:space="preserve">находятся в </w:t>
      </w:r>
      <w:proofErr w:type="gramStart"/>
      <w:r w:rsidRPr="002052BD">
        <w:rPr>
          <w:rFonts w:eastAsia="ArialMT"/>
          <w:i/>
          <w:sz w:val="22"/>
          <w:szCs w:val="22"/>
        </w:rPr>
        <w:t>коллективном</w:t>
      </w:r>
      <w:proofErr w:type="gramEnd"/>
      <w:r w:rsidRPr="002052BD">
        <w:rPr>
          <w:rFonts w:eastAsia="ArialMT"/>
          <w:i/>
          <w:sz w:val="22"/>
          <w:szCs w:val="22"/>
        </w:rPr>
        <w:t xml:space="preserve"> бессознательном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которое выступает отражением опыта прежних поколений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запечатлевшимся в структурах головного мозга</w:t>
      </w:r>
      <w:r w:rsidRPr="002052BD">
        <w:rPr>
          <w:i/>
          <w:sz w:val="22"/>
          <w:szCs w:val="22"/>
        </w:rPr>
        <w:t xml:space="preserve">. </w:t>
      </w:r>
      <w:r w:rsidRPr="002052BD">
        <w:rPr>
          <w:rFonts w:eastAsia="ArialMT"/>
          <w:i/>
          <w:sz w:val="22"/>
          <w:szCs w:val="22"/>
        </w:rPr>
        <w:t>Содержание коллективного бессознательного составляют общечеловеческие первообразы</w:t>
      </w:r>
      <w:r w:rsidRPr="002052BD">
        <w:rPr>
          <w:i/>
          <w:sz w:val="22"/>
          <w:szCs w:val="22"/>
        </w:rPr>
        <w:t>-</w:t>
      </w:r>
      <w:r w:rsidRPr="002052BD">
        <w:rPr>
          <w:rFonts w:eastAsia="ArialMT"/>
          <w:i/>
          <w:sz w:val="22"/>
          <w:szCs w:val="22"/>
        </w:rPr>
        <w:t xml:space="preserve">архетипы </w:t>
      </w:r>
      <w:r w:rsidRPr="002052BD">
        <w:rPr>
          <w:i/>
          <w:sz w:val="22"/>
          <w:szCs w:val="22"/>
        </w:rPr>
        <w:t>(</w:t>
      </w:r>
      <w:r w:rsidRPr="002052BD">
        <w:rPr>
          <w:rFonts w:eastAsia="ArialMT"/>
          <w:i/>
          <w:sz w:val="22"/>
          <w:szCs w:val="22"/>
        </w:rPr>
        <w:t>образ матери</w:t>
      </w:r>
      <w:r w:rsidRPr="002052BD">
        <w:rPr>
          <w:i/>
          <w:sz w:val="22"/>
          <w:szCs w:val="22"/>
        </w:rPr>
        <w:t>-</w:t>
      </w:r>
      <w:r w:rsidRPr="002052BD">
        <w:rPr>
          <w:rFonts w:eastAsia="ArialMT"/>
          <w:i/>
          <w:sz w:val="22"/>
          <w:szCs w:val="22"/>
        </w:rPr>
        <w:t>земли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геро</w:t>
      </w:r>
      <w:proofErr w:type="gramStart"/>
      <w:r w:rsidRPr="002052BD">
        <w:rPr>
          <w:rFonts w:eastAsia="ArialMT"/>
          <w:i/>
          <w:sz w:val="22"/>
          <w:szCs w:val="22"/>
        </w:rPr>
        <w:t>я</w:t>
      </w:r>
      <w:r w:rsidRPr="002052BD">
        <w:rPr>
          <w:i/>
          <w:sz w:val="22"/>
          <w:szCs w:val="22"/>
        </w:rPr>
        <w:t>-</w:t>
      </w:r>
      <w:proofErr w:type="gramEnd"/>
      <w:r w:rsidRPr="002052BD">
        <w:rPr>
          <w:rFonts w:eastAsia="ArialMT"/>
          <w:i/>
          <w:sz w:val="22"/>
          <w:szCs w:val="22"/>
        </w:rPr>
        <w:t xml:space="preserve"> богатыря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мудрого старца и т</w:t>
      </w:r>
      <w:r w:rsidRPr="002052BD">
        <w:rPr>
          <w:i/>
          <w:sz w:val="22"/>
          <w:szCs w:val="22"/>
        </w:rPr>
        <w:t xml:space="preserve">. </w:t>
      </w:r>
      <w:r w:rsidRPr="002052BD">
        <w:rPr>
          <w:rFonts w:eastAsia="ArialMT"/>
          <w:i/>
          <w:sz w:val="22"/>
          <w:szCs w:val="22"/>
        </w:rPr>
        <w:t>д</w:t>
      </w:r>
      <w:r w:rsidRPr="002052BD">
        <w:rPr>
          <w:i/>
          <w:sz w:val="22"/>
          <w:szCs w:val="22"/>
        </w:rPr>
        <w:t xml:space="preserve">.). </w:t>
      </w:r>
      <w:r w:rsidRPr="002052BD">
        <w:rPr>
          <w:rFonts w:eastAsia="ArialMT"/>
          <w:i/>
          <w:sz w:val="22"/>
          <w:szCs w:val="22"/>
        </w:rPr>
        <w:t>Главная мысль ученого сводится к следующему</w:t>
      </w:r>
      <w:r w:rsidRPr="002052BD">
        <w:rPr>
          <w:i/>
          <w:sz w:val="22"/>
          <w:szCs w:val="22"/>
        </w:rPr>
        <w:t>: «</w:t>
      </w:r>
      <w:r w:rsidRPr="002052BD">
        <w:rPr>
          <w:rFonts w:eastAsia="ArialMT"/>
          <w:i/>
          <w:sz w:val="22"/>
          <w:szCs w:val="22"/>
        </w:rPr>
        <w:t>Все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что люди единодушно расценивают как всеобщее</w:t>
      </w:r>
      <w:r w:rsidRPr="002052BD">
        <w:rPr>
          <w:i/>
          <w:sz w:val="22"/>
          <w:szCs w:val="22"/>
        </w:rPr>
        <w:t>, —</w:t>
      </w:r>
      <w:r w:rsidRPr="002052BD">
        <w:rPr>
          <w:rFonts w:eastAsia="ArialMT"/>
          <w:i/>
          <w:sz w:val="22"/>
          <w:szCs w:val="22"/>
        </w:rPr>
        <w:t xml:space="preserve"> </w:t>
      </w:r>
      <w:r w:rsidRPr="002052BD">
        <w:rPr>
          <w:i/>
          <w:iCs/>
          <w:sz w:val="22"/>
          <w:szCs w:val="22"/>
        </w:rPr>
        <w:t xml:space="preserve">коллективно </w:t>
      </w:r>
      <w:r w:rsidRPr="002052BD">
        <w:rPr>
          <w:i/>
          <w:sz w:val="22"/>
          <w:szCs w:val="22"/>
        </w:rPr>
        <w:t>(</w:t>
      </w:r>
      <w:r w:rsidRPr="002052BD">
        <w:rPr>
          <w:rFonts w:eastAsia="ArialMT"/>
          <w:i/>
          <w:sz w:val="22"/>
          <w:szCs w:val="22"/>
        </w:rPr>
        <w:t xml:space="preserve">выделено </w:t>
      </w:r>
      <w:r w:rsidRPr="002052BD">
        <w:rPr>
          <w:i/>
          <w:iCs/>
          <w:sz w:val="22"/>
          <w:szCs w:val="22"/>
        </w:rPr>
        <w:t xml:space="preserve">ред.), </w:t>
      </w:r>
      <w:r w:rsidRPr="002052BD">
        <w:rPr>
          <w:rFonts w:eastAsia="ArialMT"/>
          <w:i/>
          <w:sz w:val="22"/>
          <w:szCs w:val="22"/>
        </w:rPr>
        <w:t>так же как и то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что всеми понимается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всем присуще</w:t>
      </w:r>
      <w:r w:rsidRPr="002052BD">
        <w:rPr>
          <w:i/>
          <w:sz w:val="22"/>
          <w:szCs w:val="22"/>
        </w:rPr>
        <w:t xml:space="preserve">, </w:t>
      </w:r>
      <w:r w:rsidRPr="002052BD">
        <w:rPr>
          <w:rFonts w:eastAsia="ArialMT"/>
          <w:i/>
          <w:sz w:val="22"/>
          <w:szCs w:val="22"/>
        </w:rPr>
        <w:t>всеми говорится и делается</w:t>
      </w:r>
      <w:r w:rsidRPr="002052BD">
        <w:rPr>
          <w:i/>
          <w:sz w:val="22"/>
          <w:szCs w:val="22"/>
        </w:rPr>
        <w:t>».</w:t>
      </w:r>
      <w:r w:rsidRPr="002052BD">
        <w:rPr>
          <w:rFonts w:eastAsia="ArialMT"/>
          <w:i/>
          <w:sz w:val="22"/>
          <w:szCs w:val="22"/>
        </w:rPr>
        <w:t xml:space="preserve"> </w:t>
      </w:r>
    </w:p>
    <w:p w:rsidR="002052BD" w:rsidRDefault="002052BD" w:rsidP="002052BD">
      <w:pPr>
        <w:autoSpaceDE w:val="0"/>
        <w:autoSpaceDN w:val="0"/>
        <w:adjustRightInd w:val="0"/>
        <w:ind w:firstLine="708"/>
        <w:jc w:val="both"/>
        <w:rPr>
          <w:rFonts w:eastAsia="ArialMT"/>
          <w:sz w:val="22"/>
          <w:szCs w:val="22"/>
        </w:rPr>
      </w:pPr>
    </w:p>
    <w:p w:rsidR="002052BD" w:rsidRPr="002052BD" w:rsidRDefault="002052BD" w:rsidP="002052BD">
      <w:pPr>
        <w:autoSpaceDE w:val="0"/>
        <w:autoSpaceDN w:val="0"/>
        <w:adjustRightInd w:val="0"/>
        <w:ind w:firstLine="708"/>
        <w:jc w:val="both"/>
        <w:rPr>
          <w:rFonts w:eastAsia="ArialMT"/>
          <w:sz w:val="22"/>
          <w:szCs w:val="22"/>
        </w:rPr>
      </w:pPr>
      <w:r w:rsidRPr="00226257">
        <w:rPr>
          <w:rFonts w:eastAsia="ArialMT"/>
          <w:sz w:val="22"/>
          <w:szCs w:val="22"/>
        </w:rPr>
        <w:t xml:space="preserve">Развитие личности </w:t>
      </w:r>
      <w:r w:rsidRPr="00226257">
        <w:rPr>
          <w:sz w:val="22"/>
          <w:szCs w:val="22"/>
        </w:rPr>
        <w:t xml:space="preserve">— </w:t>
      </w:r>
      <w:r w:rsidRPr="00226257">
        <w:rPr>
          <w:rFonts w:eastAsia="ArialMT"/>
          <w:sz w:val="22"/>
          <w:szCs w:val="22"/>
        </w:rPr>
        <w:t>это такое счастье</w:t>
      </w:r>
      <w:r w:rsidRPr="00226257">
        <w:rPr>
          <w:sz w:val="22"/>
          <w:szCs w:val="22"/>
        </w:rPr>
        <w:t xml:space="preserve">, </w:t>
      </w:r>
      <w:r w:rsidRPr="00226257">
        <w:rPr>
          <w:rFonts w:eastAsia="ArialMT"/>
          <w:sz w:val="22"/>
          <w:szCs w:val="22"/>
        </w:rPr>
        <w:t>за которое можно дорого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 xml:space="preserve">заплатить </w:t>
      </w:r>
      <w:r w:rsidRPr="00226257">
        <w:rPr>
          <w:sz w:val="22"/>
          <w:szCs w:val="22"/>
        </w:rPr>
        <w:t xml:space="preserve">... </w:t>
      </w:r>
      <w:r w:rsidRPr="00226257">
        <w:rPr>
          <w:rFonts w:eastAsia="ArialMT"/>
          <w:sz w:val="22"/>
          <w:szCs w:val="22"/>
        </w:rPr>
        <w:t>Ведь личность никогда не может развернуться</w:t>
      </w:r>
      <w:r w:rsidRPr="00226257">
        <w:rPr>
          <w:sz w:val="22"/>
          <w:szCs w:val="22"/>
        </w:rPr>
        <w:t>,</w:t>
      </w:r>
      <w:r w:rsidRPr="00226257">
        <w:rPr>
          <w:rFonts w:eastAsia="ArialMT"/>
          <w:sz w:val="22"/>
          <w:szCs w:val="22"/>
        </w:rPr>
        <w:t xml:space="preserve"> если человек не выберет — сознательно и с осознанным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моральным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 xml:space="preserve">решением — </w:t>
      </w:r>
      <w:r w:rsidRPr="00226257">
        <w:rPr>
          <w:rFonts w:eastAsia="ArialMT"/>
          <w:i/>
          <w:iCs/>
          <w:sz w:val="22"/>
          <w:szCs w:val="22"/>
        </w:rPr>
        <w:t xml:space="preserve">собственный путь. </w:t>
      </w:r>
      <w:proofErr w:type="gramStart"/>
      <w:r w:rsidRPr="00226257">
        <w:rPr>
          <w:rFonts w:eastAsia="ArialMT"/>
          <w:sz w:val="22"/>
          <w:szCs w:val="22"/>
        </w:rPr>
        <w:t xml:space="preserve">Не только каузальный (от лат. </w:t>
      </w:r>
      <w:proofErr w:type="spellStart"/>
      <w:r w:rsidRPr="00226257">
        <w:rPr>
          <w:rFonts w:eastAsia="ArialMT"/>
          <w:sz w:val="22"/>
          <w:szCs w:val="22"/>
        </w:rPr>
        <w:t>causalis</w:t>
      </w:r>
      <w:proofErr w:type="spellEnd"/>
      <w:r w:rsidRPr="00226257">
        <w:rPr>
          <w:rFonts w:eastAsia="ArialMT"/>
          <w:sz w:val="22"/>
          <w:szCs w:val="22"/>
        </w:rPr>
        <w:t xml:space="preserve"> —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причина, т. е. причинный.</w:t>
      </w:r>
      <w:proofErr w:type="gramEnd"/>
      <w:r w:rsidRPr="00226257">
        <w:rPr>
          <w:rFonts w:eastAsia="ArialMT"/>
          <w:sz w:val="22"/>
          <w:szCs w:val="22"/>
        </w:rPr>
        <w:t xml:space="preserve"> — </w:t>
      </w:r>
      <w:proofErr w:type="gramStart"/>
      <w:r w:rsidRPr="00226257">
        <w:rPr>
          <w:rFonts w:eastAsia="ArialMT"/>
          <w:i/>
          <w:iCs/>
          <w:sz w:val="22"/>
          <w:szCs w:val="22"/>
        </w:rPr>
        <w:t xml:space="preserve">Прим. ред.) </w:t>
      </w:r>
      <w:r w:rsidRPr="00226257">
        <w:rPr>
          <w:rFonts w:eastAsia="ArialMT"/>
          <w:sz w:val="22"/>
          <w:szCs w:val="22"/>
        </w:rPr>
        <w:t>мотив, необходимость, но также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сознательное моральное решение должно дать свою силу процессу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личностного развития.</w:t>
      </w:r>
      <w:proofErr w:type="gramEnd"/>
      <w:r w:rsidRPr="00226257">
        <w:rPr>
          <w:rFonts w:eastAsia="ArialMT"/>
          <w:sz w:val="22"/>
          <w:szCs w:val="22"/>
        </w:rPr>
        <w:t xml:space="preserve"> Если первое, т. е. необходимость, отсутствует, то так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 xml:space="preserve">называемое развитие будет простой акробатикой воли; если </w:t>
      </w:r>
      <w:r>
        <w:rPr>
          <w:rFonts w:eastAsia="ArialMT"/>
          <w:sz w:val="22"/>
          <w:szCs w:val="22"/>
        </w:rPr>
        <w:t xml:space="preserve">отсутствует </w:t>
      </w:r>
      <w:r w:rsidRPr="00226257">
        <w:rPr>
          <w:rFonts w:eastAsia="ArialMT"/>
          <w:sz w:val="22"/>
          <w:szCs w:val="22"/>
        </w:rPr>
        <w:t>последнее, а именно сознательное решение, то развитие увязнет в тупом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бессознательном автоматизме. Однако решиться на собственный путь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 xml:space="preserve">можно только в том случае, если </w:t>
      </w:r>
      <w:r w:rsidRPr="00226257">
        <w:rPr>
          <w:rFonts w:eastAsia="ArialMT"/>
          <w:i/>
          <w:iCs/>
          <w:sz w:val="22"/>
          <w:szCs w:val="22"/>
        </w:rPr>
        <w:t>он представляется наилучшим выходом.</w:t>
      </w:r>
    </w:p>
    <w:p w:rsidR="002052BD" w:rsidRPr="00226257" w:rsidRDefault="002052BD" w:rsidP="002052BD">
      <w:pPr>
        <w:autoSpaceDE w:val="0"/>
        <w:autoSpaceDN w:val="0"/>
        <w:adjustRightInd w:val="0"/>
        <w:ind w:firstLine="708"/>
        <w:jc w:val="both"/>
        <w:rPr>
          <w:rFonts w:eastAsia="ArialMT"/>
          <w:sz w:val="22"/>
          <w:szCs w:val="22"/>
        </w:rPr>
      </w:pPr>
      <w:r w:rsidRPr="00226257">
        <w:rPr>
          <w:rFonts w:eastAsia="ArialMT"/>
          <w:sz w:val="22"/>
          <w:szCs w:val="22"/>
        </w:rPr>
        <w:t>Если бы лучшим считался какой-нибудь другой путь, то вместо пути,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подобающего личности, проживался бы и вместе с тем развивался этот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 xml:space="preserve">другой путь. </w:t>
      </w:r>
      <w:proofErr w:type="gramStart"/>
      <w:r w:rsidRPr="00226257">
        <w:rPr>
          <w:rFonts w:eastAsia="ArialMT"/>
          <w:sz w:val="22"/>
          <w:szCs w:val="22"/>
        </w:rPr>
        <w:t xml:space="preserve">Эти другие пути суть конвенции (от лат. </w:t>
      </w:r>
      <w:proofErr w:type="spellStart"/>
      <w:r w:rsidRPr="00226257">
        <w:rPr>
          <w:rFonts w:eastAsia="ArialMT"/>
          <w:sz w:val="22"/>
          <w:szCs w:val="22"/>
        </w:rPr>
        <w:t>conventio</w:t>
      </w:r>
      <w:proofErr w:type="spellEnd"/>
      <w:r w:rsidRPr="00226257">
        <w:rPr>
          <w:rFonts w:eastAsia="ArialMT"/>
          <w:sz w:val="22"/>
          <w:szCs w:val="22"/>
        </w:rPr>
        <w:t xml:space="preserve"> — договор,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соглашение.</w:t>
      </w:r>
      <w:proofErr w:type="gramEnd"/>
      <w:r w:rsidRPr="00226257">
        <w:rPr>
          <w:rFonts w:eastAsia="ArialMT"/>
          <w:sz w:val="22"/>
          <w:szCs w:val="22"/>
        </w:rPr>
        <w:t xml:space="preserve"> — </w:t>
      </w:r>
      <w:proofErr w:type="gramStart"/>
      <w:r w:rsidRPr="00226257">
        <w:rPr>
          <w:rFonts w:eastAsia="ArialMT"/>
          <w:i/>
          <w:iCs/>
          <w:sz w:val="22"/>
          <w:szCs w:val="22"/>
        </w:rPr>
        <w:t xml:space="preserve">Прим. ред.) </w:t>
      </w:r>
      <w:r w:rsidRPr="00226257">
        <w:rPr>
          <w:rFonts w:eastAsia="ArialMT"/>
          <w:sz w:val="22"/>
          <w:szCs w:val="22"/>
        </w:rPr>
        <w:t>моральной, социальной, политической,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философской и религиозной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природы.</w:t>
      </w:r>
      <w:proofErr w:type="gramEnd"/>
      <w:r w:rsidRPr="00226257">
        <w:rPr>
          <w:rFonts w:eastAsia="ArialMT"/>
          <w:sz w:val="22"/>
          <w:szCs w:val="22"/>
        </w:rPr>
        <w:t xml:space="preserve"> Тот факт, что неизменно процветают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конвенции какого-нибудь вида, доказывает, что подавляющее большинство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людей выбирает не собственный путь, а конвенции, и вследствие этого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каждый из них развивает не самого себя, а какой-нибудь метод, а значит,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нечто коллективное за счет собственной целостности.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Как душевная и социальная жизнь людей на первобытной ступени — это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исключительно групповая жизнь при высокой степени бессознательности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индивида, так и последующий процесс исторического развития, по существу,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есть коллективное творчество и таковым, вероятно, останется. Поэтому я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думаю, что конвенция есть коллективная</w:t>
      </w:r>
      <w:r>
        <w:rPr>
          <w:rFonts w:eastAsia="ArialMT"/>
          <w:sz w:val="22"/>
          <w:szCs w:val="22"/>
        </w:rPr>
        <w:t xml:space="preserve"> необходимость. </w:t>
      </w:r>
      <w:proofErr w:type="gramStart"/>
      <w:r>
        <w:rPr>
          <w:rFonts w:eastAsia="ArialMT"/>
          <w:sz w:val="22"/>
          <w:szCs w:val="22"/>
        </w:rPr>
        <w:t xml:space="preserve">Она — паллиатив </w:t>
      </w:r>
      <w:r w:rsidRPr="00226257">
        <w:rPr>
          <w:rFonts w:eastAsia="ArialMT"/>
          <w:sz w:val="22"/>
          <w:szCs w:val="22"/>
        </w:rPr>
        <w:t>(полумера.</w:t>
      </w:r>
      <w:proofErr w:type="gramEnd"/>
      <w:r w:rsidRPr="00226257">
        <w:rPr>
          <w:rFonts w:eastAsia="ArialMT"/>
          <w:sz w:val="22"/>
          <w:szCs w:val="22"/>
        </w:rPr>
        <w:t xml:space="preserve"> — </w:t>
      </w:r>
      <w:proofErr w:type="gramStart"/>
      <w:r w:rsidRPr="00226257">
        <w:rPr>
          <w:rFonts w:eastAsia="ArialMT"/>
          <w:i/>
          <w:iCs/>
          <w:sz w:val="22"/>
          <w:szCs w:val="22"/>
        </w:rPr>
        <w:t xml:space="preserve">Прим. ред.), </w:t>
      </w:r>
      <w:r w:rsidRPr="00226257">
        <w:rPr>
          <w:rFonts w:eastAsia="ArialMT"/>
          <w:sz w:val="22"/>
          <w:szCs w:val="22"/>
        </w:rPr>
        <w:t>а не идеал ни в нравственном, ни в религиозном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отношении, потому что подчинение ей всегда означает отречение от целостности и бегство от собственных окончательных выводов.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&lt;...</w:t>
      </w:r>
      <w:proofErr w:type="gramEnd"/>
      <w:r w:rsidRPr="00226257">
        <w:rPr>
          <w:rFonts w:eastAsia="ArialMT"/>
          <w:sz w:val="22"/>
          <w:szCs w:val="22"/>
        </w:rPr>
        <w:t>&gt; Величие исторической личности всегда состояло не в ее безоговорочном подчинении конвенции, но, напротив, в спасительной для нее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 xml:space="preserve">свободе </w:t>
      </w:r>
      <w:r w:rsidRPr="00226257">
        <w:rPr>
          <w:rFonts w:eastAsia="ArialMT"/>
          <w:i/>
          <w:iCs/>
          <w:sz w:val="22"/>
          <w:szCs w:val="22"/>
        </w:rPr>
        <w:t xml:space="preserve">от </w:t>
      </w:r>
      <w:r w:rsidRPr="00226257">
        <w:rPr>
          <w:rFonts w:eastAsia="ArialMT"/>
          <w:sz w:val="22"/>
          <w:szCs w:val="22"/>
        </w:rPr>
        <w:t>конвенции. Они, как вершины гор</w:t>
      </w:r>
      <w:r>
        <w:rPr>
          <w:rFonts w:eastAsia="ArialMT"/>
          <w:sz w:val="22"/>
          <w:szCs w:val="22"/>
        </w:rPr>
        <w:t xml:space="preserve">, </w:t>
      </w:r>
      <w:r>
        <w:rPr>
          <w:rFonts w:eastAsia="ArialMT"/>
          <w:sz w:val="22"/>
          <w:szCs w:val="22"/>
        </w:rPr>
        <w:t xml:space="preserve">возвышались </w:t>
      </w:r>
      <w:r w:rsidRPr="00226257">
        <w:rPr>
          <w:rFonts w:eastAsia="ArialMT"/>
          <w:sz w:val="22"/>
          <w:szCs w:val="22"/>
        </w:rPr>
        <w:t>над массой,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которая цеплялась за коллективные страхи, убеждения, законы и методы, и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выбирали собственную стезю.</w:t>
      </w:r>
    </w:p>
    <w:p w:rsidR="002052BD" w:rsidRDefault="002052BD" w:rsidP="002052BD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 xml:space="preserve">                      </w:t>
      </w:r>
    </w:p>
    <w:p w:rsidR="002052BD" w:rsidRPr="00226257" w:rsidRDefault="002052BD" w:rsidP="002052BD">
      <w:pPr>
        <w:autoSpaceDE w:val="0"/>
        <w:autoSpaceDN w:val="0"/>
        <w:adjustRightInd w:val="0"/>
        <w:ind w:left="2832" w:firstLine="708"/>
        <w:jc w:val="both"/>
        <w:rPr>
          <w:rFonts w:eastAsia="ArialMT"/>
          <w:sz w:val="22"/>
          <w:szCs w:val="22"/>
        </w:rPr>
      </w:pPr>
      <w:r w:rsidRPr="00226257">
        <w:rPr>
          <w:rFonts w:eastAsia="ArialMT"/>
          <w:sz w:val="22"/>
          <w:szCs w:val="22"/>
        </w:rPr>
        <w:t>Юнг К. Г. Становление личности / К. Г. Юнг // Хрестоматия. Психология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личности в трудах зарубежных психологов. — СПб</w:t>
      </w:r>
      <w:proofErr w:type="gramStart"/>
      <w:r w:rsidRPr="00226257">
        <w:rPr>
          <w:rFonts w:eastAsia="ArialMT"/>
          <w:sz w:val="22"/>
          <w:szCs w:val="22"/>
        </w:rPr>
        <w:t xml:space="preserve">.: </w:t>
      </w:r>
      <w:proofErr w:type="gramEnd"/>
      <w:r w:rsidRPr="00226257">
        <w:rPr>
          <w:rFonts w:eastAsia="ArialMT"/>
          <w:sz w:val="22"/>
          <w:szCs w:val="22"/>
        </w:rPr>
        <w:t>Питер, 2000. — С. 73—74.</w:t>
      </w:r>
    </w:p>
    <w:p w:rsidR="002052BD" w:rsidRDefault="002052BD" w:rsidP="002052BD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226257">
        <w:rPr>
          <w:rFonts w:eastAsia="ArialMT"/>
          <w:sz w:val="22"/>
          <w:szCs w:val="22"/>
        </w:rPr>
        <w:t xml:space="preserve">                 </w:t>
      </w:r>
    </w:p>
    <w:p w:rsidR="002052BD" w:rsidRDefault="002052BD" w:rsidP="002052BD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</w:p>
    <w:p w:rsidR="002052BD" w:rsidRDefault="002052BD" w:rsidP="002052BD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</w:p>
    <w:p w:rsidR="002052BD" w:rsidRPr="00226257" w:rsidRDefault="002052BD" w:rsidP="002052BD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226257">
        <w:rPr>
          <w:rFonts w:eastAsia="ArialMT"/>
          <w:sz w:val="22"/>
          <w:szCs w:val="22"/>
        </w:rPr>
        <w:t xml:space="preserve">  </w:t>
      </w:r>
      <w:r>
        <w:rPr>
          <w:rFonts w:eastAsia="ArialMT"/>
          <w:sz w:val="22"/>
          <w:szCs w:val="22"/>
        </w:rPr>
        <w:tab/>
      </w:r>
      <w:r w:rsidRPr="00226257">
        <w:rPr>
          <w:rFonts w:eastAsia="ArialMT"/>
          <w:sz w:val="22"/>
          <w:szCs w:val="22"/>
        </w:rPr>
        <w:t xml:space="preserve">Еще раз внимательно прочитайте текст К. Юнга и справку об авторе. Вам предложен довольно сложный обществоведческий текст. </w:t>
      </w:r>
      <w:proofErr w:type="gramStart"/>
      <w:r w:rsidRPr="00226257">
        <w:rPr>
          <w:rFonts w:eastAsia="ArialMT"/>
          <w:sz w:val="22"/>
          <w:szCs w:val="22"/>
        </w:rPr>
        <w:t>Чтобы разобраться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в его содержании, необходимо опираться на предыдущий материал курса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(темы:</w:t>
      </w:r>
      <w:proofErr w:type="gramEnd"/>
      <w:r w:rsidRPr="00226257">
        <w:rPr>
          <w:rFonts w:eastAsia="ArialMT"/>
          <w:sz w:val="22"/>
          <w:szCs w:val="22"/>
        </w:rPr>
        <w:t xml:space="preserve"> </w:t>
      </w:r>
      <w:proofErr w:type="gramStart"/>
      <w:r w:rsidRPr="00226257">
        <w:rPr>
          <w:rFonts w:eastAsia="ArialMT"/>
          <w:sz w:val="22"/>
          <w:szCs w:val="22"/>
        </w:rPr>
        <w:t>«Общественное и индивидуальное сознание», «Индивид,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индивидуальность, личность»).</w:t>
      </w:r>
      <w:proofErr w:type="gramEnd"/>
    </w:p>
    <w:p w:rsidR="002052BD" w:rsidRPr="00226257" w:rsidRDefault="002052BD" w:rsidP="002052BD">
      <w:pPr>
        <w:autoSpaceDE w:val="0"/>
        <w:autoSpaceDN w:val="0"/>
        <w:adjustRightInd w:val="0"/>
        <w:ind w:firstLine="708"/>
        <w:jc w:val="both"/>
        <w:rPr>
          <w:rFonts w:eastAsia="ArialMT"/>
          <w:sz w:val="22"/>
          <w:szCs w:val="22"/>
        </w:rPr>
      </w:pPr>
      <w:bookmarkStart w:id="0" w:name="_GoBack"/>
      <w:bookmarkEnd w:id="0"/>
      <w:r w:rsidRPr="00226257">
        <w:rPr>
          <w:rFonts w:eastAsia="ArialMT"/>
          <w:b/>
          <w:bCs/>
          <w:sz w:val="22"/>
          <w:szCs w:val="22"/>
        </w:rPr>
        <w:t xml:space="preserve">Вопросы и задания. 1) </w:t>
      </w:r>
      <w:r w:rsidRPr="00226257">
        <w:rPr>
          <w:rFonts w:eastAsia="ArialMT"/>
          <w:sz w:val="22"/>
          <w:szCs w:val="22"/>
        </w:rPr>
        <w:t>Законспектируйте основные положения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фрагмента, найдите и выпишите главную мысль автора и выделите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ключевые понятия. 2) Какой смысл автор вкладывает в понятие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«собственный путь»? Какой смысл в это понятие вкладываете вы?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3) Почему выбор собственного пути обязательно сопряжен с сознанием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(разумом) и осознанным моральным решением? В чем, по-вашему, состоит</w:t>
      </w:r>
    </w:p>
    <w:p w:rsidR="002052BD" w:rsidRPr="00226257" w:rsidRDefault="002052BD" w:rsidP="002052BD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226257">
        <w:rPr>
          <w:rFonts w:eastAsia="ArialMT"/>
          <w:sz w:val="22"/>
          <w:szCs w:val="22"/>
        </w:rPr>
        <w:lastRenderedPageBreak/>
        <w:t>принципиальная разница между: а) обычным выбором (которым пронизаны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все наши поступки) и моральным выбором? б) моральным выбором и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моральным выбором собственного пути?</w:t>
      </w:r>
    </w:p>
    <w:p w:rsidR="002052BD" w:rsidRPr="002052BD" w:rsidRDefault="002052BD" w:rsidP="002052BD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proofErr w:type="gramStart"/>
      <w:r w:rsidRPr="00226257">
        <w:rPr>
          <w:rFonts w:eastAsia="ArialMT"/>
          <w:sz w:val="22"/>
          <w:szCs w:val="22"/>
        </w:rPr>
        <w:t>4) Что подразумевает автор под конвенциями моральной, социальной, политической, философской и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религиозной природы? 5) Как вы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понимаете излагаемое философом соотношение между уровнем индивидуального сознания и степенью коллективного бессознательного? 6)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Что имел в виду автор, говоря о «тупом бессознательном автоматизме»? 7)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Согласны ли вы с утверждением мыслителя, что выбор собственного пути в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равной степени зависит и от обстоятельств, и от сознательного</w:t>
      </w:r>
      <w:proofErr w:type="gramEnd"/>
      <w:r w:rsidRPr="00226257">
        <w:rPr>
          <w:rFonts w:eastAsia="ArialMT"/>
          <w:sz w:val="22"/>
          <w:szCs w:val="22"/>
        </w:rPr>
        <w:t xml:space="preserve"> морального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решения? 8) Разделяете ли вы точку зрения, согласно которой в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подавляющем большинстве люди выполняют все то, что предписано им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обществом, и тем самым ограничивают свою собственную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 xml:space="preserve">индивидуальность? </w:t>
      </w:r>
      <w:proofErr w:type="gramStart"/>
      <w:r w:rsidRPr="00226257">
        <w:rPr>
          <w:rFonts w:eastAsia="ArialMT"/>
          <w:sz w:val="22"/>
          <w:szCs w:val="22"/>
        </w:rPr>
        <w:t>Свою позицию аргументируйте. 9) Является ли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осознанный моральный выбор собственного пути непременным условием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развертывания личности, как это утверждает Карл Юнг? 10) Подумайте и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назовите несколько исторических или литературных имен (персоналий),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>которые, с вашей точки зрения, обрели «собственную стезю» и стали</w:t>
      </w:r>
      <w:r>
        <w:rPr>
          <w:rFonts w:eastAsia="ArialMT"/>
          <w:sz w:val="22"/>
          <w:szCs w:val="22"/>
        </w:rPr>
        <w:t xml:space="preserve"> </w:t>
      </w:r>
      <w:r w:rsidRPr="00226257">
        <w:rPr>
          <w:rFonts w:eastAsia="ArialMT"/>
          <w:sz w:val="22"/>
          <w:szCs w:val="22"/>
        </w:rPr>
        <w:t xml:space="preserve">образцом для подражания. </w:t>
      </w:r>
      <w:proofErr w:type="gramEnd"/>
    </w:p>
    <w:p w:rsidR="00C61677" w:rsidRDefault="00C61677"/>
    <w:sectPr w:rsidR="00C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DC"/>
    <w:rsid w:val="002052BD"/>
    <w:rsid w:val="009830DC"/>
    <w:rsid w:val="00C26CB7"/>
    <w:rsid w:val="00C61677"/>
    <w:rsid w:val="00D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2013-04-29T17:19:00Z</dcterms:created>
  <dcterms:modified xsi:type="dcterms:W3CDTF">2013-04-29T17:23:00Z</dcterms:modified>
</cp:coreProperties>
</file>