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73" w:rsidRPr="00284973" w:rsidRDefault="00284973" w:rsidP="0028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4973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 по литературному чтению (программа Л.Ф. Климановой, В.Г. Горецкого)</w:t>
      </w:r>
    </w:p>
    <w:p w:rsidR="00284973" w:rsidRPr="00284973" w:rsidRDefault="00284973" w:rsidP="0028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759"/>
        <w:gridCol w:w="997"/>
        <w:gridCol w:w="997"/>
        <w:gridCol w:w="2236"/>
        <w:gridCol w:w="3314"/>
        <w:gridCol w:w="1491"/>
        <w:gridCol w:w="1878"/>
      </w:tblGrid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К-во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03" w:type="pct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Обязательный минимум содержания основных образовательных программ</w:t>
            </w:r>
          </w:p>
        </w:tc>
        <w:tc>
          <w:tcPr>
            <w:tcW w:w="1066" w:type="pct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программы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Вводный урок к курсу  (1 час)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Самое великое чудо на свете. Р.С.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Сеф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«Читателю»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Знакомство с книгой (обложка, титульный лист, иллюстрации, оглавление).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Понимание заглавия произведения; адекватное соотношение с его характером ("Почему автор так назвал своё произведение?")</w:t>
            </w:r>
          </w:p>
        </w:tc>
        <w:tc>
          <w:tcPr>
            <w:tcW w:w="1066" w:type="pct"/>
          </w:tcPr>
          <w:p w:rsidR="00284973" w:rsidRPr="00284973" w:rsidRDefault="00284973" w:rsidP="0028497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my-MM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Ориентироваться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в учебной книге.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Развивать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услышанного.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Самое великое чудо на свете 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4часа)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Самое великое чудо на свете.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Подобрать пословицы о книге, суметь объяснить их смысл.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Сходить в библиотеку. Узнать какие книги там можно найти. Подготовить рассказ о том, как вы искали нужную книгу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Прогнозировать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раздела.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работу с произведением на уроке.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Представлять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>выставку книг, прочитанных летом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Ориентироваться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пространстве школьной библиотеки.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нужную книгу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прочитанной книге по плану.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Участвовать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коллективном проекте.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Самое великое чудо на свете. Библиотека.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Самое великое чудо на свете. Книги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Наши проекты. О чем может рассказать школьная библиотека.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Устное народное творчество (15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Устное народное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творчество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книгой 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(обложка, титульный лист, иллюстрации, оглавление). Слушание фольклорных произведений: основная сюжетная линия. Понимание заглавия произведения; адекватное соотношение с его характером ("Почему автор так назвал своё произведение?")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Жанровое разнообразие произведений для чтения: малые формы (пословицы и поговорки, загадки). Понимание содержания литературного произведения. </w:t>
            </w:r>
            <w:r w:rsidRPr="00284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и сопоставление малых жанров фольклора.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Тема заботы об окружающих в сказках.  Слушание фольклорных произведений; осознанное чтение доступных по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объёму и жанру произведений. Иллюстрация в книге и её роль в понимании произведения. Жанровое разнообразие произведений: сказки (бытовые). Определение фрагмента для чтения по ролям. Чтение по ролям.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Слушание фольклорных произведений: основная сюжетная линия. Обсуждение главной мысли произведения (коллективно с помощью учителя), что хотел сказать автор, чем хотел поделиться. Большие формы устного народного творчества: сказки о животных.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my-MM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lastRenderedPageBreak/>
              <w:t>Ориентироваться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в учебной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lastRenderedPageBreak/>
              <w:t xml:space="preserve">книге.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Развивать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my-MM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Владеть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навыком сознательного, правильного, выразительного чтения целыми словами.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Устанавливать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Русские народные песни.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и прибаутки.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Скороговогки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, считалки и небылицы.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Загадки, пословицы и поговорки.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Сказки. Ю.П.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Мориц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 по лесу идет»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 «Петушок и бобовое зернышко».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«У страха глаза велики».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«Лиса и тетерев».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«Лиса и журавль».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«Каша из топора»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«Гуси и лебеди».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Внеклассное чтение: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В.Ю.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Драгунский</w:t>
            </w:r>
            <w:proofErr w:type="spellEnd"/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«Англичанина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Павля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Викторина по сказкам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КВН «Обожаемые сказки»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Люблю природу русскую. Осень (8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Люблю природу русскую. Осень.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классиков отечественной литературы. Слушание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поэтических произведений: эмоциональное состояние слушателя.  Выразительное чтение, использование интонаций, соответствующих смыслу текста.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Жанр произведений: стихотворение. Стихотворная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речь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лушание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поэтических произведений: эмоциональное состояние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слушателя.Чтение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с выделением смысловых пауз, интонации.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my-MM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lastRenderedPageBreak/>
              <w:t xml:space="preserve">Понимать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содержание прочитанного произведения, определять его тему (о чем оно).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Приобщать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детей к миру поэзии: слушание и заучивание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lastRenderedPageBreak/>
              <w:t xml:space="preserve">наизусть стихотворений, развитие поэтического слуха, наблюдение над звукописью, звукоподражанием.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 xml:space="preserve">Познакомить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>со средствами художественной выразительности (эпитетами, сравнениями)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Владеть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навыком сознательного, правильного, выразительного чтения целыми словами. 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Развивать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услышанного. 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Нравится ли вам осень? Осенние загадки. Ф.И. Тютчев. «Есть в осени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первоначальной...»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К.Д. Бальмонт «Поспевает брусника». А.Н. Плещеев «Осень наступила».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А.А. Фет «Ласточки пропали. И.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Токмакова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«Опустел скворечник»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Осенние листья.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В.Берестов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«Хитрые грибы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М. М. Пришвин «Осеннее утро»,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И.Бунин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«Сегодня так светло кругом…»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 «Люблю природу русскую. Осень».</w:t>
            </w:r>
            <w:r w:rsidRPr="0028497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Русские писатели (14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А.С. Пушкин «У лукоморья дуб зелёный...».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классиков отечественной литературы 19в: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А.С.Пушкин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. Слушание поэтических произведений: эмоциональное состояние слушателя. Литературная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(авторская) сказка.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Слушание и заучивание наизусть стихотворений, развитие поэтического слуха.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работать с книгой: различать тип книги, пользоваться выходными данными, оглавлением для выбора и чтения книг.  Литературная (авторская) сказка. Восприятие громкого чтения. Обсуждение главной мысли произведения (коллективно с помощью учителя), что хотел сказать автор, чем хотел поделиться.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my-MM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lastRenderedPageBreak/>
              <w:t>Владеть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навыком сознательного, правильного, выразительного чтения целыми словами.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Рассказывать-импровизировать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на заданную тему.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Развивать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lastRenderedPageBreak/>
              <w:t>услышанного, при драматизации отрывков из произведений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Приобщать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детей к миру поэзии: слушание и заучивание наизусть стихотворений, развитие поэтического слуха, наблюдение над звукописью, звукоподражанием.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 xml:space="preserve"> Познакомить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>со средствами художественной выразительности (эпитетами, сравнениями).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А.С. Пушкин «Вот север, тучи нагоняя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..», «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Зима! Крестьянин торжествуя...»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А.С. Пушкин «Сказка о рыбаке и рыбке» и другие сказки.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А.С. Пушкин «Сказка о рыбаке и рыбке».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А.С. Пушкин «Сказка о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рыбаке и рыбке».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по теме «Сказки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А.Пушкина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И.А Крылов «Лебедь, рак и щука».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И.А. Крылов «Стрекоза и муравей».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Л.П. Толстой «Старый дед и внучек».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Л.Н. Толстой «Филиппок».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Л.Н. Толстой «Филиппок».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Л.Н. Толстой «Котенок»,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Правда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всего дороже».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Веселые стихи.                   И.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Такмаковой</w:t>
            </w:r>
            <w:proofErr w:type="spellEnd"/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 «Русские писатели»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О братьях наших меньших. (12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 братьях наших меньших.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поэтических произведений: эмоциональное состояние слушателя. Герои произведения. Формулирование личной оценки, аргументация своего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мнения о поступках героев.  Определение темы текста (о животных, о природе, о детях,  о людях) сначала с помощью учителя. Уточнение темы текста (на основе содержания произведения: о </w:t>
            </w:r>
            <w:proofErr w:type="spellStart"/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взаимоотно-шениях</w:t>
            </w:r>
            <w:proofErr w:type="spellEnd"/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взрослых и детей). Обсуждение главной мысли произведения  Слова, словосочетания в тексте, отражающие мысли, чувства автора. Составление плана текста.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Пересказ фрагмента текста.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my-MM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lastRenderedPageBreak/>
              <w:t>Ориентироваться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в учебной книге.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 xml:space="preserve">Владеть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навыком сознательного, правильного, выразительного чтения целыми словами.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>Приобщать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 детей к миру поэзии: слушание и заучивание наизусть стихотворений, развитие поэтического слуха.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my-MM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 w:bidi="my-MM"/>
              </w:rPr>
              <w:t xml:space="preserve">Понимать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t xml:space="preserve">содержание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 w:bidi="my-MM"/>
              </w:rPr>
              <w:lastRenderedPageBreak/>
              <w:t>прочитанного произведения, определять его тему (о чем оно), определять главную мысль прочитанного (с помощью учителя).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Б.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Захадер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«Плачет киска в коридоре» И. Пивоварова «Жила-была собака…»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 Берестов «Кошкин щенок»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Домашние животные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М. Пришвин «Ребят и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утята»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М. Пришвин «Ребят и утята»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Е.И.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«Страшный рассказ»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Е.И.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«Страшный рассказ»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Б.С. Житков «Храбрый утенок»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В.В. Бианки «Музыкант»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В.В. Бианки «Сова».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 «О братьях наших меньших»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Из детских журналов (9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Из детских журналов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журналы: художественно-развлекательные. Слушание поэтических произведений: эмоциональное состояние слушателя.  Диалог, особенности диалогического общения: понимать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Прогнозировать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содержание раздела.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Придумывать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свои вопросы по содержанию,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их с необычными вопросами из детских журналов.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Подбирать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заголовок.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>Отличать журнал от книги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>..</w:t>
            </w:r>
            <w:proofErr w:type="gramEnd"/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Находить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интересные и нужные статьи в журнале.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собственный журнал устно, описывать его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содержание.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Д. Хармс  «Игра»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Д. Хармс  «Вы знаете?»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Д. Хармс, С. Маршак «Веселые чижи».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Д. Хармс  «Что это было?»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Н.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Гернет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, Д. Хармс «Очень-очень вкусный пирог»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Ю.Д.Владимиров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 «Чудаки»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А.И. Введенский «Ученый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Петя», «Лошадка».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Проект «Мой любимый детский журнал»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Люблю природу русскую (9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Люблю природу русскую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поэтических произведений: эмоциональное состояние слушателя.  Выразительное чтение стихотворных произведений: интонация, темп речи, тембр голоса, паузы. Чтение наизусть стихотворений. Основы стихосложения: ритм, рифма.  Выразительное чтение стихотворных произведений: интонация, темп речи, тембр голоса,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паузы. Чтение наизусть стихотворений.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Прогнозировать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раздела. </w:t>
            </w: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Рассматривать 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>сборники стихов, определять их содержание по названию сборника.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Соотносить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загадки и отгадки.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Воспринимать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слух художественный текст.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Рисовать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словесные картины природы с опорой на те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>кст ст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>ихотворений.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Подбирать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музыкальное сопровождение к текстам.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Понимать</w:t>
            </w:r>
            <w:r w:rsidRPr="002849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особенности были и сказочного текста.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И.Бунин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К.Бальмонт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Я.Аким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 Стихи о первом снеге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Ф.Тютчев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, «Чародейкою зимою»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С. Есенин «Поет зима – аукает…», «Береза»</w:t>
            </w:r>
            <w:r w:rsidRPr="0028497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 «Два мороза».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С.Михалков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 «Новогодняя быль»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А.Л.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«Дело было в январе». 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 «Люблю природу русскую»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Игра «Поле чудес»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Писатели – детям  (17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Писатели – детям  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 стихотворных произведений: интонация, темп речи, тембр голоса, паузы.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Слушание поэтических произведений: эмоциональное состояние слушателя.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 громкого чтения, умение отвечать на вопросы по содержанию услышанного произведения.  Определение 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последовательно-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proofErr w:type="spellEnd"/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сюжетного действия.  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умение,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услышанного; приобщать детей к миру поэзии: слушание стихотворений, развитие поэтического слуха.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Приобщать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детей к миру поэзии: слушание стихотворений, развитие поэтического слуха.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Расширять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кругозор детей через чтение книг различных жанров, разнообразных по содержанию и тематике, обогащать нравственн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эстетический и познавательный опыт ребенка.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Устанавливать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действий в произведении, осмысливать взаимосвязь описываемых в нем событий, подкреплять правильный ответ на вопросы выборочным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чтением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К.И. Чуковский 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«Путаница»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К.И. Чуковский 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 Радость»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К.И. Чуковский «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Федорино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горе»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К.И. Чуковский «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Федорино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горе»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С.Я. Маршак « Кот и 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лодыри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С.В.Михалков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 «Мой секрет», «Сила воли»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С.В.Михалков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.«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Мой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щенок»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А.Л.Барто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«Веревочка»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А.Л.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«В школу»,  «Мы не заметили жука»</w:t>
            </w:r>
            <w:r w:rsidRPr="0028497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А.Л.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Вовка-добрая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душа»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Н.Н.  Носов «Затейники»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Н.Н. Носов «Живая шляпа»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Н.Н. Носов «Живая шляпа»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Н.Н. Носов «На горке»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Н.Н. Носов «На горке»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 «Писатели детям»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Я и мои друзья (10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Я и мои друзья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Классики детской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литературы. Произведения о детях, природе, взаимоотношения людей. Знакомство с книго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обложка, титульный лист, иллюстрации, оглавление). Выбор книги с помощью учителя из ряда 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предложенных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. Выбор книги по рекомендованному списку. Особенности поведения героев и описания их автором; определение жанра художественных произведений.  Восприятие громкого чтения, умение отвечать на вопросы по содержанию услышанного произведения.  Составление 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плана текста. Определение темы каждой части: деление текста на части. Выделение опорных слов части текста.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Озаглавливание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частей текста (сначала с помощью учителя, затем самостоятельно).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Приобщать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детей к миру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поэзии: слушание и заучивание наизусть стихотворений, развитие поэтического слуха, наблюдение над звукописью,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звукоподражанием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тыскивать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в тексте слова и выражения, характеризующие героя произведения. 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Отыскивать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в тексте слова и выражения, характеризующие героя произведения.</w:t>
            </w:r>
          </w:p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услышанного.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Устанавливать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последовательность действий в произведении, осмысливать взаимосвязь описываемых в нем событий, подкреплять ответ на вопросы выборочным чтением. Составлять план к 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(с помощью учителя).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В.Д. Берестов «За игрой», «Гляжу с высоты». Э.Э.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Мошковская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«Я</w:t>
            </w:r>
            <w:r w:rsidRPr="0028497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ушел в свою обиду»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В.Лунин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«Я  Вовка»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 Булгаков « Анна, не грусти!»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Ю.Ермолаев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«Два пирожных»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В.Осеева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«Волшебное слово»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В.Осеева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«Волшебное слово»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В.Осеева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«Хорошее»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В.Осеева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«Почему?»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В.Осеева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«Почему?»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 «Я и мои друзья»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Люблю природу русскую. Весна. (10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Люблю природу русскую. Весна.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Классики детской литературы. Произведения о природе. 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Малые жанры фольклора: загадка. Выразительное чтение стихотворных произведений: интонация, темп речи, тембр голоса, паузы. 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Приобщать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детей к миру поэзии: слушание и заучивание наизусть стихотворений, развитие поэтического слуха, наблюдение над звукописью, звукоподражанием.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Рассказывать–импровизировать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на заданную тему.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со средствами художественной выразительности      (эпитетами, сравнениями).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воспринимать на слух произведения, эмоционально откликаться на них и передавать своё настроение в рисунках, в совместном обсуждении услышанного.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Ф.И.  Тютчев «Зима недаром злится»,  «Весенние воды»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А.Плещеев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, Стихи о весне.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 Блок, «На лугу»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С. Маршак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«Снег теперь уже не тот…»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И. Бунин «Матери»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А. Плещеев «В бурю»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Е. Благинина «Посидим в тишине».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Э.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Мошковская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«Я маму мою обидел…»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 «Люблю природу русскую. Весна».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И в шутку и всерьез (14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И в шутку и всерьез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Игра в «чепуху».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Составление плана и рассказа по серии картинок.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Классики детской литературы. Выборочное чтение. Определение фрагмента для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устного словесного рисования. Презентация фрагмента.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Главная мысль стихотворения. Умение обосновать своё мнение. Сравнение ответов героев стихотворения. Пересказ веселых приключений героев. Нахождение необычных слов (для чего они даны).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Определять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тему, главную мысль устного сочинения.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Составлять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план текста.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Презентация высказывания окружающим.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Приобщать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детей к миру поэзии: развитие поэтического слуха.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навыком выразительного чтения.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Понимать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прочитанного произведения, определять его тему (о чём оно),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определять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главную мысль прочитанного (с помощью учителя).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Передавать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прочитанного в виде подробного пересказа прочитанного с использованием приемов устного рисования и иллюстраций.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Рассказывать-импровизировать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на заданную тему.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Осмысливать взаимосвязь описываемых в произведении событий, подкреплять правильный ответ на вопросы выборочным чтением.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делить текст на части,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озаглавливать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ере-давать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прочитанного в виде выборочного пересказа прочитанного с использованием приемов устного рисования и иллюстраций.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Б.Заходер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«Что красивей всего»,  «Товарищам детям»,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Б.Заходер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«Песенки Винни-Пуха»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Б.Заходер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«Песенки Винни-Пуха»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Э. Успенский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«Чебурашка». Стихотворения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116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Э. Успенский «Чебурашка», «Если был бы я девчонкой»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Э. Успенский, Стихи.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В.Д. Берестов «Знакомый», «Путешественники», «Кисточка»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И.П.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Токмакова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Плим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», «В чудной стране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Остер</w:t>
            </w:r>
            <w:proofErr w:type="spellEnd"/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«Будем знакомы»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Остер</w:t>
            </w:r>
            <w:proofErr w:type="spellEnd"/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«Будем знакомы»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Драгунский</w:t>
            </w:r>
            <w:proofErr w:type="spellEnd"/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«Тайное становится явным»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Драгунский</w:t>
            </w:r>
            <w:proofErr w:type="spellEnd"/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«Тайное становится явным»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 «И в шутку и всерьез».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73" w:rsidRPr="00284973" w:rsidTr="003E7ED2">
        <w:tc>
          <w:tcPr>
            <w:tcW w:w="5000" w:type="pct"/>
            <w:gridSpan w:val="8"/>
          </w:tcPr>
          <w:p w:rsidR="00284973" w:rsidRPr="00284973" w:rsidRDefault="00284973" w:rsidP="0028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зарубежных стран.(12 часов)</w:t>
            </w:r>
          </w:p>
        </w:tc>
      </w:tr>
      <w:tr w:rsidR="00284973" w:rsidRPr="00284973" w:rsidTr="003E7ED2">
        <w:tc>
          <w:tcPr>
            <w:tcW w:w="192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98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Литература зарубежных стран.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фольклорных произведений: основная сюжетная линия. Самостоятельный рассказ по иллюстрации Высказывание своего отношения к 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художествен-ному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произведе-нию</w:t>
            </w:r>
            <w:proofErr w:type="spell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героя произведения. Сравнение произведений. Нахождение отличий описания героев в переводах разных авторов. Восприятие громкого чтения. Умение отвечать на вопросы по содержанию 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услышанного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. Определение жанра художественного произведения. Определение 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последователь-</w:t>
            </w:r>
            <w:proofErr w:type="spell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сюжетного действия.; особенностей поведения героев и описания их автором. Самостоятельное определение темы текста, главной мысли.</w:t>
            </w:r>
          </w:p>
        </w:tc>
        <w:tc>
          <w:tcPr>
            <w:tcW w:w="1066" w:type="pct"/>
            <w:vMerge w:val="restart"/>
          </w:tcPr>
          <w:p w:rsidR="00284973" w:rsidRPr="00284973" w:rsidRDefault="00284973" w:rsidP="00284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Понимать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прочитанного произведения, определять его тему, главную мысль.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Передавать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прочитанного в виде подробного пересказа с использованием приемов устного рисования и иллюстраций.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Понимать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прочитанного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произведения, определять его тему, главную мысль.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Приобщать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детей к миру поэзии. 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Устанавливать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чтением.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Составлять 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план к </w:t>
            </w:r>
            <w:proofErr w:type="gramStart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(с помощью учителя)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Рассказывать-импровизировать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на заданную тему. </w:t>
            </w:r>
            <w:r w:rsidRPr="00284973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Развивать</w:t>
            </w:r>
            <w:r w:rsidRPr="00284973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эмоционально откликаться на произведение и передавать своё настроение.</w:t>
            </w:r>
          </w:p>
        </w:tc>
        <w:tc>
          <w:tcPr>
            <w:tcW w:w="541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284973" w:rsidRPr="00284973" w:rsidRDefault="00284973" w:rsidP="0028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C39" w:rsidRDefault="00CD7C39">
      <w:bookmarkStart w:id="0" w:name="_GoBack"/>
      <w:bookmarkEnd w:id="0"/>
    </w:p>
    <w:sectPr w:rsidR="00CD7C39" w:rsidSect="002849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73"/>
    <w:rsid w:val="00284973"/>
    <w:rsid w:val="00C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7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849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7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8497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8497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7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7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8497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8497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8497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84973"/>
  </w:style>
  <w:style w:type="paragraph" w:styleId="a3">
    <w:name w:val="Body Text"/>
    <w:basedOn w:val="a"/>
    <w:link w:val="a4"/>
    <w:rsid w:val="002849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849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28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49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28497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284973"/>
    <w:rPr>
      <w:rFonts w:ascii="Calibri" w:eastAsia="Times New Roman" w:hAnsi="Calibri" w:cs="Calibri"/>
      <w:lang w:val="en-US"/>
    </w:rPr>
  </w:style>
  <w:style w:type="character" w:customStyle="1" w:styleId="Zag11">
    <w:name w:val="Zag_11"/>
    <w:rsid w:val="00284973"/>
  </w:style>
  <w:style w:type="paragraph" w:customStyle="1" w:styleId="NormalPP">
    <w:name w:val="Normal PP"/>
    <w:basedOn w:val="a"/>
    <w:rsid w:val="00284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7">
    <w:name w:val="Название Знак"/>
    <w:link w:val="a8"/>
    <w:locked/>
    <w:rsid w:val="00284973"/>
    <w:rPr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next w:val="a8"/>
    <w:qFormat/>
    <w:rsid w:val="0028497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28497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497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849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84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28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9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qFormat/>
    <w:rsid w:val="002849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4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2849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2849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49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49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497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497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849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84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849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84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9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9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next w:val="a"/>
    <w:link w:val="a7"/>
    <w:qFormat/>
    <w:rsid w:val="00284973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26">
    <w:name w:val="Название Знак2"/>
    <w:basedOn w:val="a0"/>
    <w:link w:val="a8"/>
    <w:uiPriority w:val="10"/>
    <w:rsid w:val="002849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10">
    <w:name w:val="Заголовок 5 Знак1"/>
    <w:basedOn w:val="a0"/>
    <w:link w:val="5"/>
    <w:uiPriority w:val="9"/>
    <w:semiHidden/>
    <w:rsid w:val="002849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10">
    <w:name w:val="Заголовок 2 Знак1"/>
    <w:basedOn w:val="a0"/>
    <w:link w:val="2"/>
    <w:uiPriority w:val="9"/>
    <w:semiHidden/>
    <w:rsid w:val="00284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link w:val="4"/>
    <w:uiPriority w:val="9"/>
    <w:semiHidden/>
    <w:rsid w:val="002849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10">
    <w:name w:val="Заголовок 8 Знак1"/>
    <w:basedOn w:val="a0"/>
    <w:link w:val="8"/>
    <w:uiPriority w:val="9"/>
    <w:semiHidden/>
    <w:rsid w:val="002849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284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7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849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7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8497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8497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7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7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8497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8497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8497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8497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84973"/>
  </w:style>
  <w:style w:type="paragraph" w:styleId="a3">
    <w:name w:val="Body Text"/>
    <w:basedOn w:val="a"/>
    <w:link w:val="a4"/>
    <w:rsid w:val="002849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849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28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49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28497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284973"/>
    <w:rPr>
      <w:rFonts w:ascii="Calibri" w:eastAsia="Times New Roman" w:hAnsi="Calibri" w:cs="Calibri"/>
      <w:lang w:val="en-US"/>
    </w:rPr>
  </w:style>
  <w:style w:type="character" w:customStyle="1" w:styleId="Zag11">
    <w:name w:val="Zag_11"/>
    <w:rsid w:val="00284973"/>
  </w:style>
  <w:style w:type="paragraph" w:customStyle="1" w:styleId="NormalPP">
    <w:name w:val="Normal PP"/>
    <w:basedOn w:val="a"/>
    <w:rsid w:val="00284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7">
    <w:name w:val="Название Знак"/>
    <w:link w:val="a8"/>
    <w:locked/>
    <w:rsid w:val="00284973"/>
    <w:rPr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next w:val="a8"/>
    <w:qFormat/>
    <w:rsid w:val="0028497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28497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497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849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84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28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9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qFormat/>
    <w:rsid w:val="002849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4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2849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2849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49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49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497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497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849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84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849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84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9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9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next w:val="a"/>
    <w:link w:val="a7"/>
    <w:qFormat/>
    <w:rsid w:val="00284973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26">
    <w:name w:val="Название Знак2"/>
    <w:basedOn w:val="a0"/>
    <w:link w:val="a8"/>
    <w:uiPriority w:val="10"/>
    <w:rsid w:val="002849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10">
    <w:name w:val="Заголовок 5 Знак1"/>
    <w:basedOn w:val="a0"/>
    <w:link w:val="5"/>
    <w:uiPriority w:val="9"/>
    <w:semiHidden/>
    <w:rsid w:val="002849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10">
    <w:name w:val="Заголовок 2 Знак1"/>
    <w:basedOn w:val="a0"/>
    <w:link w:val="2"/>
    <w:uiPriority w:val="9"/>
    <w:semiHidden/>
    <w:rsid w:val="00284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link w:val="4"/>
    <w:uiPriority w:val="9"/>
    <w:semiHidden/>
    <w:rsid w:val="002849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10">
    <w:name w:val="Заголовок 8 Знак1"/>
    <w:basedOn w:val="a0"/>
    <w:link w:val="8"/>
    <w:uiPriority w:val="9"/>
    <w:semiHidden/>
    <w:rsid w:val="002849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284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STOKER</dc:creator>
  <cp:lastModifiedBy>STOKER</cp:lastModifiedBy>
  <cp:revision>1</cp:revision>
  <dcterms:created xsi:type="dcterms:W3CDTF">2014-08-27T14:12:00Z</dcterms:created>
  <dcterms:modified xsi:type="dcterms:W3CDTF">2014-08-27T14:13:00Z</dcterms:modified>
</cp:coreProperties>
</file>