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8" w:rsidRDefault="008F42F8" w:rsidP="008F42F8">
      <w:pPr>
        <w:jc w:val="center"/>
      </w:pPr>
    </w:p>
    <w:p w:rsidR="008F42F8" w:rsidRPr="008F42F8" w:rsidRDefault="008F42F8" w:rsidP="008F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2F8">
        <w:rPr>
          <w:rFonts w:ascii="Times New Roman" w:hAnsi="Times New Roman" w:cs="Times New Roman"/>
          <w:b/>
          <w:sz w:val="28"/>
          <w:szCs w:val="28"/>
        </w:rPr>
        <w:t>Практико</w:t>
      </w:r>
      <w:proofErr w:type="spellEnd"/>
      <w:r w:rsidRPr="008F42F8">
        <w:rPr>
          <w:rFonts w:ascii="Times New Roman" w:hAnsi="Times New Roman" w:cs="Times New Roman"/>
          <w:b/>
          <w:sz w:val="28"/>
          <w:szCs w:val="28"/>
        </w:rPr>
        <w:t xml:space="preserve"> – значимый проект</w:t>
      </w:r>
    </w:p>
    <w:p w:rsidR="008F42F8" w:rsidRPr="008F42F8" w:rsidRDefault="008F42F8" w:rsidP="008F42F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F42F8">
        <w:rPr>
          <w:rFonts w:ascii="Times New Roman" w:hAnsi="Times New Roman"/>
          <w:sz w:val="28"/>
          <w:szCs w:val="28"/>
        </w:rPr>
        <w:t xml:space="preserve">«Модель организации вариативных форм дошкольного образования в ДОУ </w:t>
      </w:r>
    </w:p>
    <w:p w:rsidR="008F42F8" w:rsidRPr="008F42F8" w:rsidRDefault="008F42F8" w:rsidP="008F42F8">
      <w:pPr>
        <w:pStyle w:val="a9"/>
        <w:jc w:val="center"/>
        <w:rPr>
          <w:rFonts w:ascii="Times New Roman" w:hAnsi="Times New Roman"/>
          <w:sz w:val="32"/>
        </w:rPr>
      </w:pPr>
      <w:r w:rsidRPr="008F42F8">
        <w:rPr>
          <w:rFonts w:ascii="Times New Roman" w:hAnsi="Times New Roman"/>
          <w:sz w:val="28"/>
          <w:szCs w:val="28"/>
        </w:rPr>
        <w:t>города».</w:t>
      </w:r>
    </w:p>
    <w:p w:rsidR="00815403" w:rsidRPr="00815403" w:rsidRDefault="00815403" w:rsidP="008154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18B" w:rsidRPr="007D10E5" w:rsidRDefault="00011691" w:rsidP="0001169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Актуальность поднимаемой </w:t>
      </w:r>
      <w:r w:rsidR="00EE718B"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проблемы заключается в том, что система дошкольного образования сегодня представляет собой многофункциональную вариативную сеть дошкольных образовательных учреждений, ориентированную на потребности общества и семьи, предоставляющую разнообразный спектр образовательных услуг с учетом возрастных и индивидуальных особенностей ребенка. </w:t>
      </w:r>
      <w:proofErr w:type="gramStart"/>
      <w:r w:rsidR="00EE718B"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егодня уже с</w:t>
      </w:r>
      <w:r w:rsidR="00B35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формированы </w:t>
      </w:r>
      <w:r w:rsidR="00EE718B"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разнообразные виды дошкольных учреждений: детские сады присмотра и оздоровления, компенсирующего вида, детский сад </w:t>
      </w:r>
      <w:proofErr w:type="spellStart"/>
      <w:r w:rsidR="00EE718B"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общеразвивающего</w:t>
      </w:r>
      <w:proofErr w:type="spellEnd"/>
      <w:r w:rsidR="00EE718B" w:rsidRPr="007D1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вида с приоритетным направлениями, центры развития ребенка, детский сад комбинированного вида и др. Современное общество предъявляет новые требования к системе образования подрастающего поколения и, в том числе, к первой ее ступени – к системе дошкольного образования.</w:t>
      </w:r>
      <w:proofErr w:type="gramEnd"/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18B"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вошли в жизнь принципы </w:t>
      </w:r>
      <w:proofErr w:type="spellStart"/>
      <w:r w:rsidR="00EE718B"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EE718B"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вариативности дошкольного образования. Появилось множество образовательных программ с обновленным содержанием для детских садов. Очередная насущная задача – введение вариативных организационных форм дошкольного образования и разработка основ нормативного и методического обеспечения образователь</w:t>
      </w:r>
      <w:r w:rsidR="00B3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для этих форм</w:t>
      </w:r>
      <w:r w:rsidR="00EE718B"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18B" w:rsidRPr="007D10E5" w:rsidRDefault="00EE718B" w:rsidP="00EE718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образования – один из основополагающих принципов и направление развития современной системы образования в России. Одним из приоритетов социальной политики в области дошкольного образования в России является расширение доступности качественного дошкольного образования.</w:t>
      </w:r>
      <w:r w:rsidR="00ED4562"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шагом в обеспечении этого приоритета является наибольший охват детей дошкольным образованием.</w:t>
      </w:r>
    </w:p>
    <w:p w:rsidR="00EE718B" w:rsidRPr="007D10E5" w:rsidRDefault="00EE718B" w:rsidP="00B35BF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сеть дошкольных образовательных учреждений не удовлетворяет в полной мере растущие запросы населения в услугах </w:t>
      </w: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образования. В этой связи возникла необходимость в организации вариативных форм дошкольного образования, которые наравне с традиционными дошкольными учреждениями могли бы оказывать помощь семье в воспитании ребёнка и подг</w:t>
      </w:r>
      <w:r w:rsidR="00B3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его к обучению в школе</w:t>
      </w: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18B" w:rsidRPr="007D10E5" w:rsidRDefault="00EE718B" w:rsidP="00EE718B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>Од</w:t>
      </w:r>
      <w:r w:rsidR="00ED4562"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ной из вариативных </w:t>
      </w:r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форм</w:t>
      </w:r>
      <w:r w:rsidR="00ED4562"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дошкольного образования </w:t>
      </w:r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является организация </w:t>
      </w:r>
      <w:r w:rsidRPr="007D10E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консультативных  пунктов </w:t>
      </w:r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базе ДОУ для семей, воспитывающих детей в возрасте от 1 года до 7 лет, не посещающих образовательные учреждения. Сама по себе форма консультации (лат. </w:t>
      </w:r>
      <w:proofErr w:type="spellStart"/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>consultation</w:t>
      </w:r>
      <w:proofErr w:type="spellEnd"/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совещаюсь, обсуждаю, забочусь) не является новой для детских садов. Одной из традиционных форм взаимодействия ДОУ и семьи является консультирование педагогами родителей воспитанников – индивидуальное и групповое. В практике работы дошкольных учреждений консультации проводятся воспитателями исходя из запроса родителей или с учётом особенностей развития детей. Проконсультировать родителей по тому или иному вопросу могут и другие специалисты дошкольного учрежден</w:t>
      </w:r>
      <w:r w:rsidR="00ED4562"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>ия: психолог, зам. зав. по ВМР</w:t>
      </w:r>
      <w:r w:rsidRPr="007D10E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специалисты дополнительного образования. </w:t>
      </w:r>
    </w:p>
    <w:p w:rsidR="006A1F5E" w:rsidRPr="007D10E5" w:rsidRDefault="006A1F5E" w:rsidP="006A1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0E5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7D10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10E5">
        <w:rPr>
          <w:rFonts w:ascii="Times New Roman" w:hAnsi="Times New Roman" w:cs="Times New Roman"/>
          <w:sz w:val="28"/>
          <w:szCs w:val="28"/>
        </w:rPr>
        <w:t xml:space="preserve">   информационный.</w:t>
      </w:r>
    </w:p>
    <w:p w:rsidR="006A1F5E" w:rsidRPr="007D10E5" w:rsidRDefault="006A1F5E" w:rsidP="006A1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0E5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7D10E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35BF8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002A61" w:rsidRPr="007D10E5">
        <w:rPr>
          <w:rFonts w:ascii="Times New Roman" w:hAnsi="Times New Roman" w:cs="Times New Roman"/>
          <w:sz w:val="28"/>
          <w:szCs w:val="28"/>
        </w:rPr>
        <w:t>.</w:t>
      </w:r>
    </w:p>
    <w:p w:rsidR="00002A61" w:rsidRPr="00002A61" w:rsidRDefault="00002A61" w:rsidP="00002A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002A61" w:rsidRPr="00002A61" w:rsidRDefault="00002A61" w:rsidP="00002A61">
      <w:pPr>
        <w:numPr>
          <w:ilvl w:val="0"/>
          <w:numId w:val="5"/>
        </w:numPr>
        <w:shd w:val="clear" w:color="auto" w:fill="FFFFFF"/>
        <w:spacing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02A61" w:rsidRPr="00002A61" w:rsidRDefault="00002A61" w:rsidP="00002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</w:p>
    <w:p w:rsidR="00002A61" w:rsidRPr="00002A61" w:rsidRDefault="00002A61" w:rsidP="00002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002A61" w:rsidRPr="00002A61" w:rsidRDefault="00002A61" w:rsidP="00002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002A61" w:rsidRPr="007D10E5" w:rsidRDefault="00002A61" w:rsidP="00002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6A1F5E" w:rsidRPr="007D10E5" w:rsidRDefault="006A1F5E" w:rsidP="006A1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0E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7D10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54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540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7D10E5">
        <w:rPr>
          <w:rFonts w:ascii="Times New Roman" w:hAnsi="Times New Roman" w:cs="Times New Roman"/>
          <w:sz w:val="28"/>
          <w:szCs w:val="28"/>
        </w:rPr>
        <w:t>.</w:t>
      </w:r>
    </w:p>
    <w:p w:rsidR="00002A61" w:rsidRPr="007D10E5" w:rsidRDefault="00002A61" w:rsidP="006A1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0E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Проблема:</w:t>
      </w:r>
      <w:r w:rsidRPr="007D1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7D1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Сложности родителей в воспитании детей дошкольного возраста во многом связаны с их недостаточной психолого-педагогической компетентностью.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Поэтому семьям необходима </w:t>
      </w:r>
      <w:r w:rsidRPr="007D10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консультативная помощь специалистов. Особенно эта помощь нужна родителям детей, которые не посещают детский сад.</w:t>
      </w:r>
      <w:r w:rsidR="00B35BF8" w:rsidRPr="00B35BF8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B35BF8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B35BF8" w:rsidRPr="00B35BF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“обратную связь” от родителей.</w:t>
      </w:r>
    </w:p>
    <w:p w:rsidR="00ED4562" w:rsidRPr="007D10E5" w:rsidRDefault="00ED4562" w:rsidP="00ED4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62" w:rsidRPr="007D10E5" w:rsidRDefault="00ED4562" w:rsidP="00ED456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детей-инвалидов.</w:t>
      </w:r>
    </w:p>
    <w:p w:rsidR="00ED4562" w:rsidRPr="007D10E5" w:rsidRDefault="00ED4562" w:rsidP="00ED45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ED4562" w:rsidRPr="007D10E5" w:rsidRDefault="00ED4562" w:rsidP="00ED456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помощи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</w:t>
      </w:r>
    </w:p>
    <w:p w:rsidR="00ED4562" w:rsidRPr="007D10E5" w:rsidRDefault="00ED4562" w:rsidP="00ED456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индивидуальных особенностей развития детей в единстве интеллектуальной, эмоциональной и волевой сфер их проявления. Рекомендации по результатам мониторинга для родителей и направление детей в соответствующие выявленным проблемам учреждения.</w:t>
      </w:r>
    </w:p>
    <w:p w:rsidR="00ED4562" w:rsidRPr="007D10E5" w:rsidRDefault="00ED4562" w:rsidP="00ED456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детей;</w:t>
      </w:r>
    </w:p>
    <w:p w:rsidR="00ED4562" w:rsidRPr="007D10E5" w:rsidRDefault="00ED4562" w:rsidP="00ED456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ED4562" w:rsidRPr="007D10E5" w:rsidRDefault="00ED4562" w:rsidP="00ED456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EE718B" w:rsidRDefault="006A1F5E" w:rsidP="00ED456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 w:rsidRPr="007D1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консультативного пункта поможет обеспечить максимальное сокращение социальной изоляции семей, не посещающих детский сад, предоставляя им квалифицированную помощь специалистов</w:t>
      </w:r>
      <w:r w:rsidR="00002A61" w:rsidRPr="007D10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403" w:rsidRPr="007D10E5" w:rsidRDefault="00815403" w:rsidP="00ED456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реализации:</w:t>
      </w:r>
      <w:r w:rsidR="00B3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3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A61" w:rsidRPr="007D10E5" w:rsidRDefault="00002A61" w:rsidP="00002A61">
      <w:pPr>
        <w:pStyle w:val="a3"/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7D10E5">
        <w:rPr>
          <w:b/>
          <w:bCs/>
          <w:sz w:val="28"/>
          <w:szCs w:val="28"/>
        </w:rPr>
        <w:t>Ожидаемый результат</w:t>
      </w:r>
      <w:r w:rsidRPr="007D10E5">
        <w:rPr>
          <w:sz w:val="28"/>
          <w:szCs w:val="28"/>
        </w:rPr>
        <w:t>:</w:t>
      </w:r>
    </w:p>
    <w:p w:rsidR="00002A61" w:rsidRPr="007D10E5" w:rsidRDefault="00E30B63" w:rsidP="00002A61">
      <w:pPr>
        <w:pStyle w:val="a3"/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r w:rsidR="00002A61" w:rsidRPr="007D10E5">
        <w:rPr>
          <w:sz w:val="28"/>
          <w:szCs w:val="28"/>
        </w:rPr>
        <w:t>лагодаря работе консультативного пункта произойдет:</w:t>
      </w:r>
    </w:p>
    <w:p w:rsidR="00002A61" w:rsidRPr="007D10E5" w:rsidRDefault="00002A61" w:rsidP="00002A61">
      <w:pPr>
        <w:pStyle w:val="a3"/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7D10E5">
        <w:rPr>
          <w:b/>
          <w:bCs/>
          <w:sz w:val="28"/>
          <w:szCs w:val="28"/>
        </w:rPr>
        <w:t>1.</w:t>
      </w:r>
      <w:r w:rsidRPr="007D10E5">
        <w:rPr>
          <w:rStyle w:val="apple-converted-space"/>
          <w:b/>
          <w:bCs/>
          <w:sz w:val="28"/>
          <w:szCs w:val="28"/>
        </w:rPr>
        <w:t> </w:t>
      </w:r>
      <w:r w:rsidRPr="007D10E5">
        <w:rPr>
          <w:sz w:val="28"/>
          <w:szCs w:val="28"/>
        </w:rPr>
        <w:t>Безболезненная адаптация детей раннего возраста к условиям детского сада.</w:t>
      </w:r>
    </w:p>
    <w:p w:rsidR="00002A61" w:rsidRPr="007D10E5" w:rsidRDefault="00002A61" w:rsidP="00002A61">
      <w:pPr>
        <w:pStyle w:val="a3"/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7D10E5">
        <w:rPr>
          <w:b/>
          <w:bCs/>
          <w:sz w:val="28"/>
          <w:szCs w:val="28"/>
        </w:rPr>
        <w:t>2.</w:t>
      </w:r>
      <w:r w:rsidRPr="007D10E5">
        <w:rPr>
          <w:rStyle w:val="apple-converted-space"/>
          <w:b/>
          <w:bCs/>
          <w:sz w:val="28"/>
          <w:szCs w:val="28"/>
        </w:rPr>
        <w:t> </w:t>
      </w:r>
      <w:r w:rsidRPr="007D10E5">
        <w:rPr>
          <w:sz w:val="28"/>
          <w:szCs w:val="28"/>
        </w:rPr>
        <w:t>Успешная социализация дошкольников, не посещающих детский сад.</w:t>
      </w:r>
    </w:p>
    <w:p w:rsidR="00147A61" w:rsidRPr="007D10E5" w:rsidRDefault="00002A61" w:rsidP="007D10E5">
      <w:pPr>
        <w:pStyle w:val="a3"/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7D10E5">
        <w:rPr>
          <w:b/>
          <w:bCs/>
          <w:sz w:val="28"/>
          <w:szCs w:val="28"/>
        </w:rPr>
        <w:t>3.</w:t>
      </w:r>
      <w:r w:rsidRPr="007D10E5">
        <w:rPr>
          <w:rStyle w:val="apple-converted-space"/>
          <w:b/>
          <w:bCs/>
          <w:sz w:val="28"/>
          <w:szCs w:val="28"/>
        </w:rPr>
        <w:t> </w:t>
      </w:r>
      <w:r w:rsidRPr="007D10E5">
        <w:rPr>
          <w:sz w:val="28"/>
          <w:szCs w:val="28"/>
        </w:rPr>
        <w:t>Тесное сотрудничество между родителями и ДОУ.</w:t>
      </w:r>
    </w:p>
    <w:p w:rsidR="00011691" w:rsidRPr="00E30B63" w:rsidRDefault="00011691" w:rsidP="007D10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B63">
        <w:rPr>
          <w:rFonts w:ascii="Times New Roman" w:eastAsia="Calibri" w:hAnsi="Times New Roman" w:cs="Times New Roman"/>
          <w:b/>
          <w:sz w:val="28"/>
          <w:szCs w:val="28"/>
        </w:rPr>
        <w:t>Этапы деятельности</w:t>
      </w:r>
      <w:r w:rsidR="007D10E5" w:rsidRPr="00E30B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249"/>
        <w:gridCol w:w="2552"/>
        <w:gridCol w:w="2126"/>
        <w:gridCol w:w="3118"/>
      </w:tblGrid>
      <w:tr w:rsidR="00011691" w:rsidRPr="007D10E5" w:rsidTr="00011691">
        <w:trPr>
          <w:trHeight w:val="8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10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10E5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D10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02A6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Технологии, методы, приёмы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02A6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Содержание этапа деятельности</w:t>
            </w:r>
          </w:p>
        </w:tc>
      </w:tr>
      <w:tr w:rsidR="00011691" w:rsidRPr="007D10E5" w:rsidTr="00E30B63">
        <w:trPr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691" w:rsidRPr="007D10E5" w:rsidRDefault="00011691" w:rsidP="00560D17">
            <w:pPr>
              <w:pStyle w:val="a5"/>
              <w:numPr>
                <w:ilvl w:val="0"/>
                <w:numId w:val="3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7D10E5">
              <w:rPr>
                <w:sz w:val="28"/>
                <w:szCs w:val="28"/>
              </w:rPr>
              <w:t>Мотивационно-проблемный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Адаптировать педагогов  к деятельности, организовать межличностное взаимодействие, создать проблемную ситуацию, создать условия для формулирования задач педагогами самостоятельно или под руководством зам. зав. по ВМР.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91" w:rsidRPr="007D10E5" w:rsidRDefault="00011691" w:rsidP="00560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информации. Определение цели и зада</w:t>
            </w:r>
            <w:r w:rsidR="00E30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 проекта. Разработка мониторинга</w:t>
            </w:r>
            <w:r w:rsidRPr="007D1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11691" w:rsidRPr="007D10E5" w:rsidRDefault="00011691" w:rsidP="00560D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11691" w:rsidRPr="007D10E5" w:rsidRDefault="00011691" w:rsidP="00560D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11691" w:rsidRPr="007D10E5" w:rsidRDefault="00011691" w:rsidP="00560D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11691" w:rsidRPr="007D10E5" w:rsidRDefault="00011691" w:rsidP="00560D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11691" w:rsidRPr="007D10E5" w:rsidRDefault="00011691" w:rsidP="00560D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11691" w:rsidRPr="007D10E5" w:rsidRDefault="00011691" w:rsidP="00560D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91" w:rsidRPr="007D10E5" w:rsidRDefault="00011691" w:rsidP="00011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0E5">
              <w:rPr>
                <w:rFonts w:ascii="Times New Roman" w:hAnsi="Times New Roman"/>
                <w:sz w:val="28"/>
                <w:szCs w:val="28"/>
              </w:rPr>
              <w:lastRenderedPageBreak/>
              <w:t>1.Изучение возможности для организации КП;</w:t>
            </w:r>
          </w:p>
          <w:p w:rsidR="00011691" w:rsidRPr="007D10E5" w:rsidRDefault="00011691" w:rsidP="00011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0E5">
              <w:rPr>
                <w:rFonts w:ascii="Times New Roman" w:hAnsi="Times New Roman"/>
                <w:sz w:val="28"/>
                <w:szCs w:val="28"/>
              </w:rPr>
              <w:t>2.</w:t>
            </w:r>
            <w:r w:rsidR="00E30B63">
              <w:rPr>
                <w:rFonts w:ascii="Times New Roman" w:hAnsi="Times New Roman"/>
                <w:sz w:val="28"/>
                <w:szCs w:val="28"/>
              </w:rPr>
              <w:t xml:space="preserve"> Создание и и</w:t>
            </w:r>
            <w:r w:rsidRPr="007D10E5">
              <w:rPr>
                <w:rFonts w:ascii="Times New Roman" w:hAnsi="Times New Roman"/>
                <w:sz w:val="28"/>
                <w:szCs w:val="28"/>
              </w:rPr>
              <w:t>зучение Положения о работе консультативного пункта.</w:t>
            </w:r>
          </w:p>
          <w:p w:rsidR="00011691" w:rsidRPr="007D10E5" w:rsidRDefault="00011691" w:rsidP="00011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0E5">
              <w:rPr>
                <w:rFonts w:ascii="Times New Roman" w:hAnsi="Times New Roman"/>
                <w:sz w:val="28"/>
                <w:szCs w:val="28"/>
              </w:rPr>
              <w:t>3.Изучение спроса родителей</w:t>
            </w:r>
            <w:r w:rsidR="00E30B63">
              <w:rPr>
                <w:rFonts w:ascii="Times New Roman" w:hAnsi="Times New Roman"/>
                <w:sz w:val="28"/>
                <w:szCs w:val="28"/>
              </w:rPr>
              <w:t xml:space="preserve">, посредством анкетирования, </w:t>
            </w:r>
            <w:r w:rsidRPr="007D10E5">
              <w:rPr>
                <w:rFonts w:ascii="Times New Roman" w:hAnsi="Times New Roman"/>
                <w:sz w:val="28"/>
                <w:szCs w:val="28"/>
              </w:rPr>
              <w:t xml:space="preserve"> на организацию консультативного пункта.</w:t>
            </w:r>
          </w:p>
          <w:p w:rsidR="00011691" w:rsidRPr="007D10E5" w:rsidRDefault="00011691" w:rsidP="00011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0E5">
              <w:rPr>
                <w:rFonts w:ascii="Times New Roman" w:hAnsi="Times New Roman"/>
                <w:sz w:val="28"/>
                <w:szCs w:val="28"/>
              </w:rPr>
              <w:t>4.Выбор творческой группы, разработка плана работы консультативного пункта.</w:t>
            </w:r>
          </w:p>
          <w:p w:rsidR="00011691" w:rsidRPr="007D10E5" w:rsidRDefault="00011691" w:rsidP="00011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0E5">
              <w:rPr>
                <w:rFonts w:ascii="Times New Roman" w:hAnsi="Times New Roman"/>
                <w:sz w:val="28"/>
                <w:szCs w:val="28"/>
              </w:rPr>
              <w:t xml:space="preserve">5.Создание пакета документов, </w:t>
            </w:r>
            <w:r w:rsidRPr="007D10E5"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регулирующих работу консультативного пункта.</w:t>
            </w:r>
          </w:p>
          <w:p w:rsidR="00011691" w:rsidRPr="00E30B63" w:rsidRDefault="00011691" w:rsidP="00E30B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0E5">
              <w:rPr>
                <w:rFonts w:ascii="Times New Roman" w:hAnsi="Times New Roman"/>
                <w:sz w:val="28"/>
                <w:szCs w:val="28"/>
              </w:rPr>
              <w:t>6.Информационное оповещение через СМИ, сайт ДОУ.</w:t>
            </w:r>
          </w:p>
        </w:tc>
      </w:tr>
      <w:tr w:rsidR="00011691" w:rsidRPr="007D10E5" w:rsidTr="00002A61">
        <w:trPr>
          <w:trHeight w:val="15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691" w:rsidRPr="007D10E5" w:rsidRDefault="00011691" w:rsidP="00560D17">
            <w:pPr>
              <w:pStyle w:val="a5"/>
              <w:numPr>
                <w:ilvl w:val="0"/>
                <w:numId w:val="3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7D10E5">
              <w:rPr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7D10E5">
              <w:rPr>
                <w:sz w:val="28"/>
                <w:szCs w:val="28"/>
              </w:rPr>
              <w:t>Организовать деятельность педагогов, направленную на преобразование условий задачи с целью обнаружения всеобщего отношения, решение проблемной ситуации, моделирование, построение системы частных задач, поисковая, проектная и другие виды деятельности.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91" w:rsidRPr="007D10E5" w:rsidRDefault="00002A6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  <w:shd w:val="clear" w:color="auto" w:fill="FFFFFF"/>
              </w:rPr>
              <w:t>Р</w:t>
            </w:r>
            <w:r w:rsidR="00011691" w:rsidRPr="007D10E5">
              <w:rPr>
                <w:sz w:val="28"/>
                <w:szCs w:val="28"/>
                <w:shd w:val="clear" w:color="auto" w:fill="FFFFFF"/>
              </w:rPr>
              <w:t>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родителями.</w:t>
            </w: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91" w:rsidRPr="007D10E5" w:rsidRDefault="00011691" w:rsidP="00002A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>1.Работа с детской поликлиникой</w:t>
            </w:r>
            <w:r w:rsidR="007D1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службой соцзащиты по выявлению семей, удовлетворяющих условиям проекта.</w:t>
            </w:r>
          </w:p>
          <w:p w:rsidR="00011691" w:rsidRPr="007D10E5" w:rsidRDefault="00011691" w:rsidP="00002A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семей, чьи дети не охвачены дошкольным образовательным учреждением.</w:t>
            </w:r>
          </w:p>
          <w:p w:rsidR="00011691" w:rsidRPr="007D10E5" w:rsidRDefault="00011691" w:rsidP="00002A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>3.Работа по созданию клиентской базы (СМИ, сайт ДОУ).</w:t>
            </w:r>
          </w:p>
          <w:p w:rsidR="00011691" w:rsidRPr="007D10E5" w:rsidRDefault="00011691" w:rsidP="00002A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>4.Деятельность рабочей группы по реализации проекта.</w:t>
            </w:r>
          </w:p>
          <w:p w:rsidR="00011691" w:rsidRPr="007D10E5" w:rsidRDefault="00011691" w:rsidP="00002A6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>5.Ведение соответствующей документации.</w:t>
            </w:r>
          </w:p>
        </w:tc>
      </w:tr>
      <w:tr w:rsidR="00011691" w:rsidRPr="007D10E5" w:rsidTr="000116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91" w:rsidRPr="007D10E5" w:rsidRDefault="00011691" w:rsidP="00560D17">
            <w:pPr>
              <w:pStyle w:val="a5"/>
              <w:numPr>
                <w:ilvl w:val="0"/>
                <w:numId w:val="3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02A6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Контрольно - аналитический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 xml:space="preserve">Организовать деятельность педагогов, направленную на соотнесение исполнения действия, последовательности операций результату, цели, задачам, т.е. реально последовательным выполненным операциям. </w:t>
            </w:r>
          </w:p>
          <w:p w:rsidR="00011691" w:rsidRPr="007D10E5" w:rsidRDefault="0001169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 xml:space="preserve">Возможен </w:t>
            </w:r>
            <w:r w:rsidRPr="007D10E5">
              <w:rPr>
                <w:sz w:val="28"/>
                <w:szCs w:val="28"/>
              </w:rPr>
              <w:lastRenderedPageBreak/>
              <w:t>рефлексивный контроль.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91" w:rsidRPr="007D10E5" w:rsidRDefault="00002A61" w:rsidP="00560D17">
            <w:pPr>
              <w:pStyle w:val="a5"/>
              <w:ind w:left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  <w:shd w:val="clear" w:color="auto" w:fill="FFFFFF"/>
              </w:rPr>
              <w:lastRenderedPageBreak/>
              <w:t>Сравнительный анализ ожидаемых результатов. Определение финансовой стороны проекта и сметы расходов.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91" w:rsidRPr="007D10E5" w:rsidRDefault="00002A61" w:rsidP="00E30B63">
            <w:pPr>
              <w:pStyle w:val="a5"/>
              <w:numPr>
                <w:ilvl w:val="0"/>
                <w:numId w:val="12"/>
              </w:numPr>
              <w:ind w:left="34" w:firstLine="0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Мониторинг результативности работы консультативного пункта в ДОУ.</w:t>
            </w:r>
          </w:p>
          <w:p w:rsidR="00002A61" w:rsidRPr="007D10E5" w:rsidRDefault="00002A61" w:rsidP="00002A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5">
              <w:rPr>
                <w:rFonts w:ascii="Times New Roman" w:eastAsia="Calibri" w:hAnsi="Times New Roman" w:cs="Times New Roman"/>
                <w:sz w:val="28"/>
                <w:szCs w:val="28"/>
              </w:rPr>
              <w:t>2.Обобщение опыта</w:t>
            </w:r>
            <w:r w:rsidR="007D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A61" w:rsidRPr="007D10E5" w:rsidRDefault="00002A61" w:rsidP="00002A61">
            <w:pPr>
              <w:pStyle w:val="a5"/>
              <w:rPr>
                <w:sz w:val="28"/>
                <w:szCs w:val="28"/>
              </w:rPr>
            </w:pPr>
          </w:p>
        </w:tc>
      </w:tr>
    </w:tbl>
    <w:p w:rsidR="00011691" w:rsidRPr="007D10E5" w:rsidRDefault="00011691" w:rsidP="00E30B63">
      <w:pPr>
        <w:rPr>
          <w:rFonts w:ascii="Calibri" w:eastAsia="Calibri" w:hAnsi="Calibri" w:cs="Times New Roman"/>
          <w:sz w:val="28"/>
          <w:szCs w:val="28"/>
        </w:rPr>
      </w:pPr>
    </w:p>
    <w:p w:rsidR="007D10E5" w:rsidRPr="007D10E5" w:rsidRDefault="007D10E5" w:rsidP="007D10E5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D10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обеспечения деятельности КП был разработан перечень документов:</w:t>
      </w:r>
    </w:p>
    <w:p w:rsidR="007D10E5" w:rsidRPr="007D10E5" w:rsidRDefault="007D10E5" w:rsidP="007D10E5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D10E5">
        <w:rPr>
          <w:rFonts w:ascii="Times New Roman" w:eastAsia="Calibri" w:hAnsi="Times New Roman" w:cs="Times New Roman"/>
          <w:sz w:val="28"/>
          <w:szCs w:val="28"/>
        </w:rPr>
        <w:t>Приказ об открытии консультативного пункта;</w:t>
      </w:r>
    </w:p>
    <w:p w:rsidR="007D10E5" w:rsidRPr="007D10E5" w:rsidRDefault="007D10E5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Консультативном пункте;</w:t>
      </w:r>
    </w:p>
    <w:p w:rsidR="007D10E5" w:rsidRDefault="007D10E5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Годовой план работы консультативного пункта;</w:t>
      </w:r>
    </w:p>
    <w:p w:rsidR="00B35BF8" w:rsidRPr="007D10E5" w:rsidRDefault="00B35BF8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инструкции сотрудников;</w:t>
      </w:r>
    </w:p>
    <w:p w:rsidR="007D10E5" w:rsidRDefault="007D10E5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и д</w:t>
      </w:r>
      <w:r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 о сотрудничестве ДОУ и родителей (законных представителей) детей, посещающих консультативный пункт;</w:t>
      </w:r>
    </w:p>
    <w:p w:rsidR="007D10E5" w:rsidRPr="007D10E5" w:rsidRDefault="007D10E5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с детской поликлиникой;</w:t>
      </w:r>
    </w:p>
    <w:p w:rsidR="007D10E5" w:rsidRPr="007D10E5" w:rsidRDefault="00B35BF8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D10E5"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нкета для родителей;</w:t>
      </w:r>
    </w:p>
    <w:p w:rsidR="007D10E5" w:rsidRPr="007D10E5" w:rsidRDefault="00B35BF8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D10E5"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арта инд</w:t>
      </w:r>
      <w:r w:rsid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ивидуального развития ребенка 2 </w:t>
      </w:r>
      <w:r w:rsidR="007D10E5"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 лет;</w:t>
      </w:r>
    </w:p>
    <w:p w:rsidR="007D10E5" w:rsidRDefault="00B35BF8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7D10E5"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урнал предварительной записи родителей на консультацию к специалистам;</w:t>
      </w:r>
    </w:p>
    <w:p w:rsidR="00B35BF8" w:rsidRPr="007D10E5" w:rsidRDefault="00B35BF8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учета проведенной работы;</w:t>
      </w:r>
    </w:p>
    <w:p w:rsidR="007D10E5" w:rsidRDefault="00B35BF8" w:rsidP="007D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7D10E5" w:rsidRPr="007D1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рафик работы специалистов.</w:t>
      </w:r>
    </w:p>
    <w:p w:rsidR="00815403" w:rsidRPr="00815403" w:rsidRDefault="00815403" w:rsidP="00815403">
      <w:pPr>
        <w:pStyle w:val="a3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815403">
        <w:rPr>
          <w:b/>
          <w:bCs/>
          <w:color w:val="333333"/>
          <w:sz w:val="28"/>
          <w:szCs w:val="28"/>
          <w:shd w:val="clear" w:color="auto" w:fill="FFFFFF"/>
        </w:rPr>
        <w:t>Основные блоки и содержание КП:</w:t>
      </w:r>
    </w:p>
    <w:p w:rsidR="00815403" w:rsidRPr="00815403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5403">
        <w:rPr>
          <w:b/>
          <w:bCs/>
          <w:color w:val="333333"/>
          <w:sz w:val="28"/>
          <w:szCs w:val="28"/>
        </w:rPr>
        <w:t>1.</w:t>
      </w:r>
      <w:r w:rsidRPr="00815403">
        <w:rPr>
          <w:rStyle w:val="apple-converted-space"/>
          <w:color w:val="333333"/>
          <w:sz w:val="28"/>
          <w:szCs w:val="28"/>
        </w:rPr>
        <w:t> </w:t>
      </w:r>
      <w:r w:rsidRPr="00815403">
        <w:rPr>
          <w:color w:val="333333"/>
          <w:sz w:val="28"/>
          <w:szCs w:val="28"/>
        </w:rPr>
        <w:t>Психолого-педагогическая помощь семьям в подготовке к поступлению в дошкольное учреждение.</w:t>
      </w:r>
    </w:p>
    <w:p w:rsidR="00815403" w:rsidRPr="00815403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5403">
        <w:rPr>
          <w:b/>
          <w:bCs/>
          <w:color w:val="333333"/>
          <w:sz w:val="28"/>
          <w:szCs w:val="28"/>
        </w:rPr>
        <w:t>2.</w:t>
      </w:r>
      <w:r w:rsidRPr="0081540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403">
        <w:rPr>
          <w:color w:val="333333"/>
          <w:sz w:val="28"/>
          <w:szCs w:val="28"/>
        </w:rPr>
        <w:t>Консультативная помощь родителям по вопросам воспитания, развития детей раннего возраста при адаптации к ДОУ.</w:t>
      </w:r>
    </w:p>
    <w:p w:rsidR="00815403" w:rsidRPr="00815403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5403">
        <w:rPr>
          <w:b/>
          <w:bCs/>
          <w:color w:val="333333"/>
          <w:sz w:val="28"/>
          <w:szCs w:val="28"/>
        </w:rPr>
        <w:t>3.</w:t>
      </w:r>
      <w:r w:rsidRPr="0081540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403">
        <w:rPr>
          <w:color w:val="333333"/>
          <w:sz w:val="28"/>
          <w:szCs w:val="28"/>
        </w:rPr>
        <w:t>Помощь семьям в вопросах социализации детей.</w:t>
      </w:r>
    </w:p>
    <w:p w:rsidR="00815403" w:rsidRPr="00815403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5403">
        <w:rPr>
          <w:b/>
          <w:bCs/>
          <w:color w:val="333333"/>
          <w:sz w:val="28"/>
          <w:szCs w:val="28"/>
        </w:rPr>
        <w:t>4.</w:t>
      </w:r>
      <w:r w:rsidRPr="0081540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403">
        <w:rPr>
          <w:color w:val="333333"/>
          <w:sz w:val="28"/>
          <w:szCs w:val="28"/>
        </w:rPr>
        <w:t>Профилактика различных отклонений в развитии ребёнка.</w:t>
      </w:r>
    </w:p>
    <w:p w:rsidR="00815403" w:rsidRPr="00815403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5403">
        <w:rPr>
          <w:b/>
          <w:bCs/>
          <w:color w:val="333333"/>
          <w:sz w:val="28"/>
          <w:szCs w:val="28"/>
        </w:rPr>
        <w:t>5.</w:t>
      </w:r>
      <w:r w:rsidRPr="0081540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15403">
        <w:rPr>
          <w:color w:val="333333"/>
          <w:sz w:val="28"/>
          <w:szCs w:val="28"/>
        </w:rPr>
        <w:t>Психолого-педагогическая помощь родителям по подготовке детей к школе.</w:t>
      </w:r>
    </w:p>
    <w:p w:rsidR="00815403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15403">
        <w:rPr>
          <w:b/>
          <w:bCs/>
          <w:color w:val="333333"/>
          <w:sz w:val="28"/>
          <w:szCs w:val="28"/>
        </w:rPr>
        <w:t>6</w:t>
      </w:r>
      <w:r w:rsidRPr="00815403">
        <w:rPr>
          <w:color w:val="333333"/>
          <w:sz w:val="28"/>
          <w:szCs w:val="28"/>
        </w:rPr>
        <w:t>. Консультативная помощь родителям, воспитывающим детей с ограниченными возможностями здоровья.</w:t>
      </w:r>
    </w:p>
    <w:p w:rsidR="00815403" w:rsidRPr="00815403" w:rsidRDefault="00815403" w:rsidP="0081540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15403">
        <w:rPr>
          <w:b/>
          <w:sz w:val="28"/>
          <w:szCs w:val="28"/>
        </w:rPr>
        <w:t>Услуги: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E7065">
        <w:rPr>
          <w:sz w:val="28"/>
          <w:szCs w:val="28"/>
        </w:rPr>
        <w:lastRenderedPageBreak/>
        <w:t>Индивидуальное консультирование взрослых в отсутствии ребёнка;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Семейное консультирование родителей в сочетании с индивидуальными занятиями ребёнка со специалистами (по запросу родителей);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ключевых ситуаций по созданию условий для игровой деятельности  и воспитанию детей;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Подгрупповое консультирование семей с одинаковыми эмоционально нейтральными проблемами;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Семинары и семинары-практикумы;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Обучающие игровые сеансы;</w:t>
      </w:r>
    </w:p>
    <w:p w:rsidR="00815403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Тематические выставки  методической и научно-популярной литературы;</w:t>
      </w:r>
    </w:p>
    <w:p w:rsidR="00815403" w:rsidRPr="000E7065" w:rsidRDefault="00815403" w:rsidP="00815403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Ответы на обращения родителей, присланные по электронной почте или заданные по телефону доверия.</w:t>
      </w:r>
    </w:p>
    <w:p w:rsidR="00815403" w:rsidRPr="007D10E5" w:rsidRDefault="00815403" w:rsidP="008154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D10E5" w:rsidRPr="007D10E5" w:rsidRDefault="007D10E5" w:rsidP="007D10E5">
      <w:pPr>
        <w:pStyle w:val="a5"/>
        <w:jc w:val="center"/>
        <w:rPr>
          <w:b/>
          <w:sz w:val="28"/>
          <w:szCs w:val="28"/>
        </w:rPr>
      </w:pPr>
      <w:r w:rsidRPr="007D10E5">
        <w:rPr>
          <w:b/>
          <w:sz w:val="28"/>
          <w:szCs w:val="28"/>
        </w:rPr>
        <w:t>ПЛАН РАБОТЫ</w:t>
      </w:r>
    </w:p>
    <w:p w:rsidR="007D10E5" w:rsidRPr="007D10E5" w:rsidRDefault="007D10E5" w:rsidP="007D10E5">
      <w:pPr>
        <w:pStyle w:val="a5"/>
        <w:jc w:val="center"/>
        <w:rPr>
          <w:b/>
          <w:sz w:val="28"/>
          <w:szCs w:val="28"/>
        </w:rPr>
      </w:pPr>
      <w:r w:rsidRPr="007D10E5">
        <w:rPr>
          <w:b/>
          <w:sz w:val="28"/>
          <w:szCs w:val="28"/>
        </w:rPr>
        <w:t>консультативного пункта "Воспитываем вместе"</w:t>
      </w:r>
    </w:p>
    <w:p w:rsidR="007D10E5" w:rsidRPr="007D10E5" w:rsidRDefault="007D10E5" w:rsidP="007D10E5">
      <w:pPr>
        <w:pStyle w:val="a5"/>
        <w:jc w:val="center"/>
        <w:rPr>
          <w:sz w:val="28"/>
          <w:szCs w:val="28"/>
        </w:rPr>
      </w:pPr>
      <w:r w:rsidRPr="007D10E5">
        <w:rPr>
          <w:sz w:val="28"/>
          <w:szCs w:val="28"/>
        </w:rPr>
        <w:t>( на базе детского сада)</w:t>
      </w:r>
    </w:p>
    <w:tbl>
      <w:tblPr>
        <w:tblStyle w:val="a6"/>
        <w:tblW w:w="0" w:type="auto"/>
        <w:tblLook w:val="01E0"/>
      </w:tblPr>
      <w:tblGrid>
        <w:gridCol w:w="1908"/>
        <w:gridCol w:w="4860"/>
        <w:gridCol w:w="2803"/>
      </w:tblGrid>
      <w:tr w:rsidR="007D10E5" w:rsidRPr="007D10E5" w:rsidTr="00560D17">
        <w:tc>
          <w:tcPr>
            <w:tcW w:w="1908" w:type="dxa"/>
          </w:tcPr>
          <w:p w:rsidR="007D10E5" w:rsidRPr="007D10E5" w:rsidRDefault="00E30B63" w:rsidP="0056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Мероприятия, темы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Семинар – практикум «Подготовка ребенка и родителей к началу посещения дошкольного образовательного учреждения или школы (вопросы адаптации и подготовки)»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Зам. зав. по ВМР</w:t>
            </w:r>
          </w:p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Педагог – психолог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Консультация «Организация интересного и полезного для ребёнка досуга в семье».</w:t>
            </w:r>
          </w:p>
          <w:p w:rsidR="007D10E5" w:rsidRPr="007D10E5" w:rsidRDefault="007D10E5" w:rsidP="00560D17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Муз</w:t>
            </w:r>
            <w:proofErr w:type="gramStart"/>
            <w:r w:rsidRPr="007D10E5">
              <w:rPr>
                <w:sz w:val="28"/>
                <w:szCs w:val="28"/>
              </w:rPr>
              <w:t>.</w:t>
            </w:r>
            <w:proofErr w:type="gramEnd"/>
            <w:r w:rsidRPr="007D10E5">
              <w:rPr>
                <w:sz w:val="28"/>
                <w:szCs w:val="28"/>
              </w:rPr>
              <w:t xml:space="preserve"> </w:t>
            </w:r>
            <w:proofErr w:type="gramStart"/>
            <w:r w:rsidRPr="007D10E5">
              <w:rPr>
                <w:sz w:val="28"/>
                <w:szCs w:val="28"/>
              </w:rPr>
              <w:t>р</w:t>
            </w:r>
            <w:proofErr w:type="gramEnd"/>
            <w:r w:rsidRPr="007D10E5">
              <w:rPr>
                <w:sz w:val="28"/>
                <w:szCs w:val="28"/>
              </w:rPr>
              <w:t>уководитель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Тематический час «Медицина малышам»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Ст. медсестра</w:t>
            </w:r>
          </w:p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Конференция с участием специалистов "Азбука развития ребёнка"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Зам. зав. по ВМР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Лекторий "Нетрадиционные и инновационные методики дошкольного воспитания"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Зам. зав. по ВМР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Консультация "Режим дня дошкольника и его роль в охране здоровья детей".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Зам. зав. по ВМР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Педагогический практикум "Воспитываем и обучаем через гармонию цвета и слова".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Педагог доп. образования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Семинар "Развитие творческих и музыкально-ритмических способностей детей".</w:t>
            </w:r>
            <w:r w:rsidRPr="007D10E5">
              <w:rPr>
                <w:sz w:val="28"/>
                <w:szCs w:val="28"/>
              </w:rPr>
              <w:tab/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Муз</w:t>
            </w:r>
            <w:proofErr w:type="gramStart"/>
            <w:r w:rsidRPr="007D10E5">
              <w:rPr>
                <w:sz w:val="28"/>
                <w:szCs w:val="28"/>
              </w:rPr>
              <w:t>.</w:t>
            </w:r>
            <w:proofErr w:type="gramEnd"/>
            <w:r w:rsidRPr="007D10E5">
              <w:rPr>
                <w:sz w:val="28"/>
                <w:szCs w:val="28"/>
              </w:rPr>
              <w:t xml:space="preserve"> </w:t>
            </w:r>
            <w:proofErr w:type="gramStart"/>
            <w:r w:rsidRPr="007D10E5">
              <w:rPr>
                <w:sz w:val="28"/>
                <w:szCs w:val="28"/>
              </w:rPr>
              <w:t>р</w:t>
            </w:r>
            <w:proofErr w:type="gramEnd"/>
            <w:r w:rsidRPr="007D10E5">
              <w:rPr>
                <w:sz w:val="28"/>
                <w:szCs w:val="28"/>
              </w:rPr>
              <w:t>уководитель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Круглый стол для родителей: "Психолого-педагогическая готовность дошкольника к обучению в школе".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Педагог – психолог</w:t>
            </w:r>
          </w:p>
        </w:tc>
      </w:tr>
      <w:tr w:rsidR="007D10E5" w:rsidRPr="007D10E5" w:rsidTr="00560D17">
        <w:tc>
          <w:tcPr>
            <w:tcW w:w="1908" w:type="dxa"/>
          </w:tcPr>
          <w:p w:rsidR="007D10E5" w:rsidRPr="007D10E5" w:rsidRDefault="007D10E5" w:rsidP="00560D17">
            <w:pPr>
              <w:jc w:val="center"/>
              <w:rPr>
                <w:b/>
                <w:sz w:val="28"/>
                <w:szCs w:val="28"/>
              </w:rPr>
            </w:pPr>
            <w:r w:rsidRPr="007D10E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860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Подведение итогов работы по взаимодействию МОУ и родителей, перспективы работы на будущее.</w:t>
            </w:r>
          </w:p>
        </w:tc>
        <w:tc>
          <w:tcPr>
            <w:tcW w:w="2803" w:type="dxa"/>
          </w:tcPr>
          <w:p w:rsidR="007D10E5" w:rsidRPr="007D10E5" w:rsidRDefault="007D10E5" w:rsidP="00560D17">
            <w:pPr>
              <w:jc w:val="center"/>
              <w:rPr>
                <w:sz w:val="28"/>
                <w:szCs w:val="28"/>
              </w:rPr>
            </w:pPr>
            <w:r w:rsidRPr="007D10E5">
              <w:rPr>
                <w:sz w:val="28"/>
                <w:szCs w:val="28"/>
              </w:rPr>
              <w:t>Заведующая</w:t>
            </w:r>
          </w:p>
        </w:tc>
      </w:tr>
    </w:tbl>
    <w:p w:rsidR="007D10E5" w:rsidRDefault="007D10E5" w:rsidP="007D10E5">
      <w:pPr>
        <w:pStyle w:val="a5"/>
      </w:pP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Тематика консультаций зам. зав. по ВМР  КП: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Особенности познавательного развития детей раннего возраста.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Самостоятельные игры детей.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общаться с ребёнком?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Игра и игрушка в жизни ребёнка.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домашней развивающей среды.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Книжный уголок малыша дома.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Защита прав и достоинств маленького ребёнка.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Спортивный уголок дома и многие другие.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Тематика консультаций педагога-психолога КП: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Психическое развитие детей 2-3 лет.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к детскому саду. Что должны знать родители, прежде чем отдать ребёнка в сад.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подготовить ребёнка к тому, что в садике он будет оставаться без мамы?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Младший дошкольный возраст. Характеристика возраста.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дошкольный возраст. Характеристика возраста.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Сладкий пальчик или почему дети сосут пальцы?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«Изящные» выражения в детском лексиконе.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Тревожность и застенчивость.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агрессия и многие другие.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Тематика консультаций учителя-логопеда: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Адаптация ребенка в детском саду;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мелкой моторики пальцев;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Когда идти к логопеду?;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Речевое развитие ребенка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Наследственный фактор в патологии речи;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помочь ребенку избежать трудностей в школе;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Ребенок и телефон;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Артикуляционная гимнастика;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</w:t>
      </w:r>
      <w:proofErr w:type="spellEnd"/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кистей рук;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и приемы развития произносительных навыков;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 и </w:t>
      </w:r>
      <w:proofErr w:type="gramStart"/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proofErr w:type="gramEnd"/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многие другие.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Тематика консультаций медицинской сестры КП.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помочь здоровью вашего ребенка.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Адаптация к детскому саду. Что должны знать родители, прежде чем отдать ребенка в детский сад.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Режим дня – основа здоровья малыша.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Питание, особенности питания детей разного возраста.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Санитарное состояние помещений в детском саду и дома.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Группы здоровья и их особенности.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Проблемы с осанкой.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Плоскостопие.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Закаливание.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Аллергия, как предупредить наступление аллергии.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Первая помощь.</w:t>
      </w:r>
    </w:p>
    <w:p w:rsidR="00C204FF" w:rsidRPr="00C204FF" w:rsidRDefault="00C204FF" w:rsidP="00C204FF">
      <w:pPr>
        <w:shd w:val="clear" w:color="auto" w:fill="FFFFFF"/>
        <w:spacing w:before="37" w:after="37" w:line="360" w:lineRule="auto"/>
        <w:ind w:left="37" w:right="3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Календарь прививок.</w:t>
      </w:r>
    </w:p>
    <w:p w:rsidR="00C204FF" w:rsidRDefault="00C204FF" w:rsidP="007D10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D10E5" w:rsidRPr="007D10E5" w:rsidRDefault="007D10E5" w:rsidP="007D10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10E5">
        <w:rPr>
          <w:color w:val="333333"/>
          <w:sz w:val="28"/>
          <w:szCs w:val="28"/>
        </w:rPr>
        <w:t>Проект современного Консультативного пункта будет успешно реализован при соблюдении следующих условий:</w:t>
      </w:r>
    </w:p>
    <w:p w:rsidR="007D10E5" w:rsidRPr="007D10E5" w:rsidRDefault="007D10E5" w:rsidP="007D10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10E5">
        <w:rPr>
          <w:color w:val="333333"/>
          <w:sz w:val="28"/>
          <w:szCs w:val="28"/>
        </w:rPr>
        <w:t>1. Тесное сотрудничество всех специалистов.</w:t>
      </w:r>
    </w:p>
    <w:p w:rsidR="007D10E5" w:rsidRPr="007D10E5" w:rsidRDefault="007D10E5" w:rsidP="007D10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10E5">
        <w:rPr>
          <w:color w:val="333333"/>
          <w:sz w:val="28"/>
          <w:szCs w:val="28"/>
        </w:rPr>
        <w:t>2. Привлечение спонсорских сре</w:t>
      </w:r>
      <w:proofErr w:type="gramStart"/>
      <w:r w:rsidRPr="007D10E5">
        <w:rPr>
          <w:color w:val="333333"/>
          <w:sz w:val="28"/>
          <w:szCs w:val="28"/>
        </w:rPr>
        <w:t>дств дл</w:t>
      </w:r>
      <w:proofErr w:type="gramEnd"/>
      <w:r w:rsidRPr="007D10E5">
        <w:rPr>
          <w:color w:val="333333"/>
          <w:sz w:val="28"/>
          <w:szCs w:val="28"/>
        </w:rPr>
        <w:t>я реализации проекта;</w:t>
      </w:r>
    </w:p>
    <w:p w:rsidR="00011691" w:rsidRDefault="007D10E5" w:rsidP="00B35BF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D10E5">
        <w:rPr>
          <w:color w:val="333333"/>
          <w:sz w:val="28"/>
          <w:szCs w:val="28"/>
        </w:rPr>
        <w:t>3. Заинтересованность в реализации проекта всех участников.</w:t>
      </w:r>
    </w:p>
    <w:p w:rsidR="00B35BF8" w:rsidRPr="00B35BF8" w:rsidRDefault="00B35BF8" w:rsidP="00B35BF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11691" w:rsidRPr="00B35BF8" w:rsidRDefault="00B35BF8" w:rsidP="00B35BF8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B35BF8">
        <w:rPr>
          <w:rFonts w:ascii="Times New Roman" w:eastAsia="Calibri" w:hAnsi="Times New Roman" w:cs="Times New Roman"/>
          <w:b/>
          <w:sz w:val="28"/>
          <w:szCs w:val="28"/>
        </w:rPr>
        <w:t>Заключение:</w:t>
      </w:r>
    </w:p>
    <w:p w:rsidR="00B35BF8" w:rsidRPr="00B35BF8" w:rsidRDefault="00B35BF8" w:rsidP="00E30B63">
      <w:pPr>
        <w:pStyle w:val="a3"/>
        <w:spacing w:before="0" w:beforeAutospacing="0" w:after="187" w:afterAutospacing="0" w:line="360" w:lineRule="auto"/>
        <w:ind w:firstLine="36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35B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Практика свидетельствует о том, что встр</w:t>
      </w:r>
      <w:r w:rsidR="00E30B6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еча родителей со специалистами,</w:t>
      </w:r>
      <w:r w:rsidRPr="00B35B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включение в живой процесс взаимодействия «ребёнок – родитель – специалист» в условиях комфортной ситуации (в отдельном небольшом помещении со специально подготовленной предметной средой)</w:t>
      </w:r>
      <w:r w:rsidR="00E30B6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35B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оказываются наиболее полезными для родителей, которые чувствуют себя скованно или тревожно при обращении за помощью в лечебное учреждение или в семейную консультацию.</w:t>
      </w:r>
      <w:proofErr w:type="gramEnd"/>
      <w:r w:rsidRPr="00B35B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Родители, которые неоднократно обращаются в КП, со временем раскрываются, охотно делятся с педагогами своими проблемами, мыслями, семейным опытом и впоследствии доверяют своих детей уже знакомому детскому саду.</w:t>
      </w:r>
    </w:p>
    <w:p w:rsidR="00B35BF8" w:rsidRPr="00B35BF8" w:rsidRDefault="00B35BF8" w:rsidP="00E30B63">
      <w:pPr>
        <w:pStyle w:val="a3"/>
        <w:spacing w:before="0" w:beforeAutospacing="0" w:after="187" w:afterAutospacing="0" w:line="360" w:lineRule="auto"/>
        <w:ind w:firstLine="36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5B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Первая встреча с семьёй не всегда бывает последней. После получения ответа на один вопрос у родителей, как правило, возникает потребность во второй и третьей встрече. Поэтому основная задача деятельности специалистов консультационного пункта заключается не только и не столько в предоставлении родителям готовых рецептов по любой проблематике, но и в умении пробудить и поддержать у родителей интерес к совместной деятельности со своим ребёнком, в формировании практических навыков, в получении современной и достоверной педагогической информации.</w:t>
      </w:r>
    </w:p>
    <w:p w:rsidR="00B35BF8" w:rsidRPr="007D10E5" w:rsidRDefault="00B35BF8" w:rsidP="00011691">
      <w:pPr>
        <w:ind w:firstLine="360"/>
        <w:rPr>
          <w:rFonts w:ascii="Calibri" w:eastAsia="Calibri" w:hAnsi="Calibri" w:cs="Times New Roman"/>
          <w:sz w:val="28"/>
          <w:szCs w:val="28"/>
        </w:rPr>
      </w:pPr>
    </w:p>
    <w:p w:rsidR="00011691" w:rsidRPr="007D10E5" w:rsidRDefault="00011691" w:rsidP="00011691">
      <w:pPr>
        <w:ind w:firstLine="360"/>
        <w:rPr>
          <w:rFonts w:ascii="Calibri" w:eastAsia="Calibri" w:hAnsi="Calibri" w:cs="Times New Roman"/>
          <w:sz w:val="28"/>
          <w:szCs w:val="28"/>
        </w:rPr>
      </w:pPr>
    </w:p>
    <w:p w:rsidR="00EE718B" w:rsidRPr="007D10E5" w:rsidRDefault="00EE718B" w:rsidP="00EE7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18B" w:rsidRPr="007D10E5" w:rsidRDefault="00EE718B" w:rsidP="00EE718B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D10E5">
        <w:rPr>
          <w:rStyle w:val="a4"/>
          <w:sz w:val="28"/>
          <w:szCs w:val="28"/>
        </w:rPr>
        <w:t>Список литературы</w:t>
      </w:r>
    </w:p>
    <w:p w:rsidR="00EE718B" w:rsidRPr="00C204FF" w:rsidRDefault="00C204FF" w:rsidP="00EE718B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hyperlink r:id="rId5" w:history="1">
        <w:r w:rsidRPr="00C204FF">
          <w:rPr>
            <w:rStyle w:val="a8"/>
            <w:sz w:val="28"/>
            <w:szCs w:val="28"/>
          </w:rPr>
          <w:t>http://www.beluo.ru/doshkolnoe-obrazovanie/doshkolnoe-obrazovanie</w:t>
        </w:r>
      </w:hyperlink>
      <w:r w:rsidRPr="00C204FF">
        <w:rPr>
          <w:sz w:val="28"/>
          <w:szCs w:val="28"/>
          <w:u w:val="single"/>
        </w:rPr>
        <w:t>.</w:t>
      </w:r>
    </w:p>
    <w:p w:rsidR="00C204FF" w:rsidRPr="00C204FF" w:rsidRDefault="00C204FF" w:rsidP="00EE718B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en-US"/>
        </w:rPr>
      </w:pPr>
      <w:hyperlink r:id="rId6" w:tgtFrame="_blank" w:history="1">
        <w:proofErr w:type="spellStart"/>
        <w:r w:rsidRPr="00C204FF">
          <w:rPr>
            <w:rStyle w:val="a8"/>
            <w:color w:val="006600"/>
            <w:sz w:val="28"/>
            <w:szCs w:val="28"/>
            <w:shd w:val="clear" w:color="auto" w:fill="FFFFFF"/>
            <w:lang w:val="en-US"/>
          </w:rPr>
          <w:t>nsportal.ru</w:t>
        </w:r>
        <w:proofErr w:type="spellEnd"/>
      </w:hyperlink>
      <w:r w:rsidRPr="00C204FF">
        <w:rPr>
          <w:rStyle w:val="b-serp-urlmark"/>
          <w:color w:val="006600"/>
          <w:sz w:val="28"/>
          <w:szCs w:val="28"/>
          <w:shd w:val="clear" w:color="auto" w:fill="FFFFFF"/>
          <w:lang w:val="en-US"/>
        </w:rPr>
        <w:t>›</w:t>
      </w:r>
      <w:proofErr w:type="spellStart"/>
      <w:r w:rsidRPr="00C204FF">
        <w:rPr>
          <w:sz w:val="28"/>
          <w:szCs w:val="28"/>
        </w:rPr>
        <w:fldChar w:fldCharType="begin"/>
      </w:r>
      <w:r w:rsidRPr="00C204FF">
        <w:rPr>
          <w:sz w:val="28"/>
          <w:szCs w:val="28"/>
          <w:lang w:val="en-US"/>
        </w:rPr>
        <w:instrText xml:space="preserve"> HYPERLINK "http://nsportal.ru/detskii-sad/raznoe/konsultativnyy-punkt-v-dou" \t "_blank" </w:instrText>
      </w:r>
      <w:r w:rsidRPr="00C204FF">
        <w:rPr>
          <w:sz w:val="28"/>
          <w:szCs w:val="28"/>
        </w:rPr>
        <w:fldChar w:fldCharType="separate"/>
      </w:r>
      <w:r w:rsidRPr="00C204FF">
        <w:rPr>
          <w:rStyle w:val="a8"/>
          <w:color w:val="006600"/>
          <w:sz w:val="28"/>
          <w:szCs w:val="28"/>
          <w:shd w:val="clear" w:color="auto" w:fill="FFFFFF"/>
          <w:lang w:val="en-US"/>
        </w:rPr>
        <w:t>detskii-sad</w:t>
      </w:r>
      <w:proofErr w:type="spellEnd"/>
      <w:r w:rsidRPr="00C204FF">
        <w:rPr>
          <w:rStyle w:val="a8"/>
          <w:color w:val="006600"/>
          <w:sz w:val="28"/>
          <w:szCs w:val="28"/>
          <w:shd w:val="clear" w:color="auto" w:fill="FFFFFF"/>
          <w:lang w:val="en-US"/>
        </w:rPr>
        <w:t>…</w:t>
      </w:r>
      <w:proofErr w:type="spellStart"/>
      <w:r w:rsidRPr="00C204FF">
        <w:rPr>
          <w:rStyle w:val="a8"/>
          <w:b/>
          <w:bCs/>
          <w:color w:val="006600"/>
          <w:sz w:val="28"/>
          <w:szCs w:val="28"/>
          <w:shd w:val="clear" w:color="auto" w:fill="FFFFFF"/>
          <w:lang w:val="en-US"/>
        </w:rPr>
        <w:t>konsultativnyy</w:t>
      </w:r>
      <w:r w:rsidRPr="00C204FF">
        <w:rPr>
          <w:rStyle w:val="a8"/>
          <w:color w:val="006600"/>
          <w:sz w:val="28"/>
          <w:szCs w:val="28"/>
          <w:shd w:val="clear" w:color="auto" w:fill="FFFFFF"/>
          <w:lang w:val="en-US"/>
        </w:rPr>
        <w:t>-</w:t>
      </w:r>
      <w:r w:rsidRPr="00C204FF">
        <w:rPr>
          <w:rStyle w:val="a8"/>
          <w:b/>
          <w:bCs/>
          <w:color w:val="006600"/>
          <w:sz w:val="28"/>
          <w:szCs w:val="28"/>
          <w:shd w:val="clear" w:color="auto" w:fill="FFFFFF"/>
          <w:lang w:val="en-US"/>
        </w:rPr>
        <w:t>punkt</w:t>
      </w:r>
      <w:r w:rsidRPr="00C204FF">
        <w:rPr>
          <w:rStyle w:val="a8"/>
          <w:color w:val="006600"/>
          <w:sz w:val="28"/>
          <w:szCs w:val="28"/>
          <w:shd w:val="clear" w:color="auto" w:fill="FFFFFF"/>
          <w:lang w:val="en-US"/>
        </w:rPr>
        <w:t>-</w:t>
      </w:r>
      <w:r w:rsidRPr="00C204FF">
        <w:rPr>
          <w:rStyle w:val="a8"/>
          <w:b/>
          <w:bCs/>
          <w:color w:val="006600"/>
          <w:sz w:val="28"/>
          <w:szCs w:val="28"/>
          <w:shd w:val="clear" w:color="auto" w:fill="FFFFFF"/>
          <w:lang w:val="en-US"/>
        </w:rPr>
        <w:t>v</w:t>
      </w:r>
      <w:r w:rsidRPr="00C204FF">
        <w:rPr>
          <w:rStyle w:val="a8"/>
          <w:color w:val="006600"/>
          <w:sz w:val="28"/>
          <w:szCs w:val="28"/>
          <w:shd w:val="clear" w:color="auto" w:fill="FFFFFF"/>
          <w:lang w:val="en-US"/>
        </w:rPr>
        <w:t>-</w:t>
      </w:r>
      <w:r w:rsidRPr="00C204FF">
        <w:rPr>
          <w:rStyle w:val="a8"/>
          <w:b/>
          <w:bCs/>
          <w:color w:val="006600"/>
          <w:sz w:val="28"/>
          <w:szCs w:val="28"/>
          <w:shd w:val="clear" w:color="auto" w:fill="FFFFFF"/>
          <w:lang w:val="en-US"/>
        </w:rPr>
        <w:t>dou</w:t>
      </w:r>
      <w:proofErr w:type="spellEnd"/>
      <w:r w:rsidRPr="00C204FF">
        <w:rPr>
          <w:sz w:val="28"/>
          <w:szCs w:val="28"/>
        </w:rPr>
        <w:fldChar w:fldCharType="end"/>
      </w:r>
      <w:r w:rsidRPr="00C204FF">
        <w:rPr>
          <w:sz w:val="28"/>
          <w:szCs w:val="28"/>
          <w:lang w:val="en-US"/>
        </w:rPr>
        <w:t>.</w:t>
      </w:r>
    </w:p>
    <w:p w:rsidR="00C204FF" w:rsidRPr="00C204FF" w:rsidRDefault="00C204FF" w:rsidP="00EE718B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en-US"/>
        </w:rPr>
      </w:pPr>
      <w:hyperlink r:id="rId7" w:tgtFrame="_blank" w:history="1">
        <w:r w:rsidRPr="00C204FF">
          <w:rPr>
            <w:rStyle w:val="a8"/>
            <w:sz w:val="28"/>
            <w:szCs w:val="28"/>
            <w:shd w:val="clear" w:color="auto" w:fill="FFFFFF"/>
          </w:rPr>
          <w:t>festival.1september.ru</w:t>
        </w:r>
      </w:hyperlink>
      <w:r w:rsidRPr="00C204FF">
        <w:rPr>
          <w:rStyle w:val="b-serp-urlmark"/>
          <w:color w:val="006600"/>
          <w:sz w:val="28"/>
          <w:szCs w:val="28"/>
          <w:shd w:val="clear" w:color="auto" w:fill="FFFFFF"/>
        </w:rPr>
        <w:t>›</w:t>
      </w:r>
      <w:hyperlink r:id="rId8" w:tgtFrame="_blank" w:history="1">
        <w:r w:rsidRPr="00C204FF">
          <w:rPr>
            <w:rStyle w:val="a8"/>
            <w:b/>
            <w:bCs/>
            <w:color w:val="006600"/>
            <w:sz w:val="28"/>
            <w:szCs w:val="28"/>
            <w:shd w:val="clear" w:color="auto" w:fill="FFFFFF"/>
          </w:rPr>
          <w:t>Проект</w:t>
        </w:r>
        <w:r w:rsidRPr="00C204FF">
          <w:rPr>
            <w:rStyle w:val="apple-converted-space"/>
            <w:color w:val="006600"/>
            <w:sz w:val="28"/>
            <w:szCs w:val="28"/>
            <w:shd w:val="clear" w:color="auto" w:fill="FFFFFF"/>
          </w:rPr>
          <w:t> </w:t>
        </w:r>
        <w:r w:rsidRPr="00C204FF">
          <w:rPr>
            <w:rStyle w:val="a8"/>
            <w:color w:val="006600"/>
            <w:sz w:val="28"/>
            <w:szCs w:val="28"/>
            <w:shd w:val="clear" w:color="auto" w:fill="FFFFFF"/>
          </w:rPr>
          <w:t>Современный</w:t>
        </w:r>
      </w:hyperlink>
      <w:r w:rsidRPr="00C204FF">
        <w:rPr>
          <w:sz w:val="28"/>
          <w:szCs w:val="28"/>
        </w:rPr>
        <w:t>.</w:t>
      </w:r>
    </w:p>
    <w:p w:rsidR="00C204FF" w:rsidRPr="00C204FF" w:rsidRDefault="00C204FF" w:rsidP="00C204FF">
      <w:pPr>
        <w:numPr>
          <w:ilvl w:val="0"/>
          <w:numId w:val="1"/>
        </w:numPr>
        <w:spacing w:after="0" w:line="374" w:lineRule="atLeast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М.А.Васильевой и др.; Москва «</w:t>
      </w:r>
      <w:proofErr w:type="spellStart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Мозаики-Синтез</w:t>
      </w:r>
      <w:proofErr w:type="spellEnd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2011г. – 332 </w:t>
      </w:r>
      <w:proofErr w:type="gramStart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4FF" w:rsidRPr="00C204FF" w:rsidRDefault="00C204FF" w:rsidP="00C204FF">
      <w:pPr>
        <w:numPr>
          <w:ilvl w:val="0"/>
          <w:numId w:val="1"/>
        </w:numPr>
        <w:spacing w:after="0" w:line="374" w:lineRule="atLeast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Как воспитать здорового ребёнка. – М.: </w:t>
      </w:r>
      <w:proofErr w:type="spellStart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C204F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1993. – 111с.</w:t>
      </w:r>
    </w:p>
    <w:p w:rsidR="00C204FF" w:rsidRPr="00C204FF" w:rsidRDefault="00C204FF" w:rsidP="00C204F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C204FF">
        <w:rPr>
          <w:sz w:val="28"/>
          <w:szCs w:val="28"/>
        </w:rPr>
        <w:t>Белая К.Ю. Методическая работа в дошкольном учреждении. М., 1991, - с.36.</w:t>
      </w:r>
    </w:p>
    <w:p w:rsidR="00C204FF" w:rsidRPr="007D10E5" w:rsidRDefault="00C204FF" w:rsidP="00575C95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EE718B" w:rsidRPr="007D10E5" w:rsidRDefault="00EE718B" w:rsidP="00EE7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718B" w:rsidRPr="007D10E5" w:rsidSect="00B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EAF"/>
    <w:multiLevelType w:val="hybridMultilevel"/>
    <w:tmpl w:val="B3122D64"/>
    <w:lvl w:ilvl="0" w:tplc="0BC6F9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A21674"/>
    <w:multiLevelType w:val="hybridMultilevel"/>
    <w:tmpl w:val="B662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4B07"/>
    <w:multiLevelType w:val="multilevel"/>
    <w:tmpl w:val="226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4606B"/>
    <w:multiLevelType w:val="multilevel"/>
    <w:tmpl w:val="727A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40EE5"/>
    <w:multiLevelType w:val="hybridMultilevel"/>
    <w:tmpl w:val="3B1039F2"/>
    <w:lvl w:ilvl="0" w:tplc="2E00FE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87762"/>
    <w:multiLevelType w:val="multilevel"/>
    <w:tmpl w:val="7BF0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7413E"/>
    <w:multiLevelType w:val="hybridMultilevel"/>
    <w:tmpl w:val="5D784B42"/>
    <w:lvl w:ilvl="0" w:tplc="811C88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00A2"/>
    <w:multiLevelType w:val="hybridMultilevel"/>
    <w:tmpl w:val="71F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2ED3"/>
    <w:multiLevelType w:val="hybridMultilevel"/>
    <w:tmpl w:val="2DD83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3351D"/>
    <w:multiLevelType w:val="multilevel"/>
    <w:tmpl w:val="B190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7501C"/>
    <w:multiLevelType w:val="multilevel"/>
    <w:tmpl w:val="2D4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13815"/>
    <w:multiLevelType w:val="hybridMultilevel"/>
    <w:tmpl w:val="C2C0D9C0"/>
    <w:lvl w:ilvl="0" w:tplc="0996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B74E3"/>
    <w:multiLevelType w:val="multilevel"/>
    <w:tmpl w:val="DFC6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18B"/>
    <w:rsid w:val="00002A61"/>
    <w:rsid w:val="00011691"/>
    <w:rsid w:val="00575C95"/>
    <w:rsid w:val="0068152A"/>
    <w:rsid w:val="006A1F5E"/>
    <w:rsid w:val="007765ED"/>
    <w:rsid w:val="007D10E5"/>
    <w:rsid w:val="007F1BAE"/>
    <w:rsid w:val="00815403"/>
    <w:rsid w:val="008F42F8"/>
    <w:rsid w:val="00B35BF8"/>
    <w:rsid w:val="00B47665"/>
    <w:rsid w:val="00C204FF"/>
    <w:rsid w:val="00E30B63"/>
    <w:rsid w:val="00ED4562"/>
    <w:rsid w:val="00EE718B"/>
    <w:rsid w:val="00F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5"/>
  </w:style>
  <w:style w:type="paragraph" w:styleId="2">
    <w:name w:val="heading 2"/>
    <w:basedOn w:val="a"/>
    <w:link w:val="20"/>
    <w:uiPriority w:val="9"/>
    <w:qFormat/>
    <w:rsid w:val="00C20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204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8B"/>
    <w:rPr>
      <w:b/>
      <w:bCs/>
    </w:rPr>
  </w:style>
  <w:style w:type="character" w:customStyle="1" w:styleId="apple-converted-space">
    <w:name w:val="apple-converted-space"/>
    <w:basedOn w:val="a0"/>
    <w:rsid w:val="00ED4562"/>
  </w:style>
  <w:style w:type="paragraph" w:styleId="a5">
    <w:name w:val="List Paragraph"/>
    <w:basedOn w:val="a"/>
    <w:uiPriority w:val="34"/>
    <w:qFormat/>
    <w:rsid w:val="00011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1169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011691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7D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0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04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204FF"/>
    <w:rPr>
      <w:i/>
      <w:iCs/>
    </w:rPr>
  </w:style>
  <w:style w:type="character" w:styleId="a8">
    <w:name w:val="Hyperlink"/>
    <w:basedOn w:val="a0"/>
    <w:uiPriority w:val="99"/>
    <w:unhideWhenUsed/>
    <w:rsid w:val="00C204FF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C204FF"/>
  </w:style>
  <w:style w:type="paragraph" w:styleId="a9">
    <w:name w:val="No Spacing"/>
    <w:uiPriority w:val="1"/>
    <w:qFormat/>
    <w:rsid w:val="008F4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51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www.beluo.ru/doshkolnoe-obrazovanie/doshkolnoe-obrazov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2013-12-15T12:59:00Z</cp:lastPrinted>
  <dcterms:created xsi:type="dcterms:W3CDTF">2013-12-15T07:37:00Z</dcterms:created>
  <dcterms:modified xsi:type="dcterms:W3CDTF">2013-12-15T13:03:00Z</dcterms:modified>
</cp:coreProperties>
</file>