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63062">
        <w:rPr>
          <w:rFonts w:ascii="Times New Roman" w:hAnsi="Times New Roman" w:cs="Times New Roman"/>
          <w:b/>
          <w:color w:val="000000"/>
          <w:sz w:val="32"/>
          <w:szCs w:val="32"/>
        </w:rPr>
        <w:t>Организация основы процесса сохранения психологического здоровья в дошкольном учреждении.</w:t>
      </w:r>
    </w:p>
    <w:p w:rsidR="00A63062" w:rsidRPr="00A63062" w:rsidRDefault="00A63062" w:rsidP="00A63062">
      <w:pPr>
        <w:spacing w:after="0" w:line="240" w:lineRule="auto"/>
        <w:ind w:firstLine="720"/>
        <w:textAlignment w:val="top"/>
        <w:rPr>
          <w:rFonts w:ascii="Times New Roman" w:hAnsi="Times New Roman" w:cs="Times New Roman"/>
          <w:i/>
          <w:color w:val="888888"/>
          <w:sz w:val="28"/>
          <w:szCs w:val="28"/>
          <w:lang/>
        </w:rPr>
      </w:pPr>
    </w:p>
    <w:p w:rsidR="00A63062" w:rsidRPr="00A63062" w:rsidRDefault="00A63062" w:rsidP="00A63062">
      <w:pPr>
        <w:spacing w:after="0" w:line="240" w:lineRule="auto"/>
        <w:ind w:firstLine="720"/>
        <w:textAlignment w:val="top"/>
        <w:rPr>
          <w:rFonts w:ascii="Times New Roman" w:hAnsi="Times New Roman" w:cs="Times New Roman"/>
          <w:vanish/>
          <w:color w:val="1111CC"/>
          <w:sz w:val="20"/>
          <w:szCs w:val="20"/>
          <w:lang w:val="en-US"/>
        </w:rPr>
      </w:pPr>
      <w:r w:rsidRPr="00A63062">
        <w:rPr>
          <w:rFonts w:ascii="Times New Roman" w:hAnsi="Times New Roman" w:cs="Times New Roman"/>
          <w:vanish/>
          <w:color w:val="1111CC"/>
        </w:rPr>
        <w:t>Прослушать</w:t>
      </w:r>
    </w:p>
    <w:p w:rsidR="00A63062" w:rsidRPr="00A63062" w:rsidRDefault="00A63062" w:rsidP="00A63062">
      <w:pPr>
        <w:spacing w:after="0" w:line="240" w:lineRule="auto"/>
        <w:ind w:firstLine="720"/>
        <w:textAlignment w:val="top"/>
        <w:rPr>
          <w:rFonts w:ascii="Times New Roman" w:hAnsi="Times New Roman" w:cs="Times New Roman"/>
          <w:vanish/>
          <w:color w:val="1111CC"/>
          <w:lang w:val="en-US"/>
        </w:rPr>
      </w:pPr>
      <w:r w:rsidRPr="00A63062">
        <w:rPr>
          <w:rFonts w:ascii="Times New Roman" w:hAnsi="Times New Roman" w:cs="Times New Roman"/>
          <w:vanish/>
          <w:color w:val="1111CC"/>
        </w:rPr>
        <w:t>На</w:t>
      </w:r>
      <w:r w:rsidRPr="00A63062">
        <w:rPr>
          <w:rFonts w:ascii="Times New Roman" w:hAnsi="Times New Roman" w:cs="Times New Roman"/>
          <w:vanish/>
          <w:color w:val="1111CC"/>
          <w:lang w:val="en-US"/>
        </w:rPr>
        <w:t xml:space="preserve"> </w:t>
      </w:r>
      <w:r w:rsidRPr="00A63062">
        <w:rPr>
          <w:rFonts w:ascii="Times New Roman" w:hAnsi="Times New Roman" w:cs="Times New Roman"/>
          <w:vanish/>
          <w:color w:val="1111CC"/>
        </w:rPr>
        <w:t>латинице</w:t>
      </w:r>
    </w:p>
    <w:p w:rsidR="00A63062" w:rsidRPr="00A63062" w:rsidRDefault="00A63062" w:rsidP="00A63062">
      <w:pPr>
        <w:spacing w:after="0" w:line="240" w:lineRule="auto"/>
        <w:ind w:firstLine="720"/>
        <w:textAlignment w:val="top"/>
        <w:rPr>
          <w:rFonts w:ascii="Times New Roman" w:hAnsi="Times New Roman" w:cs="Times New Roman"/>
          <w:vanish/>
          <w:color w:val="777777"/>
          <w:lang w:val="en-US"/>
        </w:rPr>
      </w:pPr>
      <w:r w:rsidRPr="00A63062">
        <w:rPr>
          <w:rFonts w:ascii="Times New Roman" w:hAnsi="Times New Roman" w:cs="Times New Roman"/>
          <w:vanish/>
          <w:color w:val="777777"/>
          <w:lang w:val="en-US"/>
        </w:rPr>
        <w:t> </w:t>
      </w:r>
    </w:p>
    <w:p w:rsidR="00A63062" w:rsidRPr="00A63062" w:rsidRDefault="00A63062" w:rsidP="00A63062">
      <w:pPr>
        <w:spacing w:after="0" w:line="240" w:lineRule="auto"/>
        <w:ind w:firstLine="720"/>
        <w:textAlignment w:val="top"/>
        <w:outlineLvl w:val="3"/>
        <w:rPr>
          <w:rFonts w:ascii="Times New Roman" w:hAnsi="Times New Roman" w:cs="Times New Roman"/>
          <w:vanish/>
          <w:color w:val="888888"/>
          <w:lang w:val="en-US"/>
        </w:rPr>
      </w:pPr>
      <w:r w:rsidRPr="00A63062">
        <w:rPr>
          <w:rFonts w:ascii="Times New Roman" w:hAnsi="Times New Roman" w:cs="Times New Roman"/>
          <w:vanish/>
          <w:color w:val="888888"/>
        </w:rPr>
        <w:t>Словарь</w:t>
      </w:r>
      <w:r w:rsidRPr="00A63062">
        <w:rPr>
          <w:rFonts w:ascii="Times New Roman" w:hAnsi="Times New Roman" w:cs="Times New Roman"/>
          <w:vanish/>
          <w:color w:val="888888"/>
          <w:lang w:val="en-US"/>
        </w:rPr>
        <w:t xml:space="preserve"> - </w:t>
      </w:r>
      <w:hyperlink r:id="rId4" w:history="1">
        <w:r w:rsidRPr="00A63062">
          <w:rPr>
            <w:rStyle w:val="a3"/>
            <w:rFonts w:ascii="Times New Roman" w:hAnsi="Times New Roman" w:cs="Times New Roman"/>
            <w:vanish/>
            <w:color w:val="4272DB"/>
            <w:u w:val="none"/>
          </w:rPr>
          <w:t>Открыть</w:t>
        </w:r>
        <w:r w:rsidRPr="00A63062">
          <w:rPr>
            <w:rStyle w:val="a3"/>
            <w:rFonts w:ascii="Times New Roman" w:hAnsi="Times New Roman" w:cs="Times New Roman"/>
            <w:vanish/>
            <w:color w:val="4272DB"/>
            <w:u w:val="none"/>
            <w:lang w:val="en-US"/>
          </w:rPr>
          <w:t xml:space="preserve"> </w:t>
        </w:r>
        <w:r w:rsidRPr="00A63062">
          <w:rPr>
            <w:rStyle w:val="a3"/>
            <w:rFonts w:ascii="Times New Roman" w:hAnsi="Times New Roman" w:cs="Times New Roman"/>
            <w:vanish/>
            <w:color w:val="4272DB"/>
            <w:u w:val="none"/>
          </w:rPr>
          <w:t>словарную</w:t>
        </w:r>
        <w:r w:rsidRPr="00A63062">
          <w:rPr>
            <w:rStyle w:val="a3"/>
            <w:rFonts w:ascii="Times New Roman" w:hAnsi="Times New Roman" w:cs="Times New Roman"/>
            <w:vanish/>
            <w:color w:val="4272DB"/>
            <w:u w:val="none"/>
            <w:lang w:val="en-US"/>
          </w:rPr>
          <w:t xml:space="preserve"> </w:t>
        </w:r>
        <w:r w:rsidRPr="00A63062">
          <w:rPr>
            <w:rStyle w:val="a3"/>
            <w:rFonts w:ascii="Times New Roman" w:hAnsi="Times New Roman" w:cs="Times New Roman"/>
            <w:vanish/>
            <w:color w:val="4272DB"/>
            <w:u w:val="none"/>
          </w:rPr>
          <w:t>статью</w:t>
        </w:r>
      </w:hyperlink>
    </w:p>
    <w:p w:rsidR="00A63062" w:rsidRPr="00A63062" w:rsidRDefault="00A63062" w:rsidP="00A63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 xml:space="preserve"> Одной из основных задач, которые стоят перед педагогическим коллективом  </w:t>
      </w:r>
      <w:r w:rsidRPr="00A63062">
        <w:rPr>
          <w:rFonts w:ascii="Times New Roman" w:hAnsi="Times New Roman" w:cs="Times New Roman"/>
          <w:sz w:val="28"/>
          <w:szCs w:val="26"/>
        </w:rPr>
        <w:t xml:space="preserve">дошкольного учреждения является </w:t>
      </w:r>
      <w:r w:rsidRPr="00A63062">
        <w:rPr>
          <w:rFonts w:ascii="Times New Roman" w:hAnsi="Times New Roman" w:cs="Times New Roman"/>
          <w:sz w:val="28"/>
        </w:rPr>
        <w:t>обеспечение  сохранности здоровья и  полноценное психофизическое развитие каждого ребёнка.</w:t>
      </w:r>
    </w:p>
    <w:p w:rsidR="00A63062" w:rsidRPr="00A63062" w:rsidRDefault="00A63062" w:rsidP="00A63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>В рамках  научно-практической деятельности педагога-психолога был реализован  проект «Психологическое здоровье в ДОУ», направленный на организацию охраны и сохранение психологического здоровья всех участников  педагогического процесса в ДОУ.</w:t>
      </w:r>
    </w:p>
    <w:p w:rsidR="00A63062" w:rsidRPr="00A63062" w:rsidRDefault="00A63062" w:rsidP="00A63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 xml:space="preserve"> Цель: Максимальное содействие полноценному психическому и личностному развитию каждого ребенка и всех участников воспитательно-образовательного процесса. </w:t>
      </w:r>
    </w:p>
    <w:p w:rsidR="00A63062" w:rsidRPr="00A63062" w:rsidRDefault="00A63062" w:rsidP="00A63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 xml:space="preserve">Перед началом работы в данном направлении был проведен анализ образовательной ситуации: анкетирование педагогов, родителей, диагностика воспитанников. </w:t>
      </w:r>
    </w:p>
    <w:p w:rsidR="00A63062" w:rsidRPr="00A63062" w:rsidRDefault="00A63062" w:rsidP="00A63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>Большая часть родителей считают важным направлением в работе ДОУ охрану и укрепление психофизического здоровья детей и хотели бы получить теоретическую и практическую помощь в вопросах воспитания и обучения детей. Ответы педагогов показали, что они готовы совершенствовать свои теоретические и практические навыки в этом направлении.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Pr="00A630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3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процесса сохранения психологического здоровья в детском саду, 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t>прежде всего, необходима хорошая подготовка педагогического коллектива. Для воспитателей и специалистов был проведен мотивационный семинар «Взаимосвязь психологического и физического здоровья», серия лекций: «Психологическое здоровье как цель и критерий развития личности», «Психологическое здоровье и его основные характеристики» и др.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 xml:space="preserve"> Цель: заинтересовать педагогов дан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проблемой, добиться того, чтобы они поняли, как важна эта работа, и захотели ею заниматься. 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>Последующие  семинары-практикумы были посвящены ключевым проблемам вос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детей дошкольного возраста. Например, «Эмоциональное состояние взрослого, как опосредующий фактор эмоционального состояния детей», «Психологическая защита детей дошкольного возраста», «Факторы риска и типология нарушений психологического здоровья детей».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>Далее на встречах с педагогами  подробно обсуждались оптимальные условия сохранения психологического здоровья детей, т. е. конкрет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>ные действия самих педагогов.</w:t>
      </w:r>
    </w:p>
    <w:p w:rsidR="00A63062" w:rsidRPr="00A63062" w:rsidRDefault="00A63062" w:rsidP="00A63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sz w:val="28"/>
          <w:szCs w:val="28"/>
        </w:rPr>
        <w:t>В ДОУ  организована работа  психологического  клуба, «Познай себя!» в рамках которого, проводятся занятия по поддержанию и улучшению эмоционального и физического состояния педагогов и сотрудников ДОУ, укреплению их психического здоровья. Занятия  проводятся 2 раза в месяц.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работе с родителями очень важно разъяснить различия в понима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>нии психологического и психического здоровья, которое у многих ассоциируется с психиатрией и поэтому вызывает страх. На встречах с родителями объясняла,   что они не всегда ответственны за появление тех или иных нарушений у своего ребенка. Зачастую они действуют во вред ребенку не от отсутствия любви, а, наоборот, от ее избытка, а также от недостатка времени или возникновения ка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>ких-либо других объективных причин. Это нужно знать для того, чтобы не возникало чувство вины, которое может обусловить со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противление усвоению психологических знаний. 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психологической компетентности родителей были проведены консультации, тренинги, родительские собрания по темам, предложенным родителями. 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>На «Уроках психологического здоровья для взрослых»,  родители узнали о психологических особенностях развития детей дошкольного возраста, стилях эффективного взаимоотношения с детьми, рассматривали  психологические проблемы детей, возникающие вследствие  педагогических ошибок взрослых.</w:t>
      </w:r>
      <w:r w:rsidRPr="00A63062">
        <w:rPr>
          <w:rFonts w:ascii="Times New Roman" w:hAnsi="Times New Roman" w:cs="Times New Roman"/>
          <w:sz w:val="28"/>
          <w:szCs w:val="28"/>
        </w:rPr>
        <w:t xml:space="preserve"> Я считаю важным донести до сознания родителей, что укрепить свое здоровье можно только, повышая качество своего сознания постоянным трудом и вечным движением вперед, совершенствуя себя и развивая высокие качества духа. А когда человек идет путем любви, радости, он чувствует себя более крепким, выносливым, способным противостоять различного рода воздействиям. 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>После обучения педагогического коллектива и встреч с родите</w:t>
      </w:r>
      <w:r w:rsidRPr="00A63062">
        <w:rPr>
          <w:rFonts w:ascii="Times New Roman" w:hAnsi="Times New Roman" w:cs="Times New Roman"/>
          <w:color w:val="000000"/>
          <w:sz w:val="28"/>
          <w:szCs w:val="28"/>
        </w:rPr>
        <w:softHyphen/>
        <w:t>лями был проведен круглый стол «Взаимосвязь психологического и физического здоровья».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навыков здорового образа жизни, развития коммуникативной культуры, приобщения детей к общечеловеческим ценностям: добру, красоте, истине, здоровью, счастью, как условию духовно-нравственного развития человека, мною проводятся занятия цикла «Уроки психологического здоровья» с детьми старшего дошкольного возраста. Разработан перспективный план проведения занятий данного  цикла. 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>В результате проделанной работы педагоги пополнили свой педагогический арсенал теоретическими знаниями, новыми приемами конструктивного общения с детьми, получили возможность более продуктивно организовывать учебно-воспитательный процесс, научились распознавать психологические трудности ребенка. Родители получили представления о психологических особенностях развития детей, о возможностях объединения их собственных усилий с работой педагогического коллектива нашего дошкольного учреждения, факторах риска нарушения психологического здоровья у детей. Укрепляется доверие ребенка к педагогу, наблюдается стремление к контакту, открытость, снижение эмоционального напряжения.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t xml:space="preserve">Занятия с детьми способствуют профилактике неврозов и невротических реакций, нарушений поведения, коррекции эмоционального самочувствия, развития творческого потенциала личности. </w:t>
      </w:r>
    </w:p>
    <w:p w:rsidR="00A63062" w:rsidRPr="00A63062" w:rsidRDefault="00A63062" w:rsidP="00A630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0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заключение, хочется отметить, что для успешной реализации задач психологии здоровья в ДОУ необходим комплексный подход, включающий разнообразные психолого-педагогические методы и средства. Психолог, являясь  не только исполнителем, но и координатором профилактической работы, должен охватывать своим вниманием всех субъектов образовательного процесса.</w:t>
      </w:r>
    </w:p>
    <w:p w:rsidR="00A63062" w:rsidRDefault="00A63062" w:rsidP="00A63062">
      <w:pPr>
        <w:ind w:firstLine="720"/>
        <w:jc w:val="both"/>
        <w:rPr>
          <w:sz w:val="20"/>
          <w:szCs w:val="20"/>
        </w:rPr>
      </w:pPr>
    </w:p>
    <w:p w:rsidR="002B5031" w:rsidRDefault="002B5031"/>
    <w:sectPr w:rsidR="002B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3062"/>
    <w:rsid w:val="002B5031"/>
    <w:rsid w:val="00A6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3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ru/dictionary?source=translation&amp;hl=ru&amp;q=&amp;langpair=ru|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4947</Characters>
  <Application>Microsoft Office Word</Application>
  <DocSecurity>0</DocSecurity>
  <Lines>41</Lines>
  <Paragraphs>11</Paragraphs>
  <ScaleCrop>false</ScaleCrop>
  <Company>1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2014-06-09T03:33:00Z</dcterms:created>
  <dcterms:modified xsi:type="dcterms:W3CDTF">2014-06-09T03:36:00Z</dcterms:modified>
</cp:coreProperties>
</file>