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DE" w:rsidRPr="00ED4D16" w:rsidRDefault="004A5DDE" w:rsidP="00ED4D16">
      <w:pPr>
        <w:pStyle w:val="a3"/>
        <w:rPr>
          <w:sz w:val="22"/>
          <w:szCs w:val="22"/>
        </w:rPr>
      </w:pPr>
      <w:r w:rsidRPr="00ED4D16">
        <w:rPr>
          <w:sz w:val="22"/>
          <w:szCs w:val="22"/>
        </w:rPr>
        <w:t>Диагностическая карта  освоения образовательных областей детьми</w:t>
      </w:r>
    </w:p>
    <w:p w:rsidR="004A5DDE" w:rsidRPr="00ED4D16" w:rsidRDefault="004A5DDE" w:rsidP="00ED4D1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ED4D16">
        <w:rPr>
          <w:rFonts w:ascii="Times New Roman" w:hAnsi="Times New Roman" w:cs="Times New Roman"/>
          <w:b/>
        </w:rPr>
        <w:t xml:space="preserve">старшей группы </w:t>
      </w:r>
      <w:r w:rsidRPr="00ED4D16">
        <w:rPr>
          <w:rFonts w:ascii="Times New Roman" w:eastAsia="Calibri" w:hAnsi="Times New Roman" w:cs="Times New Roman"/>
          <w:b/>
        </w:rPr>
        <w:t>на период поэтапного перехода дошкольных образовательных учреждений к реализации ФГТ</w:t>
      </w:r>
    </w:p>
    <w:p w:rsidR="004A5DDE" w:rsidRPr="00ED4D16" w:rsidRDefault="004A5DDE" w:rsidP="00ED4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534"/>
        <w:gridCol w:w="10631"/>
        <w:gridCol w:w="992"/>
        <w:gridCol w:w="567"/>
        <w:gridCol w:w="567"/>
        <w:gridCol w:w="567"/>
        <w:gridCol w:w="567"/>
        <w:gridCol w:w="567"/>
        <w:gridCol w:w="567"/>
      </w:tblGrid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  <w:b/>
              </w:rPr>
              <w:t>Показатели освоения образовательных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Общее кол-во детей в группе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Количество детей, имеющих разные достижения в уровне освоения</w:t>
            </w: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pict>
                <v:oval id="_x0000_s1026" style="position:absolute;left:0;text-align:left;margin-left:15.5pt;margin-top:3.15pt;width:8.5pt;height:8.5pt;z-index:251658240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17.6pt;margin-top:3.15pt;width:8.5pt;height:8.5pt;z-index:251658240;mso-position-horizontal-relative:text;mso-position-vertical-relative:text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pict>
                <v:rect id="_x0000_s1028" style="position:absolute;left:0;text-align:left;margin-left:18.1pt;margin-top:3.15pt;width:8.5pt;height:8.5pt;z-index:251658240;mso-position-horizontal-relative:text;mso-position-vertical-relative:text"/>
              </w:pict>
            </w: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D4D16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D4D16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D4D16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D4D16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D4D16">
              <w:rPr>
                <w:rFonts w:ascii="Times New Roman" w:hAnsi="Times New Roman" w:cs="Times New Roman"/>
                <w:noProof/>
                <w:lang w:eastAsia="ru-RU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D4D16">
              <w:rPr>
                <w:rFonts w:ascii="Times New Roman" w:hAnsi="Times New Roman" w:cs="Times New Roman"/>
                <w:noProof/>
                <w:lang w:eastAsia="ru-RU"/>
              </w:rPr>
              <w:t>кг</w:t>
            </w: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Усвоил основные культурно-гигиенические навыки (быстро и правильно умывается, насухо вытирается, пользуется только индивидуальным полотенцем</w:t>
            </w:r>
            <w:proofErr w:type="gramStart"/>
            <w:r w:rsidRPr="00ED4D16">
              <w:rPr>
                <w:rFonts w:ascii="Times New Roman" w:hAnsi="Times New Roman" w:cs="Times New Roman"/>
              </w:rPr>
              <w:t>.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 w:cs="Times New Roman"/>
              </w:rPr>
              <w:t>ч</w:t>
            </w:r>
            <w:proofErr w:type="gramEnd"/>
            <w:r w:rsidRPr="00ED4D16">
              <w:rPr>
                <w:rFonts w:ascii="Times New Roman" w:hAnsi="Times New Roman" w:cs="Times New Roman"/>
              </w:rPr>
              <w:t>истит зубы, полощет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«Физическая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Выполняет правильно все виды основных движений (ходьба, бег, прыжки, метание, лазанье)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Может прыгать на мягкое покрытие с высоты до 40см; мягко приземляться, прыгать в длину с места на расстояние не менее 100см, с разбега - 180см; в высоту с разбега - не менее 50 см.; прыгать через короткую и длинную скакалку разными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Может перебрасывать набивные мячи (вес 1кг), бросать предметы в цель из разных исходных положений, попадать в вертикальную и горизонтальную цель с расстояния 4-5м, метать предметы левой и правой рукой на расстояние 5-12м, метать предметы в движущуюся цель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Умеет перестраиваться в 3-4 колонны, в 2-3 круга на ходу, в две шеренги после расчета на "первый-второй", соблюдать интервалы во время передвижения.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Следит за правильной осанкой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Участвует в играх с элементами спорта (городки, бадминтон, баскетбол, футбол, хоккей, настольный теннис</w:t>
            </w:r>
            <w:r w:rsidR="00ED4D1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«Социализация»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Cs/>
              </w:rPr>
              <w:t>Самостоятельно отбирает или придумывает разнообразные сюжеты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Cs/>
              </w:rPr>
              <w:t xml:space="preserve">Придерживается в процессе игры намеченного замысла, оставляя место для импровизации. Находит новую </w:t>
            </w:r>
            <w:r w:rsidRPr="00ED4D16">
              <w:rPr>
                <w:rFonts w:ascii="Times New Roman" w:hAnsi="Times New Roman" w:cs="Times New Roman"/>
                <w:bCs/>
              </w:rPr>
              <w:lastRenderedPageBreak/>
              <w:t>трактовку роли  и исполняет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Cs/>
              </w:rPr>
              <w:t>Может моделировать предметно-игровую среду.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Cs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Cs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Cs/>
              </w:rPr>
              <w:t>В беседе о просмотренном спектакле может высказать свою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Cs/>
              </w:rPr>
            </w:pPr>
            <w:r w:rsidRPr="00ED4D16">
              <w:rPr>
                <w:rFonts w:ascii="Times New Roman" w:hAnsi="Times New Roman" w:cs="Times New Roman"/>
                <w:bCs/>
              </w:rPr>
              <w:t>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Cs/>
              </w:rPr>
            </w:pPr>
            <w:r w:rsidRPr="00ED4D16">
              <w:rPr>
                <w:rFonts w:ascii="Times New Roman" w:hAnsi="Times New Roman" w:cs="Times New Roman"/>
                <w:bCs/>
              </w:rPr>
              <w:t>Участвует в творческих группах по созданию спектаклей ("режиссеры", "актеры", "костюмеры", оформители" и т.д.)</w:t>
            </w:r>
            <w:r w:rsidR="00ED4D1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«Труд»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Ответственно выполняет обязанности дежурного по столовой, в уголке природы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Проявляет трудолюбие на участке детского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6B45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Может планировать свою трудовую деятельность; отбирать материалы, необходимые для занятий,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«Безопасность»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Соблюдает элементарные правила организованного поведения в детском саду.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Соблюдает элементарные правила поведения на улице и в транспорте, элементарные правила дорожного движения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Различает и называет специальные виды транспорта ("Скорая помощь", "Пожарная", "Милиция"), объясняет их назначение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Узнает и называет дорожные знаки "Пешеходный переход", "Дети"</w:t>
            </w:r>
            <w:proofErr w:type="gramStart"/>
            <w:r w:rsidRPr="00ED4D16">
              <w:rPr>
                <w:rFonts w:ascii="Times New Roman" w:hAnsi="Times New Roman" w:cs="Times New Roman"/>
              </w:rPr>
              <w:t>,"</w:t>
            </w:r>
            <w:proofErr w:type="gramEnd"/>
            <w:r w:rsidRPr="00ED4D16">
              <w:rPr>
                <w:rFonts w:ascii="Times New Roman" w:hAnsi="Times New Roman" w:cs="Times New Roman"/>
              </w:rPr>
              <w:t>Остановка общественного транспорта", "Подземный пешеходный переход", "Пункт медицинской помощи".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Различает проезжую часть, тротуар</w:t>
            </w:r>
            <w:proofErr w:type="gramStart"/>
            <w:r w:rsidRPr="00ED4D16">
              <w:rPr>
                <w:rFonts w:ascii="Times New Roman" w:hAnsi="Times New Roman" w:cs="Times New Roman"/>
              </w:rPr>
              <w:t>.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 w:cs="Times New Roman"/>
              </w:rPr>
              <w:t>п</w:t>
            </w:r>
            <w:proofErr w:type="gramEnd"/>
            <w:r w:rsidRPr="00ED4D16">
              <w:rPr>
                <w:rFonts w:ascii="Times New Roman" w:hAnsi="Times New Roman" w:cs="Times New Roman"/>
              </w:rPr>
              <w:t>одземный пешеходный переход, пешеходный переход "Зебра".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«Познание»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Продуктивная (конструктивная)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proofErr w:type="gramStart"/>
            <w:r w:rsidRPr="00ED4D1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соотносить конструкцию предмета с его назначением.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proofErr w:type="gramStart"/>
            <w:r w:rsidRPr="00ED4D16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создавать различные конструкции одного и того же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создавать модели из пл</w:t>
            </w:r>
            <w:r w:rsidR="00BA40DF" w:rsidRPr="00ED4D16">
              <w:rPr>
                <w:rFonts w:ascii="Times New Roman" w:hAnsi="Times New Roman" w:cs="Times New Roman"/>
              </w:rPr>
              <w:t>астмассового и деревянного конструктора по рисунку и словесной инструкции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ФЭМП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Самостоятельно объединяет различные группы предметов, имеющие общий признак. в единое множество и удаляет из множества отдельные его част</w:t>
            </w:r>
            <w:proofErr w:type="gramStart"/>
            <w:r w:rsidRPr="00ED4D16">
              <w:rPr>
                <w:rFonts w:ascii="Times New Roman" w:hAnsi="Times New Roman" w:cs="Times New Roman"/>
              </w:rPr>
              <w:t>и(</w:t>
            </w:r>
            <w:proofErr w:type="gramEnd"/>
            <w:r w:rsidRPr="00ED4D16">
              <w:rPr>
                <w:rFonts w:ascii="Times New Roman" w:hAnsi="Times New Roman" w:cs="Times New Roman"/>
              </w:rPr>
              <w:t>часть предметов). устанавливает связи и отношения между целым и множеством, и различными его частями(частью); находит части  целого множества и целое по известным частям.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Считает до 10 и дальше (количественный, порядковый счет в пределах 20).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Соотносит цифру (0-9) и количество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 xml:space="preserve">Составляет и решает задачи в одно действие на </w:t>
            </w:r>
            <w:proofErr w:type="gramStart"/>
            <w:r w:rsidRPr="00ED4D16">
              <w:rPr>
                <w:rFonts w:ascii="Times New Roman" w:hAnsi="Times New Roman" w:cs="Times New Roman"/>
              </w:rPr>
              <w:t>сложение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и вычитание пользует</w:t>
            </w:r>
            <w:r w:rsidR="00ED4D16">
              <w:rPr>
                <w:rFonts w:ascii="Times New Roman" w:hAnsi="Times New Roman" w:cs="Times New Roman"/>
              </w:rPr>
              <w:t>ся цифрами и арифметическими зна</w:t>
            </w:r>
            <w:r w:rsidRPr="00ED4D16">
              <w:rPr>
                <w:rFonts w:ascii="Times New Roman" w:hAnsi="Times New Roman" w:cs="Times New Roman"/>
              </w:rPr>
              <w:t>ками (+.-,=).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proofErr w:type="gramStart"/>
            <w:r w:rsidRPr="00ED4D16">
              <w:rPr>
                <w:rFonts w:ascii="Times New Roman" w:hAnsi="Times New Roman" w:cs="Times New Roman"/>
              </w:rPr>
              <w:t>Различает величины: длину (ширину</w:t>
            </w:r>
            <w:r w:rsidR="00ED4D16">
              <w:rPr>
                <w:rFonts w:ascii="Times New Roman" w:hAnsi="Times New Roman" w:cs="Times New Roman"/>
              </w:rPr>
              <w:t xml:space="preserve">, высоту), объем (вместимость), </w:t>
            </w:r>
            <w:r w:rsidRPr="00ED4D16">
              <w:rPr>
                <w:rFonts w:ascii="Times New Roman" w:hAnsi="Times New Roman" w:cs="Times New Roman"/>
              </w:rPr>
              <w:t>массу (вес предметов) и способы их измерения.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Умеет делить предметы (фигуры) на несколько равных частей; сравнивать целый предмет и его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proofErr w:type="gramStart"/>
            <w:r w:rsidRPr="00ED4D16">
              <w:rPr>
                <w:rFonts w:ascii="Times New Roman" w:hAnsi="Times New Roman" w:cs="Times New Roman"/>
              </w:rPr>
              <w:t>Различает, называет: отрезок, угол, круг (овал</w:t>
            </w:r>
            <w:r w:rsidR="00ED4D16">
              <w:rPr>
                <w:rFonts w:ascii="Times New Roman" w:hAnsi="Times New Roman" w:cs="Times New Roman"/>
              </w:rPr>
              <w:t xml:space="preserve">), многоугольники (треугольники, </w:t>
            </w:r>
            <w:r w:rsidRPr="00ED4D16">
              <w:rPr>
                <w:rFonts w:ascii="Times New Roman" w:hAnsi="Times New Roman" w:cs="Times New Roman"/>
              </w:rPr>
              <w:t xml:space="preserve"> четырехугольники, пятиугольники и др.) </w:t>
            </w:r>
            <w:r w:rsidR="00ED4D16">
              <w:rPr>
                <w:rFonts w:ascii="Times New Roman" w:hAnsi="Times New Roman" w:cs="Times New Roman"/>
              </w:rPr>
              <w:t xml:space="preserve"> </w:t>
            </w:r>
            <w:r w:rsidRPr="00ED4D16">
              <w:rPr>
                <w:rFonts w:ascii="Times New Roman" w:hAnsi="Times New Roman" w:cs="Times New Roman"/>
              </w:rPr>
              <w:t xml:space="preserve">шар, </w:t>
            </w:r>
            <w:r w:rsidR="00ED4D16">
              <w:rPr>
                <w:rFonts w:ascii="Times New Roman" w:hAnsi="Times New Roman" w:cs="Times New Roman"/>
              </w:rPr>
              <w:t xml:space="preserve"> </w:t>
            </w:r>
            <w:r w:rsidRPr="00ED4D16">
              <w:rPr>
                <w:rFonts w:ascii="Times New Roman" w:hAnsi="Times New Roman" w:cs="Times New Roman"/>
              </w:rPr>
              <w:t>куб. Проводит их сравнение</w:t>
            </w:r>
            <w:r w:rsidR="004A5DDE" w:rsidRPr="00ED4D1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Ориентируется в окружающем пространстве и на плоскости (лист, страница, поверхность стола и др.) обозначает взаимное расположение и направление движения объектов; пользуется знакомыми обозначениями.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Умеет определять временные отношения (день-неделя-месяц); время по часам с точностью до 1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состав чисел первого десятка (из отдельных единиц) и состав числа первого пятка из двух меньших.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Умеет получать каждое число первого десятка</w:t>
            </w:r>
            <w:proofErr w:type="gramStart"/>
            <w:r w:rsidRPr="00ED4D16">
              <w:rPr>
                <w:rFonts w:ascii="Times New Roman" w:hAnsi="Times New Roman" w:cs="Times New Roman"/>
              </w:rPr>
              <w:t>.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 w:cs="Times New Roman"/>
              </w:rPr>
              <w:t>п</w:t>
            </w:r>
            <w:proofErr w:type="gramEnd"/>
            <w:r w:rsidRPr="00ED4D16">
              <w:rPr>
                <w:rFonts w:ascii="Times New Roman" w:hAnsi="Times New Roman" w:cs="Times New Roman"/>
              </w:rPr>
              <w:t>рибавляя 1 к предыдущему и вычитая единицу из следующего за ним в ряду.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монеты достоинством 1,5,10 копеек; 1,2.5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название текущего месяца года, последовательность всех дней недели, времен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Формирование 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Имеет разнообразные впечатления о предметах окружающего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Выбирает и группирует предметы в соответствии с познавательной задачей.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герб, флаг, </w:t>
            </w:r>
            <w:r w:rsidR="00BA40DF" w:rsidRPr="00ED4D16">
              <w:rPr>
                <w:rFonts w:ascii="Times New Roman" w:hAnsi="Times New Roman" w:cs="Times New Roman"/>
              </w:rPr>
              <w:t>гимн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Называет главный город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Имеет представление о родном крае, его достопримечательностях.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Име</w:t>
            </w:r>
            <w:r w:rsidR="00ED4D16">
              <w:rPr>
                <w:rFonts w:ascii="Times New Roman" w:hAnsi="Times New Roman" w:cs="Times New Roman"/>
              </w:rPr>
              <w:t xml:space="preserve">ет представления о школе, </w:t>
            </w:r>
            <w:r w:rsidRPr="00ED4D16">
              <w:rPr>
                <w:rFonts w:ascii="Times New Roman" w:hAnsi="Times New Roman" w:cs="Times New Roman"/>
              </w:rPr>
              <w:t>библиотеке.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некоторых представителей животного мира (звери, птицы</w:t>
            </w:r>
            <w:proofErr w:type="gramStart"/>
            <w:r w:rsidRPr="00ED4D16">
              <w:rPr>
                <w:rFonts w:ascii="Times New Roman" w:hAnsi="Times New Roman" w:cs="Times New Roman"/>
              </w:rPr>
              <w:t>.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 w:cs="Times New Roman"/>
              </w:rPr>
              <w:t>п</w:t>
            </w:r>
            <w:proofErr w:type="gramEnd"/>
            <w:r w:rsidRPr="00ED4D16">
              <w:rPr>
                <w:rFonts w:ascii="Times New Roman" w:hAnsi="Times New Roman" w:cs="Times New Roman"/>
              </w:rPr>
              <w:t>ресмыкающиеся, земноводные, насекомые).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DF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DF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DF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DF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DF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DF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Знает правила поведения в природе и соблюдает 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DF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DF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DF" w:rsidRPr="00ED4D16" w:rsidRDefault="00BA40DF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Устанавливает элементарные причинно-следственные связи между природными явлениями.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F" w:rsidRPr="00ED4D16" w:rsidRDefault="00BA40DF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«Коммуникация»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Употребляет в речи синонимы, антонимы</w:t>
            </w:r>
            <w:proofErr w:type="gramStart"/>
            <w:r w:rsidRPr="00ED4D16">
              <w:rPr>
                <w:rFonts w:ascii="Times New Roman" w:hAnsi="Times New Roman" w:cs="Times New Roman"/>
              </w:rPr>
              <w:t>.</w:t>
            </w:r>
            <w:proofErr w:type="gramEnd"/>
            <w:r w:rsidRPr="00ED4D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D16">
              <w:rPr>
                <w:rFonts w:ascii="Times New Roman" w:hAnsi="Times New Roman" w:cs="Times New Roman"/>
              </w:rPr>
              <w:t>с</w:t>
            </w:r>
            <w:proofErr w:type="gramEnd"/>
            <w:r w:rsidRPr="00ED4D16">
              <w:rPr>
                <w:rFonts w:ascii="Times New Roman" w:hAnsi="Times New Roman" w:cs="Times New Roman"/>
              </w:rPr>
              <w:t>ложные предложения разных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Различает понятия "звук", "слог", "слово", "предложение".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«Чтение художественной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Различает жанры литературных произведений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Называет любимые сказки, рассказы; знает наизусть 2-3 любимых стихотворения, 2-3 считалки, 2-3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Называет 2-3 авторов и 2-3 иллюстраторов книг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Выразительно читает стихотворение, пересказывает отрывок из сказки,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«Художественное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4D16">
              <w:rPr>
                <w:rFonts w:ascii="Times New Roman" w:hAnsi="Times New Roman" w:cs="Times New Roman"/>
              </w:rPr>
              <w:t>Различает виды изобразительного искусства (живопись, книжная графика, народное декоративное искусство, скульптура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</w:rPr>
              <w:t>Называет основные выразительные средства произведений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Рисовани</w:t>
            </w:r>
            <w:r w:rsidRPr="00ED4D16">
              <w:rPr>
                <w:rFonts w:ascii="Times New Roman" w:hAnsi="Times New Roman" w:cs="Times New Roman"/>
                <w:b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</w:t>
            </w:r>
            <w:r w:rsidR="00ED4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Использует разные материалы и способы создания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</w:rPr>
              <w:t>Лепит различные предметы, передавая их форму, пропорции, позы и движений; создает сюжетные композиции из 2-3 и более изображений.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 xml:space="preserve">Выполняет декоративные композиции способами </w:t>
            </w:r>
            <w:proofErr w:type="spellStart"/>
            <w:r w:rsidRPr="00ED4D16">
              <w:rPr>
                <w:rFonts w:ascii="Times New Roman" w:hAnsi="Times New Roman" w:cs="Times New Roman"/>
              </w:rPr>
              <w:t>налепа</w:t>
            </w:r>
            <w:proofErr w:type="spellEnd"/>
            <w:r w:rsidRPr="00ED4D16">
              <w:rPr>
                <w:rFonts w:ascii="Times New Roman" w:hAnsi="Times New Roman" w:cs="Times New Roman"/>
              </w:rPr>
              <w:t xml:space="preserve"> и рельефа.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Расписывает вылепленные изделия по мотивам народного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F67BF2" w:rsidP="00ED4D16">
            <w:pPr>
              <w:rPr>
                <w:rFonts w:ascii="Times New Roman" w:hAnsi="Times New Roman" w:cs="Times New Roman"/>
                <w:b/>
                <w:i/>
              </w:rPr>
            </w:pPr>
            <w:r w:rsidRPr="00ED4D16">
              <w:rPr>
                <w:rFonts w:ascii="Times New Roman" w:hAnsi="Times New Roman" w:cs="Times New Roman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67BF2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F2" w:rsidRPr="00ED4D16" w:rsidRDefault="00F67BF2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Создает сюжетные и декоративные композиции.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F2" w:rsidRPr="00ED4D16" w:rsidRDefault="00F67BF2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</w:rPr>
              <w:t>Образовательная область «Музыка»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Узнает мелодию Государственного гимна РФ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Определяет жанр прослушанного произведения (марш, песня, танец) и инструмент, на котором оно исполняется.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Определяет общее настроение, характер музыкального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Различает части музыкального произведения (вступление, заключение, запев, припев).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Может петь индивидуально и коллективно, с сопровождением и без него.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 xml:space="preserve">Умеет выразительно и ритмично двигаться в соответствии с разнообразным характером музыки, </w:t>
            </w:r>
            <w:proofErr w:type="spellStart"/>
            <w:r w:rsidRPr="00ED4D16">
              <w:rPr>
                <w:rFonts w:ascii="Times New Roman" w:hAnsi="Times New Roman" w:cs="Times New Roman"/>
              </w:rPr>
              <w:t>муз</w:t>
            </w:r>
            <w:proofErr w:type="gramStart"/>
            <w:r w:rsidRPr="00ED4D16">
              <w:rPr>
                <w:rFonts w:ascii="Times New Roman" w:hAnsi="Times New Roman" w:cs="Times New Roman"/>
              </w:rPr>
              <w:t>.о</w:t>
            </w:r>
            <w:proofErr w:type="gramEnd"/>
            <w:r w:rsidRPr="00ED4D16">
              <w:rPr>
                <w:rFonts w:ascii="Times New Roman" w:hAnsi="Times New Roman" w:cs="Times New Roman"/>
              </w:rPr>
              <w:t>бразами</w:t>
            </w:r>
            <w:proofErr w:type="spellEnd"/>
            <w:r w:rsidRPr="00ED4D16">
              <w:rPr>
                <w:rFonts w:ascii="Times New Roman" w:hAnsi="Times New Roman" w:cs="Times New Roman"/>
              </w:rPr>
              <w:t xml:space="preserve">; передавать несложный </w:t>
            </w:r>
            <w:proofErr w:type="spellStart"/>
            <w:r w:rsidRPr="00ED4D16">
              <w:rPr>
                <w:rFonts w:ascii="Times New Roman" w:hAnsi="Times New Roman" w:cs="Times New Roman"/>
              </w:rPr>
              <w:t>муз.ритмический</w:t>
            </w:r>
            <w:proofErr w:type="spellEnd"/>
            <w:r w:rsidRPr="00ED4D16">
              <w:rPr>
                <w:rFonts w:ascii="Times New Roman" w:hAnsi="Times New Roman" w:cs="Times New Roman"/>
              </w:rPr>
              <w:t xml:space="preserve"> рисунок.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D4D16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6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6" w:rsidRPr="00ED4D16" w:rsidRDefault="00ED4D16" w:rsidP="00ED4D16">
            <w:pPr>
              <w:rPr>
                <w:rFonts w:ascii="Times New Roman" w:hAnsi="Times New Roman" w:cs="Times New Roman"/>
              </w:rPr>
            </w:pPr>
            <w:proofErr w:type="gramStart"/>
            <w:r w:rsidRPr="00ED4D16">
              <w:rPr>
                <w:rFonts w:ascii="Times New Roman" w:hAnsi="Times New Roman" w:cs="Times New Roman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D4D16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6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6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Инсценирует игровые песни, придумывает варианты образных движений в играх и хороводах.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D4D16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6" w:rsidRPr="00ED4D16" w:rsidRDefault="00ED4D16" w:rsidP="00ED4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16" w:rsidRPr="00ED4D16" w:rsidRDefault="00ED4D16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 xml:space="preserve">Исполняет сольно и в ансамбле на ударных и </w:t>
            </w:r>
            <w:proofErr w:type="spellStart"/>
            <w:r w:rsidRPr="00ED4D16">
              <w:rPr>
                <w:rFonts w:ascii="Times New Roman" w:hAnsi="Times New Roman" w:cs="Times New Roman"/>
              </w:rPr>
              <w:t>звуковысотных</w:t>
            </w:r>
            <w:proofErr w:type="spellEnd"/>
            <w:r w:rsidRPr="00ED4D16">
              <w:rPr>
                <w:rFonts w:ascii="Times New Roman" w:hAnsi="Times New Roman" w:cs="Times New Roman"/>
              </w:rPr>
              <w:t xml:space="preserve"> детских музыкальных инструментах несложные песни и мелодии.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6" w:rsidRPr="00ED4D16" w:rsidRDefault="00ED4D16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  <w:r w:rsidRPr="00ED4D16">
              <w:rPr>
                <w:rFonts w:ascii="Times New Roman" w:hAnsi="Times New Roman" w:cs="Times New Roman"/>
                <w:b/>
                <w:i/>
              </w:rPr>
              <w:t>Средний показатель по образовательной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A5DDE" w:rsidRPr="00ED4D16" w:rsidTr="004A5D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DE" w:rsidRPr="00ED4D16" w:rsidRDefault="004A5DDE" w:rsidP="00ED4D16">
            <w:pPr>
              <w:rPr>
                <w:rFonts w:ascii="Times New Roman" w:hAnsi="Times New Roman" w:cs="Times New Roman"/>
                <w:b/>
              </w:rPr>
            </w:pPr>
            <w:r w:rsidRPr="00ED4D16">
              <w:rPr>
                <w:rFonts w:ascii="Times New Roman" w:hAnsi="Times New Roman" w:cs="Times New Roman"/>
                <w:b/>
              </w:rPr>
              <w:t>Итого по всем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E" w:rsidRPr="00ED4D16" w:rsidRDefault="004A5DDE" w:rsidP="00ED4D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4A5DDE" w:rsidRPr="00ED4D16" w:rsidRDefault="004A5DDE" w:rsidP="00ED4D16">
      <w:pPr>
        <w:spacing w:after="0" w:line="240" w:lineRule="auto"/>
        <w:rPr>
          <w:rFonts w:ascii="Times New Roman" w:hAnsi="Times New Roman" w:cs="Times New Roman"/>
        </w:rPr>
      </w:pPr>
      <w:r w:rsidRPr="00ED4D16">
        <w:rPr>
          <w:rFonts w:ascii="Times New Roman" w:hAnsi="Times New Roman" w:cs="Times New Roman"/>
        </w:rPr>
        <w:t xml:space="preserve">Условные обозначения: если педагог считает, что по данному  показателю ребенок </w:t>
      </w:r>
      <w:proofErr w:type="gramStart"/>
      <w:r w:rsidRPr="00ED4D16">
        <w:rPr>
          <w:rFonts w:ascii="Times New Roman" w:hAnsi="Times New Roman" w:cs="Times New Roman"/>
        </w:rPr>
        <w:t>освоил материал в полном объеме  ставит</w:t>
      </w:r>
      <w:proofErr w:type="gramEnd"/>
      <w:r w:rsidRPr="00ED4D16">
        <w:rPr>
          <w:rFonts w:ascii="Times New Roman" w:hAnsi="Times New Roman" w:cs="Times New Roman"/>
        </w:rPr>
        <w:t xml:space="preserve"> в карте </w:t>
      </w:r>
      <w:r w:rsidRPr="00ED4D16">
        <w:rPr>
          <w:rFonts w:ascii="Times New Roman" w:hAnsi="Times New Roman" w:cs="Times New Roman"/>
          <w:b/>
        </w:rPr>
        <w:t>кружок.</w:t>
      </w:r>
      <w:r w:rsidRPr="00ED4D16">
        <w:rPr>
          <w:rFonts w:ascii="Times New Roman" w:hAnsi="Times New Roman" w:cs="Times New Roman"/>
        </w:rPr>
        <w:t xml:space="preserve"> </w:t>
      </w:r>
    </w:p>
    <w:p w:rsidR="004A5DDE" w:rsidRPr="00ED4D16" w:rsidRDefault="004A5DDE" w:rsidP="00ED4D16">
      <w:pPr>
        <w:spacing w:after="0" w:line="240" w:lineRule="auto"/>
        <w:rPr>
          <w:rFonts w:ascii="Times New Roman" w:hAnsi="Times New Roman" w:cs="Times New Roman"/>
        </w:rPr>
      </w:pPr>
      <w:r w:rsidRPr="00ED4D16">
        <w:rPr>
          <w:rFonts w:ascii="Times New Roman" w:hAnsi="Times New Roman" w:cs="Times New Roman"/>
        </w:rPr>
        <w:t xml:space="preserve">Если показатель проявляется не в полной мере - </w:t>
      </w:r>
      <w:r w:rsidRPr="00ED4D16">
        <w:rPr>
          <w:rFonts w:ascii="Times New Roman" w:hAnsi="Times New Roman" w:cs="Times New Roman"/>
          <w:b/>
        </w:rPr>
        <w:t>треугольник.</w:t>
      </w:r>
      <w:r w:rsidRPr="00ED4D16">
        <w:rPr>
          <w:rFonts w:ascii="Times New Roman" w:hAnsi="Times New Roman" w:cs="Times New Roman"/>
        </w:rPr>
        <w:t xml:space="preserve"> </w:t>
      </w:r>
    </w:p>
    <w:p w:rsidR="004A5DDE" w:rsidRPr="00ED4D16" w:rsidRDefault="004A5DDE" w:rsidP="00ED4D16">
      <w:pPr>
        <w:spacing w:after="0" w:line="240" w:lineRule="auto"/>
        <w:rPr>
          <w:rFonts w:ascii="Times New Roman" w:hAnsi="Times New Roman" w:cs="Times New Roman"/>
          <w:b/>
        </w:rPr>
      </w:pPr>
      <w:r w:rsidRPr="00ED4D16">
        <w:rPr>
          <w:rFonts w:ascii="Times New Roman" w:hAnsi="Times New Roman" w:cs="Times New Roman"/>
        </w:rPr>
        <w:t xml:space="preserve">Если, несмотря на специально принятые меры (индивидуальная работа и т.п.), результат </w:t>
      </w:r>
      <w:proofErr w:type="gramStart"/>
      <w:r w:rsidRPr="00ED4D16">
        <w:rPr>
          <w:rFonts w:ascii="Times New Roman" w:hAnsi="Times New Roman" w:cs="Times New Roman"/>
        </w:rPr>
        <w:t>оказывается</w:t>
      </w:r>
      <w:proofErr w:type="gramEnd"/>
      <w:r w:rsidRPr="00ED4D16">
        <w:rPr>
          <w:rFonts w:ascii="Times New Roman" w:hAnsi="Times New Roman" w:cs="Times New Roman"/>
        </w:rPr>
        <w:t xml:space="preserve"> ниже возрастных возможностей - ставится </w:t>
      </w:r>
      <w:r w:rsidRPr="00ED4D16">
        <w:rPr>
          <w:rFonts w:ascii="Times New Roman" w:hAnsi="Times New Roman" w:cs="Times New Roman"/>
          <w:b/>
        </w:rPr>
        <w:t>квадрат.</w:t>
      </w:r>
    </w:p>
    <w:p w:rsidR="002A139B" w:rsidRDefault="002A139B"/>
    <w:sectPr w:rsidR="002A139B" w:rsidSect="004A5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DE"/>
    <w:rsid w:val="002A139B"/>
    <w:rsid w:val="004A5DDE"/>
    <w:rsid w:val="00BA40DF"/>
    <w:rsid w:val="00ED4D16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D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A5D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A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</dc:creator>
  <cp:lastModifiedBy>Lange</cp:lastModifiedBy>
  <cp:revision>1</cp:revision>
  <dcterms:created xsi:type="dcterms:W3CDTF">2011-10-02T11:33:00Z</dcterms:created>
  <dcterms:modified xsi:type="dcterms:W3CDTF">2011-10-02T12:31:00Z</dcterms:modified>
</cp:coreProperties>
</file>