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F" w:rsidRPr="008C1559" w:rsidRDefault="00E2692F" w:rsidP="008C1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1559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 как средство формирования речевой активности</w:t>
      </w:r>
    </w:p>
    <w:p w:rsidR="008C1559" w:rsidRPr="008C1559" w:rsidRDefault="008C1559" w:rsidP="008C15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Воспитатель МКДОУ ЦРР детский сад № 10 г. Россоши Заика Е. А.</w:t>
      </w:r>
    </w:p>
    <w:p w:rsidR="006515B8" w:rsidRPr="008C1559" w:rsidRDefault="006A4979" w:rsidP="008C15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 xml:space="preserve"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тем, </w:t>
      </w:r>
      <w:proofErr w:type="spellStart"/>
      <w:r w:rsidRPr="008C1559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C1559">
        <w:rPr>
          <w:rFonts w:ascii="Times New Roman" w:hAnsi="Times New Roman" w:cs="Times New Roman"/>
          <w:sz w:val="28"/>
          <w:szCs w:val="28"/>
        </w:rPr>
        <w:t xml:space="preserve"> современной жизни создает дефицит сенсорного опыта детей, замещая его виртуальными образами.</w:t>
      </w:r>
    </w:p>
    <w:p w:rsidR="006A4979" w:rsidRPr="008C1559" w:rsidRDefault="006A4979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</w:t>
      </w:r>
      <w:r w:rsidR="00CA0A20" w:rsidRPr="008C1559">
        <w:rPr>
          <w:rFonts w:ascii="Times New Roman" w:hAnsi="Times New Roman" w:cs="Times New Roman"/>
          <w:sz w:val="28"/>
          <w:szCs w:val="28"/>
        </w:rPr>
        <w:t xml:space="preserve"> на основе современных исследований делают вывод об особенностях развития ЦНС и ее святая святых – мозга. Учеными доказано, что мелкая моторика и координация движений пальцев рук находятся в тесной связи с развитием речи и мышления ребенка. </w:t>
      </w:r>
    </w:p>
    <w:p w:rsidR="00CA0A20" w:rsidRPr="008C1559" w:rsidRDefault="00CA0A20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Влияние ручных действий на развитие мозга</w:t>
      </w:r>
      <w:r w:rsidR="004C19EE" w:rsidRPr="008C1559">
        <w:rPr>
          <w:rFonts w:ascii="Times New Roman" w:hAnsi="Times New Roman" w:cs="Times New Roman"/>
          <w:sz w:val="28"/>
          <w:szCs w:val="28"/>
        </w:rPr>
        <w:t xml:space="preserve"> было известно с давних времен. </w:t>
      </w:r>
      <w:r w:rsidRPr="008C1559">
        <w:rPr>
          <w:rFonts w:ascii="Times New Roman" w:hAnsi="Times New Roman" w:cs="Times New Roman"/>
          <w:sz w:val="28"/>
          <w:szCs w:val="28"/>
        </w:rPr>
        <w:t>Такие упражнения улучшают память, умственные способности, устраняют эмоциональное напряжение, ра</w:t>
      </w:r>
      <w:bookmarkStart w:id="0" w:name="_GoBack"/>
      <w:bookmarkEnd w:id="0"/>
      <w:r w:rsidRPr="008C1559">
        <w:rPr>
          <w:rFonts w:ascii="Times New Roman" w:hAnsi="Times New Roman" w:cs="Times New Roman"/>
          <w:sz w:val="28"/>
          <w:szCs w:val="28"/>
        </w:rPr>
        <w:t>звивают координацию движений, улучшают почерк, снижают усталос</w:t>
      </w:r>
      <w:r w:rsidR="00C771A6" w:rsidRPr="008C1559">
        <w:rPr>
          <w:rFonts w:ascii="Times New Roman" w:hAnsi="Times New Roman" w:cs="Times New Roman"/>
          <w:sz w:val="28"/>
          <w:szCs w:val="28"/>
        </w:rPr>
        <w:t xml:space="preserve">ть, повышают работоспособность. </w:t>
      </w:r>
      <w:r w:rsidRPr="008C1559">
        <w:rPr>
          <w:rFonts w:ascii="Times New Roman" w:hAnsi="Times New Roman" w:cs="Times New Roman"/>
          <w:sz w:val="28"/>
          <w:szCs w:val="28"/>
        </w:rPr>
        <w:t xml:space="preserve">Они способны улучшить произношение многих звуков, </w:t>
      </w:r>
      <w:r w:rsidR="00C771A6" w:rsidRPr="008C1559">
        <w:rPr>
          <w:rFonts w:ascii="Times New Roman" w:hAnsi="Times New Roman" w:cs="Times New Roman"/>
          <w:sz w:val="28"/>
          <w:szCs w:val="28"/>
        </w:rPr>
        <w:t>а, значит, речь ребенка.</w:t>
      </w:r>
    </w:p>
    <w:p w:rsidR="00D60D2E" w:rsidRPr="008C1559" w:rsidRDefault="00C771A6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</w:t>
      </w:r>
      <w:r w:rsidR="00D60D2E" w:rsidRPr="008C1559">
        <w:rPr>
          <w:rFonts w:ascii="Times New Roman" w:hAnsi="Times New Roman" w:cs="Times New Roman"/>
          <w:sz w:val="28"/>
          <w:szCs w:val="28"/>
        </w:rPr>
        <w:t>, переключаемость и последовательность движений наруш</w:t>
      </w:r>
      <w:r w:rsidR="00E51B2D" w:rsidRPr="008C1559">
        <w:rPr>
          <w:rFonts w:ascii="Times New Roman" w:hAnsi="Times New Roman" w:cs="Times New Roman"/>
          <w:sz w:val="28"/>
          <w:szCs w:val="28"/>
        </w:rPr>
        <w:t>ены.</w:t>
      </w:r>
    </w:p>
    <w:p w:rsidR="00F92076" w:rsidRPr="008C1559" w:rsidRDefault="00F92076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lastRenderedPageBreak/>
        <w:tab/>
        <w:t>Для того, что</w:t>
      </w:r>
      <w:r w:rsidR="001670C2" w:rsidRPr="008C1559">
        <w:rPr>
          <w:rFonts w:ascii="Times New Roman" w:hAnsi="Times New Roman" w:cs="Times New Roman"/>
          <w:sz w:val="28"/>
          <w:szCs w:val="28"/>
        </w:rPr>
        <w:t xml:space="preserve"> </w:t>
      </w:r>
      <w:r w:rsidRPr="008C1559">
        <w:rPr>
          <w:rFonts w:ascii="Times New Roman" w:hAnsi="Times New Roman" w:cs="Times New Roman"/>
          <w:sz w:val="28"/>
          <w:szCs w:val="28"/>
        </w:rPr>
        <w:t xml:space="preserve">бы ясно представить себе, как влияет динамика развития мелкой моторики на речь и мышление ребенка, нужно проследить это влияние </w:t>
      </w:r>
      <w:r w:rsidR="00E51B2D" w:rsidRPr="008C1559">
        <w:rPr>
          <w:rFonts w:ascii="Times New Roman" w:hAnsi="Times New Roman" w:cs="Times New Roman"/>
          <w:sz w:val="28"/>
          <w:szCs w:val="28"/>
        </w:rPr>
        <w:t>на всех этапах становления речи</w:t>
      </w:r>
      <w:r w:rsidRPr="008C1559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92076" w:rsidRPr="008C1559" w:rsidRDefault="00F92076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Выделяют три критических периода формирования речевой функции</w:t>
      </w:r>
      <w:r w:rsidR="001670C2" w:rsidRPr="008C1559">
        <w:rPr>
          <w:rFonts w:ascii="Times New Roman" w:hAnsi="Times New Roman" w:cs="Times New Roman"/>
          <w:sz w:val="28"/>
          <w:szCs w:val="28"/>
        </w:rPr>
        <w:t>. Рассмотрим их по порядку.</w:t>
      </w:r>
    </w:p>
    <w:p w:rsidR="001670C2" w:rsidRPr="008C1559" w:rsidRDefault="001670C2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 xml:space="preserve">Первый, когда формируются предпосылки речи и начинается речевое развитие (до двух лет). На этом этапе ведущей формой деятельности, стимулирующей речевое развитие дошкольника, является </w:t>
      </w:r>
      <w:r w:rsidR="009B10B8" w:rsidRPr="008C1559">
        <w:rPr>
          <w:rFonts w:ascii="Times New Roman" w:hAnsi="Times New Roman" w:cs="Times New Roman"/>
          <w:sz w:val="28"/>
          <w:szCs w:val="28"/>
        </w:rPr>
        <w:t>предметно-действенное общение с взрослым. Для успешного развития зрительного и слухового сосредоточения, внимания к речи и ее понимания, ребенок должен видеть предмет и одновременно слышать его название, трогать его и выполнять с ним различные действия (гладить, катать в машине и т. д.). 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9B10B8" w:rsidRPr="008C1559" w:rsidRDefault="009B10B8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В этот период развит</w:t>
      </w:r>
      <w:r w:rsidR="00E2692F" w:rsidRPr="008C1559">
        <w:rPr>
          <w:rFonts w:ascii="Times New Roman" w:hAnsi="Times New Roman" w:cs="Times New Roman"/>
          <w:sz w:val="28"/>
          <w:szCs w:val="28"/>
        </w:rPr>
        <w:t xml:space="preserve">ию мелкой моторики способствуют </w:t>
      </w:r>
      <w:r w:rsidRPr="008C1559">
        <w:rPr>
          <w:rFonts w:ascii="Times New Roman" w:hAnsi="Times New Roman" w:cs="Times New Roman"/>
          <w:sz w:val="28"/>
          <w:szCs w:val="28"/>
        </w:rPr>
        <w:t>индивидуально проводимые упражнения по нанизыванию колец пирамидки, выкладыванию мозаики, палочек и т.п. Из палочек можно выложить дорожку, домик, забор, елочку и пр. Сначала нужно давать детям крупные палочки, постепенно уменьшая их размер.</w:t>
      </w:r>
      <w:r w:rsidR="00317BCC" w:rsidRPr="008C1559">
        <w:rPr>
          <w:rFonts w:ascii="Times New Roman" w:hAnsi="Times New Roman" w:cs="Times New Roman"/>
          <w:sz w:val="28"/>
          <w:szCs w:val="28"/>
        </w:rPr>
        <w:t xml:space="preserve"> При этом нужно учить детей правильно захватывать предметы – тремя пальцами (большим, указательным и средним).</w:t>
      </w:r>
    </w:p>
    <w:p w:rsidR="00317BCC" w:rsidRPr="008C1559" w:rsidRDefault="00317BCC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Кроме упражнений с предметами, развитие мелкой моторики также осуществляется в играх с пальцами («Сорока», «Ладушки» и т. д.) и в специальных упражнениях, в которых 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317BCC" w:rsidRPr="008C1559" w:rsidRDefault="00317BCC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 xml:space="preserve">Второй критический период в развитии речевой функции – 3 года, когда интенсивно развивается связная речь. В </w:t>
      </w:r>
      <w:r w:rsidR="00DF05A4" w:rsidRPr="008C1559">
        <w:rPr>
          <w:rFonts w:ascii="Times New Roman" w:hAnsi="Times New Roman" w:cs="Times New Roman"/>
          <w:sz w:val="28"/>
          <w:szCs w:val="28"/>
        </w:rPr>
        <w:t xml:space="preserve">это время бурно проявляется </w:t>
      </w:r>
      <w:r w:rsidR="00DF05A4" w:rsidRPr="008C1559">
        <w:rPr>
          <w:rFonts w:ascii="Times New Roman" w:hAnsi="Times New Roman" w:cs="Times New Roman"/>
          <w:sz w:val="28"/>
          <w:szCs w:val="28"/>
        </w:rPr>
        <w:lastRenderedPageBreak/>
        <w:t>инициативное общение с взрослым (</w:t>
      </w:r>
      <w:r w:rsidR="00966164" w:rsidRPr="008C1559">
        <w:rPr>
          <w:rFonts w:ascii="Times New Roman" w:hAnsi="Times New Roman" w:cs="Times New Roman"/>
          <w:sz w:val="28"/>
          <w:szCs w:val="28"/>
        </w:rPr>
        <w:t>«</w:t>
      </w:r>
      <w:r w:rsidR="00DF05A4" w:rsidRPr="008C1559">
        <w:rPr>
          <w:rFonts w:ascii="Times New Roman" w:hAnsi="Times New Roman" w:cs="Times New Roman"/>
          <w:sz w:val="28"/>
          <w:szCs w:val="28"/>
        </w:rPr>
        <w:t>возраст почемучек</w:t>
      </w:r>
      <w:r w:rsidR="00966164" w:rsidRPr="008C1559">
        <w:rPr>
          <w:rFonts w:ascii="Times New Roman" w:hAnsi="Times New Roman" w:cs="Times New Roman"/>
          <w:sz w:val="28"/>
          <w:szCs w:val="28"/>
        </w:rPr>
        <w:t>»</w:t>
      </w:r>
      <w:r w:rsidR="00DF05A4" w:rsidRPr="008C1559">
        <w:rPr>
          <w:rFonts w:ascii="Times New Roman" w:hAnsi="Times New Roman" w:cs="Times New Roman"/>
          <w:sz w:val="28"/>
          <w:szCs w:val="28"/>
        </w:rPr>
        <w:t>).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966164" w:rsidRPr="008C1559" w:rsidRDefault="00966164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Во время обучения игре дети овладевают способами действий и теми словами, которыми взрослый сопровождает показ предметов, действий, отношений.</w:t>
      </w:r>
    </w:p>
    <w:p w:rsidR="00966164" w:rsidRPr="008C1559" w:rsidRDefault="00966164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966164" w:rsidRPr="008C1559" w:rsidRDefault="00966164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 xml:space="preserve"> Для развития тонкой моторики в этом возрасте</w:t>
      </w:r>
      <w:r w:rsidR="00D45348" w:rsidRPr="008C1559">
        <w:rPr>
          <w:rFonts w:ascii="Times New Roman" w:hAnsi="Times New Roman" w:cs="Times New Roman"/>
          <w:sz w:val="28"/>
          <w:szCs w:val="28"/>
        </w:rPr>
        <w:t xml:space="preserve"> </w:t>
      </w:r>
      <w:r w:rsidRPr="008C1559">
        <w:rPr>
          <w:rFonts w:ascii="Times New Roman" w:hAnsi="Times New Roman" w:cs="Times New Roman"/>
          <w:sz w:val="28"/>
          <w:szCs w:val="28"/>
        </w:rPr>
        <w:t>используются игры с мячами, пирамидками, различными вкладышами, куклами и др. сюжетными игрушками.</w:t>
      </w:r>
      <w:r w:rsidR="00D45348" w:rsidRPr="008C1559">
        <w:rPr>
          <w:rFonts w:ascii="Times New Roman" w:hAnsi="Times New Roman" w:cs="Times New Roman"/>
          <w:sz w:val="28"/>
          <w:szCs w:val="28"/>
        </w:rPr>
        <w:t xml:space="preserve"> Активное манипулирование детьми сюжетными игрушками создает предпосылки для возникновения сюжетно-ролевой игры.</w:t>
      </w:r>
    </w:p>
    <w:p w:rsidR="00D45348" w:rsidRPr="008C1559" w:rsidRDefault="00D45348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</w:t>
      </w:r>
      <w:r w:rsidR="00144C53" w:rsidRPr="008C1559">
        <w:rPr>
          <w:rFonts w:ascii="Times New Roman" w:hAnsi="Times New Roman" w:cs="Times New Roman"/>
          <w:sz w:val="28"/>
          <w:szCs w:val="28"/>
        </w:rPr>
        <w:t>,</w:t>
      </w:r>
      <w:r w:rsidRPr="008C1559">
        <w:rPr>
          <w:rFonts w:ascii="Times New Roman" w:hAnsi="Times New Roman" w:cs="Times New Roman"/>
          <w:sz w:val="28"/>
          <w:szCs w:val="28"/>
        </w:rPr>
        <w:t xml:space="preserve">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A20D5B" w:rsidRPr="008C1559" w:rsidRDefault="00144C53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 xml:space="preserve">Занятия по рисованию, лепке, аппликации, ручному труду в детском саду объединяются под названием изобразительная или продуктивная деятельность. Значение продуктивной деятельности велико и многогранно. Наряду с решением основных для этого вида деятельности задач, </w:t>
      </w:r>
      <w:r w:rsidR="00CD0F6E" w:rsidRPr="008C1559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8C1559">
        <w:rPr>
          <w:rFonts w:ascii="Times New Roman" w:hAnsi="Times New Roman" w:cs="Times New Roman"/>
          <w:sz w:val="28"/>
          <w:szCs w:val="28"/>
        </w:rPr>
        <w:lastRenderedPageBreak/>
        <w:t>можно успешно осуществлять и развитие речи детей. В продуктивной деятельности значительно быстрее происходит развитие восприятия и осознания речи детьми, т. к. речь приобретает действитель</w:t>
      </w:r>
      <w:r w:rsidR="00A20D5B" w:rsidRPr="008C1559">
        <w:rPr>
          <w:rFonts w:ascii="Times New Roman" w:hAnsi="Times New Roman" w:cs="Times New Roman"/>
          <w:sz w:val="28"/>
          <w:szCs w:val="28"/>
        </w:rPr>
        <w:t>но практическую направленность.</w:t>
      </w:r>
    </w:p>
    <w:p w:rsidR="00DF05A4" w:rsidRPr="008C1559" w:rsidRDefault="00144C53" w:rsidP="008C15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На занятиях изобразительной</w:t>
      </w:r>
      <w:r w:rsidR="00CD0F6E" w:rsidRPr="008C1559">
        <w:rPr>
          <w:rFonts w:ascii="Times New Roman" w:hAnsi="Times New Roman" w:cs="Times New Roman"/>
          <w:sz w:val="28"/>
          <w:szCs w:val="28"/>
        </w:rPr>
        <w:t xml:space="preserve">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1108A4" w:rsidRPr="008C1559" w:rsidRDefault="001108A4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 xml:space="preserve"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</w:t>
      </w:r>
      <w:r w:rsidR="007F6EFC" w:rsidRPr="008C1559">
        <w:rPr>
          <w:rFonts w:ascii="Times New Roman" w:hAnsi="Times New Roman" w:cs="Times New Roman"/>
          <w:sz w:val="28"/>
          <w:szCs w:val="28"/>
        </w:rPr>
        <w:t>правильное распределение мышечной нагрузки.</w:t>
      </w:r>
    </w:p>
    <w:p w:rsidR="007F6EFC" w:rsidRPr="008C1559" w:rsidRDefault="007F6EFC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д.),</w:t>
      </w:r>
      <w:r w:rsidR="00041F4F" w:rsidRPr="008C1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559">
        <w:rPr>
          <w:rFonts w:ascii="Times New Roman" w:hAnsi="Times New Roman" w:cs="Times New Roman"/>
          <w:sz w:val="28"/>
          <w:szCs w:val="28"/>
        </w:rPr>
        <w:t>бисерография</w:t>
      </w:r>
      <w:proofErr w:type="spellEnd"/>
      <w:r w:rsidRPr="008C1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559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8C1559">
        <w:rPr>
          <w:rFonts w:ascii="Times New Roman" w:hAnsi="Times New Roman" w:cs="Times New Roman"/>
          <w:sz w:val="28"/>
          <w:szCs w:val="28"/>
        </w:rPr>
        <w:t>, работа со штампами, игры с пластилином, бумагой.</w:t>
      </w:r>
    </w:p>
    <w:p w:rsidR="007F6EFC" w:rsidRPr="008C1559" w:rsidRDefault="007F6EFC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 xml:space="preserve"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</w:t>
      </w:r>
      <w:r w:rsidR="008A5548" w:rsidRPr="008C1559">
        <w:rPr>
          <w:rFonts w:ascii="Times New Roman" w:hAnsi="Times New Roman" w:cs="Times New Roman"/>
          <w:sz w:val="28"/>
          <w:szCs w:val="28"/>
        </w:rPr>
        <w:t>создание сенсомоторного уголка в каждой группе детского сада.</w:t>
      </w:r>
    </w:p>
    <w:p w:rsidR="008A5548" w:rsidRPr="008C1559" w:rsidRDefault="008A5548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ab/>
        <w:t>Сенсомоторный уголок в условиях детского сада – это адаптированный вариант сенсорной комнаты без приобретения дорогостоящего оборудования.</w:t>
      </w:r>
    </w:p>
    <w:p w:rsidR="008A5548" w:rsidRPr="008C1559" w:rsidRDefault="008A5548" w:rsidP="008C1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lastRenderedPageBreak/>
        <w:tab/>
        <w:t>При организации сенсомоторного уголка в первую очередь необходимо выбрать место его расположения в группе. Оно должно быть удобным для доступа детей. Дизайн уголка должен соответствовать общему наполнению группы. Особое внимание стоит уделить  подбору сенсо</w:t>
      </w:r>
      <w:r w:rsidR="008B148E" w:rsidRPr="008C1559">
        <w:rPr>
          <w:rFonts w:ascii="Times New Roman" w:hAnsi="Times New Roman" w:cs="Times New Roman"/>
          <w:sz w:val="28"/>
          <w:szCs w:val="28"/>
        </w:rPr>
        <w:t>моторных объектов: они должны быть безопасными для жизни и здоровья детей.</w:t>
      </w:r>
    </w:p>
    <w:p w:rsidR="00317BCC" w:rsidRPr="008C1559" w:rsidRDefault="008B148E" w:rsidP="008C15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Примерный перечень материалов:</w:t>
      </w:r>
    </w:p>
    <w:p w:rsidR="008B148E" w:rsidRPr="008C1559" w:rsidRDefault="008B148E" w:rsidP="008C1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Природный материал (горох, орехи, фасоль, каштаны, крупа, шишки, камни, песок).</w:t>
      </w:r>
    </w:p>
    <w:p w:rsidR="008B148E" w:rsidRPr="008C1559" w:rsidRDefault="008B148E" w:rsidP="008C1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Бытовые материалы (</w:t>
      </w:r>
      <w:r w:rsidR="008C2470" w:rsidRPr="008C1559">
        <w:rPr>
          <w:rFonts w:ascii="Times New Roman" w:hAnsi="Times New Roman" w:cs="Times New Roman"/>
          <w:sz w:val="28"/>
          <w:szCs w:val="28"/>
        </w:rPr>
        <w:t>шестигранные карандаши, веревки, прищепки, катушки, шнурки, пуговицы, липучки).</w:t>
      </w:r>
    </w:p>
    <w:p w:rsidR="008C2470" w:rsidRPr="008C1559" w:rsidRDefault="008C2470" w:rsidP="008C1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Дидактические игры и материалы (объемные и плоскостные паззлы, различные мозаики, шнуровки, конструкторы).</w:t>
      </w:r>
    </w:p>
    <w:p w:rsidR="008C2470" w:rsidRPr="008C1559" w:rsidRDefault="008C2470" w:rsidP="008C1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Кусочки меха, шелка, наждачная и бархатная бумага.</w:t>
      </w:r>
    </w:p>
    <w:p w:rsidR="008C2470" w:rsidRPr="008C1559" w:rsidRDefault="008C2470" w:rsidP="008C1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Предметы для создания холодного и горячего (грелки, формочки для льда).</w:t>
      </w:r>
    </w:p>
    <w:p w:rsidR="004C19EE" w:rsidRPr="008C1559" w:rsidRDefault="008C2470" w:rsidP="008C1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Выпуклые буквы, цифры, различные по форме мелкие предметы</w:t>
      </w:r>
    </w:p>
    <w:p w:rsidR="00BC7675" w:rsidRPr="008C1559" w:rsidRDefault="00BC7675" w:rsidP="008C155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BC7675" w:rsidRPr="008C1559" w:rsidRDefault="00BC7675" w:rsidP="008C155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BC7675" w:rsidRPr="008C1559" w:rsidRDefault="004C19EE" w:rsidP="008C155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1559">
        <w:rPr>
          <w:rFonts w:ascii="Times New Roman" w:hAnsi="Times New Roman" w:cs="Times New Roman"/>
          <w:sz w:val="28"/>
          <w:szCs w:val="28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sectPr w:rsidR="00BC7675" w:rsidRPr="008C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BAF"/>
    <w:multiLevelType w:val="hybridMultilevel"/>
    <w:tmpl w:val="E19E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5E7C"/>
    <w:multiLevelType w:val="hybridMultilevel"/>
    <w:tmpl w:val="2EAE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79"/>
    <w:rsid w:val="00041F4F"/>
    <w:rsid w:val="001108A4"/>
    <w:rsid w:val="00144C53"/>
    <w:rsid w:val="001670C2"/>
    <w:rsid w:val="00317BCC"/>
    <w:rsid w:val="004C19EE"/>
    <w:rsid w:val="006515B8"/>
    <w:rsid w:val="006A4979"/>
    <w:rsid w:val="007F6EFC"/>
    <w:rsid w:val="008A5548"/>
    <w:rsid w:val="008B148E"/>
    <w:rsid w:val="008C1559"/>
    <w:rsid w:val="008C2470"/>
    <w:rsid w:val="00966164"/>
    <w:rsid w:val="009B10B8"/>
    <w:rsid w:val="009C4DC2"/>
    <w:rsid w:val="00A20D5B"/>
    <w:rsid w:val="00BC7675"/>
    <w:rsid w:val="00C771A6"/>
    <w:rsid w:val="00CA0A20"/>
    <w:rsid w:val="00CD0F6E"/>
    <w:rsid w:val="00D45348"/>
    <w:rsid w:val="00D60D2E"/>
    <w:rsid w:val="00DF05A4"/>
    <w:rsid w:val="00E2692F"/>
    <w:rsid w:val="00E51B2D"/>
    <w:rsid w:val="00F92076"/>
    <w:rsid w:val="00F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2013-04-11T09:28:00Z</dcterms:created>
  <dcterms:modified xsi:type="dcterms:W3CDTF">2013-04-23T18:24:00Z</dcterms:modified>
</cp:coreProperties>
</file>