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170" w:rsidRPr="009D1B97" w:rsidRDefault="00F84170"/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F84170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>Кон</w:t>
      </w:r>
      <w:r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 xml:space="preserve">спект занятия в старшей </w:t>
      </w:r>
      <w:r w:rsidRPr="00F84170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 xml:space="preserve"> группе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color w:val="FF0000"/>
          <w:sz w:val="28"/>
          <w:szCs w:val="28"/>
          <w:u w:val="single"/>
        </w:rPr>
      </w:pPr>
      <w:r w:rsidRPr="00F84170">
        <w:rPr>
          <w:rFonts w:ascii="Times New Roman" w:hAnsi="Times New Roman"/>
          <w:b/>
          <w:i/>
          <w:color w:val="FF0000"/>
          <w:sz w:val="28"/>
          <w:szCs w:val="28"/>
          <w:u w:val="single"/>
        </w:rPr>
        <w:t>по образовательной области «Художественное творчество»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Вид:</w:t>
      </w:r>
      <w:r w:rsidRPr="00F84170">
        <w:rPr>
          <w:rFonts w:ascii="Times New Roman" w:hAnsi="Times New Roman"/>
          <w:i/>
          <w:sz w:val="28"/>
          <w:szCs w:val="28"/>
        </w:rPr>
        <w:t> декоративное рисование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Тема:</w:t>
      </w:r>
      <w:r w:rsidRPr="00F84170">
        <w:rPr>
          <w:rFonts w:ascii="Times New Roman" w:hAnsi="Times New Roman"/>
          <w:i/>
          <w:sz w:val="28"/>
          <w:szCs w:val="28"/>
        </w:rPr>
        <w:t xml:space="preserve"> «</w:t>
      </w:r>
      <w:r>
        <w:rPr>
          <w:rFonts w:ascii="Times New Roman" w:hAnsi="Times New Roman"/>
          <w:i/>
          <w:sz w:val="28"/>
          <w:szCs w:val="28"/>
        </w:rPr>
        <w:t>Чашка</w:t>
      </w:r>
      <w:r w:rsidRPr="00F84170">
        <w:rPr>
          <w:rFonts w:ascii="Times New Roman" w:hAnsi="Times New Roman"/>
          <w:i/>
          <w:sz w:val="28"/>
          <w:szCs w:val="28"/>
        </w:rPr>
        <w:t xml:space="preserve"> для медведя» (по русской народной сказке «Маша и медведь»).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Программное содержание: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Образовательная область «Познание»:</w:t>
      </w:r>
      <w:r w:rsidRPr="00F84170">
        <w:rPr>
          <w:rFonts w:ascii="Times New Roman" w:hAnsi="Times New Roman"/>
          <w:i/>
          <w:sz w:val="28"/>
          <w:szCs w:val="28"/>
        </w:rPr>
        <w:t> закреплять и расширять знания детей о народном художественном промысле русских мастеров – хохломской росписи и её особенностях.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Воспитывать интерес к народно – прикладному искусству и традициям русского народа, чувство гордости за свою страну и уважение к труду народных мастеров.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Образовательная область «Художественное творчество»:</w:t>
      </w:r>
      <w:r w:rsidRPr="00F84170">
        <w:rPr>
          <w:rFonts w:ascii="Times New Roman" w:hAnsi="Times New Roman"/>
          <w:i/>
          <w:sz w:val="28"/>
          <w:szCs w:val="28"/>
        </w:rPr>
        <w:t xml:space="preserve"> учить </w:t>
      </w:r>
      <w:proofErr w:type="gramStart"/>
      <w:r w:rsidRPr="00F84170">
        <w:rPr>
          <w:rFonts w:ascii="Times New Roman" w:hAnsi="Times New Roman"/>
          <w:i/>
          <w:sz w:val="28"/>
          <w:szCs w:val="28"/>
        </w:rPr>
        <w:t>самостоятельно</w:t>
      </w:r>
      <w:proofErr w:type="gramEnd"/>
      <w:r w:rsidRPr="00F84170">
        <w:rPr>
          <w:rFonts w:ascii="Times New Roman" w:hAnsi="Times New Roman"/>
          <w:i/>
          <w:sz w:val="28"/>
          <w:szCs w:val="28"/>
        </w:rPr>
        <w:t xml:space="preserve"> составлять узор по мотивам хохломской росписи на новых по форме изделиях, используя знания, умения, навыки, полученные в предшествующих  занятиях цикла.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Развивать чувство ритма и композиции, творческое воображение, умение презентовать свои работы.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F84170">
        <w:rPr>
          <w:rFonts w:ascii="Times New Roman" w:hAnsi="Times New Roman"/>
          <w:i/>
          <w:sz w:val="28"/>
          <w:szCs w:val="28"/>
        </w:rPr>
        <w:t xml:space="preserve">Совершенствовать умение рисовать концом кисти, тычком; выполнять узор в определённой последовательности (кайма, завиток, крупные элементы (ягоды, листья), мелкие элементы: травка, </w:t>
      </w:r>
      <w:proofErr w:type="spellStart"/>
      <w:r w:rsidRPr="00F84170">
        <w:rPr>
          <w:rFonts w:ascii="Times New Roman" w:hAnsi="Times New Roman"/>
          <w:i/>
          <w:sz w:val="28"/>
          <w:szCs w:val="28"/>
        </w:rPr>
        <w:t>осочки</w:t>
      </w:r>
      <w:proofErr w:type="spellEnd"/>
      <w:r w:rsidRPr="00F84170">
        <w:rPr>
          <w:rFonts w:ascii="Times New Roman" w:hAnsi="Times New Roman"/>
          <w:i/>
          <w:sz w:val="28"/>
          <w:szCs w:val="28"/>
        </w:rPr>
        <w:t xml:space="preserve"> и т.д.).</w:t>
      </w:r>
      <w:proofErr w:type="gramEnd"/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Предварительная работа:</w:t>
      </w:r>
    </w:p>
    <w:p w:rsidR="00F84170" w:rsidRPr="00F84170" w:rsidRDefault="00F84170" w:rsidP="00F84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Беседы о народном декоративно – прикладном искусстве.</w:t>
      </w:r>
    </w:p>
    <w:p w:rsidR="00F84170" w:rsidRPr="00F84170" w:rsidRDefault="00F84170" w:rsidP="00F84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Чтение художественной литературы по теме.</w:t>
      </w:r>
    </w:p>
    <w:p w:rsidR="00F84170" w:rsidRPr="00F84170" w:rsidRDefault="00F84170" w:rsidP="00F84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Рассматривание изделий народного декоративно – прикладного искусства, иллюстраций, стилизованных образцов.</w:t>
      </w:r>
    </w:p>
    <w:p w:rsidR="00F84170" w:rsidRPr="00F84170" w:rsidRDefault="00F84170" w:rsidP="00F84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Рисование элементов хохломского узора, составление композиций, роспись силуэтов  в совместной деятельности воспитателя с детьми и самостоятельной художественной деятельности детей.</w:t>
      </w:r>
    </w:p>
    <w:p w:rsidR="00F84170" w:rsidRPr="00F84170" w:rsidRDefault="00F84170" w:rsidP="00F84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Дидактические игры: «Обведи рисунок», «Продолжи узор», «Поможем художнику», «Золотая хохлома», «Составь узор на посуде».</w:t>
      </w:r>
    </w:p>
    <w:p w:rsidR="00F84170" w:rsidRPr="00F84170" w:rsidRDefault="00F84170" w:rsidP="00F84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Заучивание стихотворений, пословиц, поговорок, связанных с народным творчеством.</w:t>
      </w:r>
    </w:p>
    <w:p w:rsidR="00F84170" w:rsidRPr="00F84170" w:rsidRDefault="00F84170" w:rsidP="00F8417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lastRenderedPageBreak/>
        <w:t xml:space="preserve">Прослушивание аудиозаписи песни </w:t>
      </w:r>
      <w:proofErr w:type="spellStart"/>
      <w:r w:rsidRPr="00F84170">
        <w:rPr>
          <w:rFonts w:ascii="Times New Roman" w:hAnsi="Times New Roman"/>
          <w:i/>
          <w:sz w:val="28"/>
          <w:szCs w:val="28"/>
        </w:rPr>
        <w:t>М.Пахоменко</w:t>
      </w:r>
      <w:proofErr w:type="spellEnd"/>
      <w:r w:rsidRPr="00F84170">
        <w:rPr>
          <w:rFonts w:ascii="Times New Roman" w:hAnsi="Times New Roman"/>
          <w:i/>
          <w:sz w:val="28"/>
          <w:szCs w:val="28"/>
        </w:rPr>
        <w:t xml:space="preserve"> «Хохлома», весёлого наигрыша ансамбля «Русский сувенир».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Материал и оборудование.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Выставка предметов народно – прикладного искусства: хохломские изделия, иллюстрации с изображением хохломской посуды,  иллюстрации народных костюмов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proofErr w:type="gramStart"/>
      <w:r w:rsidRPr="00F84170">
        <w:rPr>
          <w:rFonts w:ascii="Times New Roman" w:hAnsi="Times New Roman"/>
          <w:i/>
          <w:sz w:val="28"/>
          <w:szCs w:val="28"/>
        </w:rPr>
        <w:t>Гуашь красного, зелёного, чёрного цвета; силуэты хохломской посуды (вазы, горшочки, тарелки, ложки, бочонки, ковши) жёлтого цвета; кисти беличьи № 2, №5; подставки под кисточки, тычки, банки с водой, бумажные салфетки, подкладные салфетки.</w:t>
      </w:r>
      <w:proofErr w:type="gramEnd"/>
    </w:p>
    <w:p w:rsid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Музыкальное сопровождение: русские народные наигрыши.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Ход занятия.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Дети заходят в группу, становятся полукругом перед воспитателем.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Воспитатель;</w:t>
      </w:r>
      <w:r w:rsidRPr="00F84170">
        <w:rPr>
          <w:rFonts w:ascii="Times New Roman" w:hAnsi="Times New Roman"/>
          <w:i/>
          <w:sz w:val="28"/>
          <w:szCs w:val="28"/>
        </w:rPr>
        <w:t xml:space="preserve">  Посмотрите, кто к нам пришел в гости. Это Маша из сказки «Маша и медведь».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Маша:</w:t>
      </w:r>
      <w:r w:rsidRPr="00F84170">
        <w:rPr>
          <w:rFonts w:ascii="Times New Roman" w:hAnsi="Times New Roman"/>
          <w:i/>
          <w:sz w:val="28"/>
          <w:szCs w:val="28"/>
        </w:rPr>
        <w:t xml:space="preserve">  Здравствуйте, друзья!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Всех вас видеть очень рада я!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Дети:</w:t>
      </w:r>
      <w:r w:rsidRPr="00F84170">
        <w:rPr>
          <w:rFonts w:ascii="Times New Roman" w:hAnsi="Times New Roman"/>
          <w:i/>
          <w:sz w:val="28"/>
          <w:szCs w:val="28"/>
        </w:rPr>
        <w:t xml:space="preserve"> Здравствуйте!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Маша:</w:t>
      </w:r>
      <w:r>
        <w:rPr>
          <w:rFonts w:ascii="Times New Roman" w:hAnsi="Times New Roman"/>
          <w:i/>
          <w:sz w:val="28"/>
          <w:szCs w:val="28"/>
        </w:rPr>
        <w:t xml:space="preserve"> Ребята,  я разбила чаш</w:t>
      </w:r>
      <w:r w:rsidRPr="00F84170">
        <w:rPr>
          <w:rFonts w:ascii="Times New Roman" w:hAnsi="Times New Roman"/>
          <w:i/>
          <w:sz w:val="28"/>
          <w:szCs w:val="28"/>
        </w:rPr>
        <w:t>ку у медведя и мне нужно, чтобы вы помогли мне сделать новую. Поможете мне? Тогда отгадайте сначала загадку.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Ветка плавно изогнулась, и колечком завернулась.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Рядом с листиком трёхпалым, земляника цветом алым.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Засияла, поднялась, сладким соком налилась.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А трава, как бахрома. Что же это? … (Хохлома)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Воспитатель: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Поможем Машеньке? Но прежде, чем мы поможем Маше, я хочу пригласить вас в дивный, волшебный мир Хохломы, мир музыки и ярких красок.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lastRenderedPageBreak/>
        <w:t>- А вы идти со мной готовы? (Да). Тогда закройте крепче глазки, а на счёт пять откройте (Дети закрывают глаза, и считают).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Звучит тихая народная мелодия.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Посмотрите ребята, как красиво вокруг! Мы словно попали в царство Золотой Хохломы! (В группе организованна выставка хохломских изделий, иллюстраций с изображением хохломской посуды).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И чего здесь только нет: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Чашки, ложки и диковины  - ковши.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Вы разглядите, не спешите.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Тут травка вьётся и цветы небывалой красоты!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Блестят они как золотые, как будто солнцем залитые.</w:t>
      </w:r>
    </w:p>
    <w:p w:rsidR="000B64D6" w:rsidRPr="00F84170" w:rsidRDefault="00F84170" w:rsidP="000B64D6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(Дети рассматривают выставку</w:t>
      </w:r>
      <w:r w:rsidR="000B64D6">
        <w:rPr>
          <w:rFonts w:ascii="Times New Roman" w:hAnsi="Times New Roman"/>
          <w:i/>
          <w:sz w:val="28"/>
          <w:szCs w:val="28"/>
        </w:rPr>
        <w:t>)</w:t>
      </w:r>
      <w:r w:rsidR="000B64D6">
        <w:rPr>
          <w:noProof/>
        </w:rPr>
        <w:drawing>
          <wp:inline distT="0" distB="0" distL="0" distR="0">
            <wp:extent cx="5619750" cy="3743325"/>
            <wp:effectExtent l="19050" t="0" r="0" b="0"/>
            <wp:docPr id="2" name="irc_mi" descr="http://rusmudr.ru/wp-content/uploads/2012/08/hohlom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usmudr.ru/wp-content/uploads/2012/08/hohloma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Какое настроение вызывает у вас хохломская посуда? (Варианты ответов детей: </w:t>
      </w:r>
      <w:proofErr w:type="gramStart"/>
      <w:r w:rsidRPr="00F84170">
        <w:rPr>
          <w:rFonts w:ascii="Times New Roman" w:hAnsi="Times New Roman"/>
          <w:i/>
          <w:sz w:val="28"/>
          <w:szCs w:val="28"/>
        </w:rPr>
        <w:t>радостное</w:t>
      </w:r>
      <w:proofErr w:type="gramEnd"/>
      <w:r w:rsidRPr="00F84170">
        <w:rPr>
          <w:rFonts w:ascii="Times New Roman" w:hAnsi="Times New Roman"/>
          <w:i/>
          <w:sz w:val="28"/>
          <w:szCs w:val="28"/>
        </w:rPr>
        <w:t>, весёлое).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Почему роспись называется хохломской? (Эта роспись родилась под Нижним Новгородом в большом торговом селе, которое называется Хохлома). Правильно.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lastRenderedPageBreak/>
        <w:t>- Из чего мастера делают свою посуду? (Из дерева липы и берёзы).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Вся посуда не простая, а словно – золотая!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С яркими узорчиками, ягодками и листочками!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А вы не знаете, ребята, от чего и почему, очень часто называют золотою Хохлому? (Высказывания детей: на всех изделиях присутствует золотой цвет: на одних изделиях – это фон, на других – листья, ягоды, цветы в узорах).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Какой цвет использует  художник в хохломской росписи? (Красный, жёлтый, чёрный и может присутствовать зелёный).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Какой цвет используют мастера для фона? (Красный, жёлтый, чёрный).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Назовите элементы узора в хохломской росписи (Завитки, травинки, капельки, </w:t>
      </w:r>
      <w:proofErr w:type="spellStart"/>
      <w:r w:rsidRPr="00F84170">
        <w:rPr>
          <w:rFonts w:ascii="Times New Roman" w:hAnsi="Times New Roman"/>
          <w:i/>
          <w:sz w:val="28"/>
          <w:szCs w:val="28"/>
        </w:rPr>
        <w:t>осочки</w:t>
      </w:r>
      <w:proofErr w:type="spellEnd"/>
      <w:r w:rsidRPr="00F84170">
        <w:rPr>
          <w:rFonts w:ascii="Times New Roman" w:hAnsi="Times New Roman"/>
          <w:i/>
          <w:sz w:val="28"/>
          <w:szCs w:val="28"/>
        </w:rPr>
        <w:t>, кустики, листочки и трилистники, ягодки).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А какие ягоды рисуют художники? (Малинку, клубничку, чёрную и красную смородину, рябину, вишенки, крыжовник, бруснику).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Молодцы, ребята! А сейчас мы с вами поиграем. Я буду показывать вам различные элементы хохломской росписи, а вы должны будите правильно их назвать. Согласны? (Да!).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Д/игра «Угадай – ка!»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Молодцы! Вы очень много знаете о Хохломе!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Ребята, а теперь нам  нужно стать художниками – мастерами и расписать вот эту </w:t>
      </w:r>
      <w:r>
        <w:rPr>
          <w:rFonts w:ascii="Times New Roman" w:hAnsi="Times New Roman"/>
          <w:i/>
          <w:sz w:val="28"/>
          <w:szCs w:val="28"/>
        </w:rPr>
        <w:t>чаш</w:t>
      </w:r>
      <w:r w:rsidRPr="00F84170">
        <w:rPr>
          <w:rFonts w:ascii="Times New Roman" w:hAnsi="Times New Roman"/>
          <w:i/>
          <w:sz w:val="28"/>
          <w:szCs w:val="28"/>
        </w:rPr>
        <w:t xml:space="preserve">ку хохломским </w:t>
      </w:r>
      <w:proofErr w:type="spellStart"/>
      <w:r w:rsidRPr="00F84170">
        <w:rPr>
          <w:rFonts w:ascii="Times New Roman" w:hAnsi="Times New Roman"/>
          <w:i/>
          <w:sz w:val="28"/>
          <w:szCs w:val="28"/>
        </w:rPr>
        <w:t>уз</w:t>
      </w:r>
      <w:r>
        <w:rPr>
          <w:rFonts w:ascii="Times New Roman" w:hAnsi="Times New Roman"/>
          <w:i/>
          <w:sz w:val="28"/>
          <w:szCs w:val="28"/>
        </w:rPr>
        <w:t>ором</w:t>
      </w:r>
      <w:proofErr w:type="gramStart"/>
      <w:r>
        <w:rPr>
          <w:rFonts w:ascii="Times New Roman" w:hAnsi="Times New Roman"/>
          <w:i/>
          <w:sz w:val="28"/>
          <w:szCs w:val="28"/>
        </w:rPr>
        <w:t>.</w:t>
      </w:r>
      <w:r w:rsidRPr="00F84170">
        <w:rPr>
          <w:rFonts w:ascii="Times New Roman" w:hAnsi="Times New Roman"/>
          <w:i/>
          <w:sz w:val="28"/>
          <w:szCs w:val="28"/>
        </w:rPr>
        <w:t>В</w:t>
      </w:r>
      <w:proofErr w:type="gramEnd"/>
      <w:r w:rsidRPr="00F84170">
        <w:rPr>
          <w:rFonts w:ascii="Times New Roman" w:hAnsi="Times New Roman"/>
          <w:i/>
          <w:sz w:val="28"/>
          <w:szCs w:val="28"/>
        </w:rPr>
        <w:t>ы</w:t>
      </w:r>
      <w:proofErr w:type="spellEnd"/>
      <w:r w:rsidRPr="00F84170">
        <w:rPr>
          <w:rFonts w:ascii="Times New Roman" w:hAnsi="Times New Roman"/>
          <w:i/>
          <w:sz w:val="28"/>
          <w:szCs w:val="28"/>
        </w:rPr>
        <w:t xml:space="preserve"> согласны? (Да!).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Прежде чем начать украшать посуду, давайте вспомним последовательность.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С чего начнёте? (С каймы внизу и вверху изделия, или по </w:t>
      </w:r>
      <w:proofErr w:type="gramStart"/>
      <w:r w:rsidRPr="00F84170">
        <w:rPr>
          <w:rFonts w:ascii="Times New Roman" w:hAnsi="Times New Roman"/>
          <w:i/>
          <w:sz w:val="28"/>
          <w:szCs w:val="28"/>
        </w:rPr>
        <w:t>форме</w:t>
      </w:r>
      <w:proofErr w:type="gramEnd"/>
      <w:r w:rsidRPr="00F84170">
        <w:rPr>
          <w:rFonts w:ascii="Times New Roman" w:hAnsi="Times New Roman"/>
          <w:i/>
          <w:sz w:val="28"/>
          <w:szCs w:val="28"/>
        </w:rPr>
        <w:t xml:space="preserve"> если она круглая). Что будите рисовать после? (Завиток, изогнутую веточку). Почему? (Завиток – главный элемент хохломской росписи, потому, что на нём рисуют все остальные элементы).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Что будите изображать на завитке сначала, что потом? </w:t>
      </w:r>
      <w:proofErr w:type="gramStart"/>
      <w:r w:rsidRPr="00F84170">
        <w:rPr>
          <w:rFonts w:ascii="Times New Roman" w:hAnsi="Times New Roman"/>
          <w:i/>
          <w:sz w:val="28"/>
          <w:szCs w:val="28"/>
        </w:rPr>
        <w:t xml:space="preserve">(Сначала крупные элементы: ягоды, листья, потом – мелкие элементы: </w:t>
      </w:r>
      <w:proofErr w:type="spellStart"/>
      <w:r w:rsidRPr="00F84170">
        <w:rPr>
          <w:rFonts w:ascii="Times New Roman" w:hAnsi="Times New Roman"/>
          <w:i/>
          <w:sz w:val="28"/>
          <w:szCs w:val="28"/>
        </w:rPr>
        <w:t>осочки</w:t>
      </w:r>
      <w:proofErr w:type="spellEnd"/>
      <w:r w:rsidRPr="00F84170">
        <w:rPr>
          <w:rFonts w:ascii="Times New Roman" w:hAnsi="Times New Roman"/>
          <w:i/>
          <w:sz w:val="28"/>
          <w:szCs w:val="28"/>
        </w:rPr>
        <w:t>, капельки, травку, завитки и т.д.).</w:t>
      </w:r>
      <w:proofErr w:type="gramEnd"/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Как нужно рисовать травку и завитки? (Концом тонкой кисти, чередуя цвета).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lastRenderedPageBreak/>
        <w:t xml:space="preserve">- Что мы можем использовать для рисования ягод? (Кисть, </w:t>
      </w:r>
      <w:proofErr w:type="gramStart"/>
      <w:r w:rsidRPr="00F84170">
        <w:rPr>
          <w:rFonts w:ascii="Times New Roman" w:hAnsi="Times New Roman"/>
          <w:i/>
          <w:sz w:val="28"/>
          <w:szCs w:val="28"/>
        </w:rPr>
        <w:t>тычок</w:t>
      </w:r>
      <w:proofErr w:type="gramEnd"/>
      <w:r w:rsidRPr="00F84170">
        <w:rPr>
          <w:rFonts w:ascii="Times New Roman" w:hAnsi="Times New Roman"/>
          <w:i/>
          <w:sz w:val="28"/>
          <w:szCs w:val="28"/>
        </w:rPr>
        <w:t>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Какие цвета будит</w:t>
      </w:r>
      <w:r>
        <w:rPr>
          <w:rFonts w:ascii="Times New Roman" w:hAnsi="Times New Roman"/>
          <w:i/>
          <w:sz w:val="28"/>
          <w:szCs w:val="28"/>
        </w:rPr>
        <w:t>е использовать? (Красный, желтый</w:t>
      </w:r>
      <w:r w:rsidRPr="00F84170">
        <w:rPr>
          <w:rFonts w:ascii="Times New Roman" w:hAnsi="Times New Roman"/>
          <w:i/>
          <w:sz w:val="28"/>
          <w:szCs w:val="28"/>
        </w:rPr>
        <w:t>, зелёный).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sz w:val="28"/>
          <w:szCs w:val="28"/>
        </w:rPr>
        <w:t>- Молодцы, ребята, всё знаете!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А сейчас, небольшая разминка для пальчиков.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Пальчиковая гимнастика.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Вот все пальчики мои, их как </w:t>
      </w:r>
      <w:proofErr w:type="gramStart"/>
      <w:r w:rsidRPr="00F84170">
        <w:rPr>
          <w:rFonts w:ascii="Times New Roman" w:hAnsi="Times New Roman"/>
          <w:i/>
          <w:sz w:val="28"/>
          <w:szCs w:val="28"/>
        </w:rPr>
        <w:t>хочешь</w:t>
      </w:r>
      <w:proofErr w:type="gramEnd"/>
      <w:r w:rsidRPr="00F84170">
        <w:rPr>
          <w:rFonts w:ascii="Times New Roman" w:hAnsi="Times New Roman"/>
          <w:i/>
          <w:sz w:val="28"/>
          <w:szCs w:val="28"/>
        </w:rPr>
        <w:t xml:space="preserve"> поверни: (дети смотрят на раскрытые ладони и вертят ими).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И вот этак, и вот так, не обидятся никак (потирание кистями рук).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Раз, два, три, четыре, пять (хлопки ладоней).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Не сидится им опять (встряхивание кистями).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Постучали, повертели,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Рисовать мы захотели.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Теперь, юные художники, можете смело приступать к работе! Удивите медведя хохломскими узорами!</w:t>
      </w:r>
    </w:p>
    <w:p w:rsid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Самостоятельная деятельность детей под музыкальное сопровождение (народные наигрыши) Проводится индивидуальная работа с детьми.</w:t>
      </w:r>
    </w:p>
    <w:p w:rsidR="000B64D6" w:rsidRDefault="000B64D6" w:rsidP="000B64D6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   </w: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4648200" cy="6197600"/>
            <wp:effectExtent l="19050" t="0" r="0" b="0"/>
            <wp:docPr id="5" name="Рисунок 5" descr="C:\Users\Катрин\Desktop\Буклеты\занятия по декоративно прикладному\DSCN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рин\Desktop\Буклеты\занятия по декоративно прикладному\DSCN1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19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64D6" w:rsidRDefault="000B64D6" w:rsidP="000B64D6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095875" cy="3821906"/>
            <wp:effectExtent l="19050" t="0" r="9525" b="0"/>
            <wp:docPr id="6" name="Рисунок 6" descr="C:\Users\Катрин\Desktop\Буклеты\занятия по декоративно прикладному\DSCN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рин\Desktop\Буклеты\занятия по декоративно прикладному\DSCN1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21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64D6" w:rsidRDefault="000B64D6" w:rsidP="000B64D6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</w:p>
    <w:p w:rsidR="000B64D6" w:rsidRDefault="000B64D6" w:rsidP="000B64D6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756825" cy="2990850"/>
            <wp:effectExtent l="19050" t="0" r="0" b="0"/>
            <wp:docPr id="7" name="Рисунок 7" descr="C:\Users\Катрин\Desktop\Буклеты\занятия по декоративно прикладному\DSCN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рин\Desktop\Буклеты\занятия по декоративно прикладному\DSCN1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79" cy="2990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64D6" w:rsidRPr="00F84170" w:rsidRDefault="000B64D6" w:rsidP="000B64D6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</w:p>
    <w:p w:rsid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- Мне очень интересно, что же у вас получилось? Вижу, все уже закончили. Очень хорошо! А пока работы сохнут, предлагаю немного отдохнуть.</w:t>
      </w:r>
    </w:p>
    <w:p w:rsidR="000B64D6" w:rsidRDefault="000B64D6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</w:p>
    <w:p w:rsidR="000B64D6" w:rsidRPr="00F84170" w:rsidRDefault="000B64D6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lastRenderedPageBreak/>
        <w:t>Физкультминутка.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Хохлома, да хохлома (руки на поясе, повороты туловища вправо – влево)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Наше чудо – дивное! (руки поднять вверх, через стороны опустить вниз)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Мы рисуем хохлому (руки перед грудью одна на другой)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Красоты невиданной! (руки поднять вверх, через стороны опустить вниз).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Нарисуем травку (руки перед грудью одна на другой)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Солнечною краской (руки поднять вверх, через стороны опустить вниз)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Ягоды рябинки (руки перед грудью одна на другой)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Краской цвета алого (руки поднять вверх, через стороны опустить вниз)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Хохлома, да хохлома (руки на поясе, повороты туловища вправо – влево)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Вот так чудо дивное! (руки поднять вверх, через стороны опустить вниз).</w:t>
      </w:r>
    </w:p>
    <w:p w:rsidR="00F84170" w:rsidRPr="000B64D6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  <w:u w:val="single"/>
        </w:rPr>
      </w:pPr>
      <w:r w:rsidRPr="000B64D6">
        <w:rPr>
          <w:rFonts w:ascii="Times New Roman" w:hAnsi="Times New Roman"/>
          <w:i/>
          <w:color w:val="002060"/>
          <w:sz w:val="28"/>
          <w:szCs w:val="28"/>
          <w:u w:val="single"/>
        </w:rPr>
        <w:t>Анализ работ.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Маша,  посмотри, какие чудесные получились </w:t>
      </w:r>
      <w:r>
        <w:rPr>
          <w:rFonts w:ascii="Times New Roman" w:hAnsi="Times New Roman"/>
          <w:i/>
          <w:sz w:val="28"/>
          <w:szCs w:val="28"/>
        </w:rPr>
        <w:t>чашеч</w:t>
      </w:r>
      <w:r w:rsidRPr="00F84170">
        <w:rPr>
          <w:rFonts w:ascii="Times New Roman" w:hAnsi="Times New Roman"/>
          <w:i/>
          <w:sz w:val="28"/>
          <w:szCs w:val="28"/>
        </w:rPr>
        <w:t>ки – яркие, красочные – как у настоящих мастеров, настоящая золотая хохлома! У каждого получился свой, неповторимый узор. Молодцы, ребята, вы все очень хорошо постарались!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 xml:space="preserve">- </w:t>
      </w:r>
      <w:r w:rsidR="000B64D6">
        <w:rPr>
          <w:rFonts w:ascii="Times New Roman" w:hAnsi="Times New Roman"/>
          <w:i/>
          <w:sz w:val="28"/>
          <w:szCs w:val="28"/>
        </w:rPr>
        <w:t>Т</w:t>
      </w:r>
      <w:r w:rsidRPr="00F84170">
        <w:rPr>
          <w:rFonts w:ascii="Times New Roman" w:hAnsi="Times New Roman"/>
          <w:i/>
          <w:sz w:val="28"/>
          <w:szCs w:val="28"/>
        </w:rPr>
        <w:t>акую посуду не стыдно предложить нашей гостье.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-Маша, выбирай, какая  чаш</w:t>
      </w:r>
      <w:r w:rsidRPr="00F84170">
        <w:rPr>
          <w:rFonts w:ascii="Times New Roman" w:hAnsi="Times New Roman"/>
          <w:i/>
          <w:sz w:val="28"/>
          <w:szCs w:val="28"/>
        </w:rPr>
        <w:t>ка больше тебе понравилась и неси медведю, порадуй его.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color w:val="002060"/>
          <w:sz w:val="28"/>
          <w:szCs w:val="28"/>
        </w:rPr>
      </w:pPr>
      <w:r w:rsidRPr="00F84170">
        <w:rPr>
          <w:rFonts w:ascii="Times New Roman" w:hAnsi="Times New Roman"/>
          <w:i/>
          <w:color w:val="002060"/>
          <w:sz w:val="28"/>
          <w:szCs w:val="28"/>
          <w:u w:val="single"/>
        </w:rPr>
        <w:t>Воспитатель:</w:t>
      </w:r>
      <w:r w:rsidRPr="00F84170">
        <w:rPr>
          <w:rFonts w:ascii="Times New Roman" w:hAnsi="Times New Roman"/>
          <w:i/>
          <w:color w:val="002060"/>
          <w:sz w:val="28"/>
          <w:szCs w:val="28"/>
        </w:rPr>
        <w:t xml:space="preserve">    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Роспись Хохломская, словно колдовская,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 сказочную песню просится сама.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И нигде на свете, нет таких соцветий,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Всех чудесней наша Хохлома!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Молодцы, ребята, не оставили Машу в беде и помогли ей.</w:t>
      </w:r>
    </w:p>
    <w:p w:rsidR="00F84170" w:rsidRPr="00F84170" w:rsidRDefault="00F84170" w:rsidP="00F84170">
      <w:pPr>
        <w:spacing w:before="100" w:beforeAutospacing="1" w:after="100" w:afterAutospacing="1" w:line="240" w:lineRule="auto"/>
        <w:rPr>
          <w:rFonts w:ascii="Times New Roman" w:hAnsi="Times New Roman"/>
          <w:i/>
          <w:sz w:val="28"/>
          <w:szCs w:val="28"/>
        </w:rPr>
      </w:pPr>
      <w:r w:rsidRPr="00F84170">
        <w:rPr>
          <w:rFonts w:ascii="Times New Roman" w:hAnsi="Times New Roman"/>
          <w:i/>
          <w:sz w:val="28"/>
          <w:szCs w:val="28"/>
        </w:rPr>
        <w:t>Звучит народная мелодия.</w:t>
      </w:r>
    </w:p>
    <w:p w:rsidR="00AA17BA" w:rsidRDefault="00AA17BA">
      <w:bookmarkStart w:id="0" w:name="_GoBack"/>
      <w:bookmarkEnd w:id="0"/>
    </w:p>
    <w:sectPr w:rsidR="00AA17BA" w:rsidSect="00F84170">
      <w:pgSz w:w="11906" w:h="16838"/>
      <w:pgMar w:top="1134" w:right="850" w:bottom="1134" w:left="1701" w:header="708" w:footer="708" w:gutter="0"/>
      <w:pgBorders w:offsetFrom="page">
        <w:top w:val="single" w:sz="24" w:space="24" w:color="FFC000" w:shadow="1"/>
        <w:left w:val="single" w:sz="24" w:space="24" w:color="FFC000" w:shadow="1"/>
        <w:bottom w:val="single" w:sz="24" w:space="24" w:color="FFC000" w:shadow="1"/>
        <w:right w:val="single" w:sz="24" w:space="24" w:color="FFC000" w:shadow="1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2575F9"/>
    <w:multiLevelType w:val="multilevel"/>
    <w:tmpl w:val="28FCC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4170"/>
    <w:rsid w:val="000B64D6"/>
    <w:rsid w:val="004071C2"/>
    <w:rsid w:val="009D1B97"/>
    <w:rsid w:val="00AA17BA"/>
    <w:rsid w:val="00F8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17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17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1142</Words>
  <Characters>6514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занятия по декоративному рисованию. «Золотая хохлома»</dc:title>
  <dc:subject>В старшей группе</dc:subject>
  <dc:creator>Подготовила и провела Каушнян Екатерина Ивановна</dc:creator>
  <cp:lastModifiedBy>катерина</cp:lastModifiedBy>
  <cp:revision>2</cp:revision>
  <dcterms:created xsi:type="dcterms:W3CDTF">2013-03-17T14:20:00Z</dcterms:created>
  <dcterms:modified xsi:type="dcterms:W3CDTF">2013-10-31T18:39:00Z</dcterms:modified>
</cp:coreProperties>
</file>