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C4" w:rsidRDefault="00FD69C4" w:rsidP="00FD69C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b/>
          <w:sz w:val="28"/>
          <w:szCs w:val="28"/>
          <w:lang w:val="ru-RU" w:eastAsia="ru-RU"/>
        </w:rPr>
        <w:t>ЗАНЯТИЕ ПО РАЗВИТИЮ РЕЧИ «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ПОВТОРЕНИЕ СКАЗКИ «</w:t>
      </w:r>
      <w:r w:rsidRPr="002F20AD">
        <w:rPr>
          <w:rFonts w:eastAsia="Times New Roman" w:cs="Times New Roman"/>
          <w:b/>
          <w:sz w:val="28"/>
          <w:szCs w:val="28"/>
          <w:lang w:val="ru-RU" w:eastAsia="ru-RU"/>
        </w:rPr>
        <w:t>РЕПКА»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».</w:t>
      </w:r>
    </w:p>
    <w:p w:rsidR="00FD69C4" w:rsidRPr="00221B25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221B25">
        <w:rPr>
          <w:rFonts w:eastAsia="Times New Roman" w:cs="Times New Roman"/>
          <w:sz w:val="24"/>
          <w:szCs w:val="24"/>
          <w:lang w:val="ru-RU" w:eastAsia="ru-RU"/>
        </w:rPr>
        <w:t>20.11.2012 г.</w:t>
      </w:r>
      <w:r w:rsidRPr="00221B25">
        <w:rPr>
          <w:rFonts w:eastAsia="Times New Roman" w:cs="Times New Roman"/>
          <w:sz w:val="24"/>
          <w:szCs w:val="24"/>
          <w:lang w:val="ru-RU" w:eastAsia="ru-RU"/>
        </w:rPr>
        <w:tab/>
      </w:r>
      <w:r w:rsidRPr="00221B25">
        <w:rPr>
          <w:rFonts w:eastAsia="Times New Roman" w:cs="Times New Roman"/>
          <w:sz w:val="24"/>
          <w:szCs w:val="24"/>
          <w:lang w:val="ru-RU" w:eastAsia="ru-RU"/>
        </w:rPr>
        <w:tab/>
      </w:r>
      <w:r w:rsidRPr="00221B25">
        <w:rPr>
          <w:rFonts w:eastAsia="Times New Roman" w:cs="Times New Roman"/>
          <w:sz w:val="24"/>
          <w:szCs w:val="24"/>
          <w:lang w:val="ru-RU" w:eastAsia="ru-RU"/>
        </w:rPr>
        <w:tab/>
      </w:r>
      <w:r w:rsidRPr="00221B25">
        <w:rPr>
          <w:rFonts w:eastAsia="Times New Roman" w:cs="Times New Roman"/>
          <w:sz w:val="24"/>
          <w:szCs w:val="24"/>
          <w:lang w:val="ru-RU" w:eastAsia="ru-RU"/>
        </w:rPr>
        <w:tab/>
      </w:r>
      <w:r w:rsidRPr="00221B25">
        <w:rPr>
          <w:rFonts w:eastAsia="Times New Roman" w:cs="Times New Roman"/>
          <w:sz w:val="24"/>
          <w:szCs w:val="24"/>
          <w:lang w:val="ru-RU" w:eastAsia="ru-RU"/>
        </w:rPr>
        <w:tab/>
      </w:r>
      <w:r w:rsidRPr="00221B25">
        <w:rPr>
          <w:rFonts w:eastAsia="Times New Roman" w:cs="Times New Roman"/>
          <w:sz w:val="24"/>
          <w:szCs w:val="24"/>
          <w:lang w:val="ru-RU" w:eastAsia="ru-RU"/>
        </w:rPr>
        <w:tab/>
        <w:t>Воспитатель Ефимова Е.А.</w:t>
      </w:r>
    </w:p>
    <w:p w:rsidR="00FD69C4" w:rsidRPr="00221B25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val="ru-RU" w:eastAsia="ru-RU"/>
        </w:rPr>
      </w:pPr>
      <w:r w:rsidRPr="00221B25">
        <w:rPr>
          <w:rFonts w:eastAsia="Times New Roman" w:cs="Times New Roman"/>
          <w:sz w:val="27"/>
          <w:szCs w:val="27"/>
          <w:lang w:val="ru-RU" w:eastAsia="ru-RU"/>
        </w:rPr>
        <w:t>• Напомнить детям сказку «Репка»;</w:t>
      </w:r>
    </w:p>
    <w:p w:rsidR="00FD69C4" w:rsidRPr="00221B25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val="ru-RU" w:eastAsia="ru-RU"/>
        </w:rPr>
      </w:pPr>
      <w:r w:rsidRPr="00221B25">
        <w:rPr>
          <w:rFonts w:eastAsia="Times New Roman" w:cs="Times New Roman"/>
          <w:sz w:val="27"/>
          <w:szCs w:val="27"/>
          <w:lang w:val="ru-RU" w:eastAsia="ru-RU"/>
        </w:rPr>
        <w:t xml:space="preserve">• вызвать желание рассказать ее вместе с воспитателем; </w:t>
      </w:r>
    </w:p>
    <w:p w:rsidR="00FD69C4" w:rsidRPr="00221B25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val="ru-RU" w:eastAsia="ru-RU"/>
        </w:rPr>
      </w:pPr>
      <w:r w:rsidRPr="00221B25">
        <w:rPr>
          <w:rFonts w:eastAsia="Times New Roman" w:cs="Times New Roman"/>
          <w:sz w:val="27"/>
          <w:szCs w:val="27"/>
          <w:lang w:val="ru-RU" w:eastAsia="ru-RU"/>
        </w:rPr>
        <w:t>• уточнить представления детей о том, какое животное, что ест; активизир</w:t>
      </w:r>
      <w:r w:rsidRPr="00221B25">
        <w:rPr>
          <w:rFonts w:eastAsia="Times New Roman" w:cs="Times New Roman"/>
          <w:sz w:val="27"/>
          <w:szCs w:val="27"/>
          <w:lang w:val="ru-RU" w:eastAsia="ru-RU"/>
        </w:rPr>
        <w:t>о</w:t>
      </w:r>
      <w:r w:rsidRPr="00221B25">
        <w:rPr>
          <w:rFonts w:eastAsia="Times New Roman" w:cs="Times New Roman"/>
          <w:sz w:val="27"/>
          <w:szCs w:val="27"/>
          <w:lang w:val="ru-RU" w:eastAsia="ru-RU"/>
        </w:rPr>
        <w:t xml:space="preserve">вать в речи глаголы лакать, грызть, есть; </w:t>
      </w:r>
    </w:p>
    <w:p w:rsidR="00FD69C4" w:rsidRPr="00221B25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val="ru-RU" w:eastAsia="ru-RU"/>
        </w:rPr>
      </w:pPr>
      <w:r w:rsidRPr="00221B25">
        <w:rPr>
          <w:rFonts w:eastAsia="Times New Roman" w:cs="Times New Roman"/>
          <w:sz w:val="27"/>
          <w:szCs w:val="27"/>
          <w:lang w:val="ru-RU" w:eastAsia="ru-RU"/>
        </w:rPr>
        <w:t xml:space="preserve">• Закреплять правильное произношение звуков </w:t>
      </w:r>
      <w:proofErr w:type="gramStart"/>
      <w:r w:rsidRPr="00221B25">
        <w:rPr>
          <w:rFonts w:eastAsia="Times New Roman" w:cs="Times New Roman"/>
          <w:sz w:val="27"/>
          <w:szCs w:val="27"/>
          <w:lang w:val="ru-RU" w:eastAsia="ru-RU"/>
        </w:rPr>
        <w:t>м</w:t>
      </w:r>
      <w:proofErr w:type="gramEnd"/>
      <w:r w:rsidRPr="00221B25">
        <w:rPr>
          <w:rFonts w:eastAsia="Times New Roman" w:cs="Times New Roman"/>
          <w:sz w:val="27"/>
          <w:szCs w:val="27"/>
          <w:lang w:val="ru-RU" w:eastAsia="ru-RU"/>
        </w:rPr>
        <w:t xml:space="preserve"> и </w:t>
      </w:r>
      <w:proofErr w:type="spellStart"/>
      <w:r w:rsidRPr="00221B25">
        <w:rPr>
          <w:rFonts w:eastAsia="Times New Roman" w:cs="Times New Roman"/>
          <w:sz w:val="27"/>
          <w:szCs w:val="27"/>
          <w:lang w:val="ru-RU" w:eastAsia="ru-RU"/>
        </w:rPr>
        <w:t>мь</w:t>
      </w:r>
      <w:proofErr w:type="spellEnd"/>
      <w:r w:rsidRPr="00221B25">
        <w:rPr>
          <w:rFonts w:eastAsia="Times New Roman" w:cs="Times New Roman"/>
          <w:sz w:val="27"/>
          <w:szCs w:val="27"/>
          <w:lang w:val="ru-RU" w:eastAsia="ru-RU"/>
        </w:rPr>
        <w:t>. Учить детей разл</w:t>
      </w:r>
      <w:r w:rsidRPr="00221B25">
        <w:rPr>
          <w:rFonts w:eastAsia="Times New Roman" w:cs="Times New Roman"/>
          <w:sz w:val="27"/>
          <w:szCs w:val="27"/>
          <w:lang w:val="ru-RU" w:eastAsia="ru-RU"/>
        </w:rPr>
        <w:t>и</w:t>
      </w:r>
      <w:r w:rsidRPr="00221B25">
        <w:rPr>
          <w:rFonts w:eastAsia="Times New Roman" w:cs="Times New Roman"/>
          <w:sz w:val="27"/>
          <w:szCs w:val="27"/>
          <w:lang w:val="ru-RU" w:eastAsia="ru-RU"/>
        </w:rPr>
        <w:t xml:space="preserve">чать на слух близкие по звучанию слова, менять высоту голоса (произносить звукоподражания на низких и высоких нотах). Обратить внимание на наличие звуков </w:t>
      </w:r>
      <w:proofErr w:type="gramStart"/>
      <w:r w:rsidRPr="00221B25">
        <w:rPr>
          <w:rFonts w:eastAsia="Times New Roman" w:cs="Times New Roman"/>
          <w:sz w:val="27"/>
          <w:szCs w:val="27"/>
          <w:lang w:val="ru-RU" w:eastAsia="ru-RU"/>
        </w:rPr>
        <w:t>м</w:t>
      </w:r>
      <w:proofErr w:type="gramEnd"/>
      <w:r w:rsidRPr="00221B25">
        <w:rPr>
          <w:rFonts w:eastAsia="Times New Roman" w:cs="Times New Roman"/>
          <w:sz w:val="27"/>
          <w:szCs w:val="27"/>
          <w:lang w:val="ru-RU" w:eastAsia="ru-RU"/>
        </w:rPr>
        <w:t xml:space="preserve"> и </w:t>
      </w:r>
      <w:proofErr w:type="spellStart"/>
      <w:r w:rsidRPr="00221B25">
        <w:rPr>
          <w:rFonts w:eastAsia="Times New Roman" w:cs="Times New Roman"/>
          <w:sz w:val="27"/>
          <w:szCs w:val="27"/>
          <w:lang w:val="ru-RU" w:eastAsia="ru-RU"/>
        </w:rPr>
        <w:t>мь</w:t>
      </w:r>
      <w:proofErr w:type="spellEnd"/>
      <w:r w:rsidRPr="00221B25">
        <w:rPr>
          <w:rFonts w:eastAsia="Times New Roman" w:cs="Times New Roman"/>
          <w:sz w:val="27"/>
          <w:szCs w:val="27"/>
          <w:lang w:val="ru-RU" w:eastAsia="ru-RU"/>
        </w:rPr>
        <w:t xml:space="preserve"> в словах. </w:t>
      </w:r>
    </w:p>
    <w:p w:rsidR="00FD69C4" w:rsidRPr="00221B25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val="ru-RU" w:eastAsia="ru-RU"/>
        </w:rPr>
      </w:pPr>
      <w:r w:rsidRPr="00221B25">
        <w:rPr>
          <w:rFonts w:eastAsia="Times New Roman" w:cs="Times New Roman"/>
          <w:b/>
          <w:sz w:val="27"/>
          <w:szCs w:val="27"/>
          <w:lang w:val="ru-RU" w:eastAsia="ru-RU"/>
        </w:rPr>
        <w:t>Предварительная работа</w:t>
      </w:r>
      <w:r w:rsidRPr="00221B25">
        <w:rPr>
          <w:rFonts w:eastAsia="Times New Roman" w:cs="Times New Roman"/>
          <w:sz w:val="27"/>
          <w:szCs w:val="27"/>
          <w:lang w:val="ru-RU" w:eastAsia="ru-RU"/>
        </w:rPr>
        <w:t xml:space="preserve">: Рассматривание иллюстраций по сказке «Репка», чтение сказки, дидактическая игра «Кто что ест», загадки про животных. </w:t>
      </w:r>
    </w:p>
    <w:p w:rsidR="00FD69C4" w:rsidRPr="00221B25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val="ru-RU" w:eastAsia="ru-RU"/>
        </w:rPr>
      </w:pPr>
      <w:r w:rsidRPr="00221B25">
        <w:rPr>
          <w:rFonts w:eastAsia="Times New Roman" w:cs="Times New Roman"/>
          <w:b/>
          <w:sz w:val="27"/>
          <w:szCs w:val="27"/>
          <w:lang w:val="ru-RU" w:eastAsia="ru-RU"/>
        </w:rPr>
        <w:t>Оборудование</w:t>
      </w:r>
      <w:r w:rsidRPr="00221B25">
        <w:rPr>
          <w:rFonts w:eastAsia="Times New Roman" w:cs="Times New Roman"/>
          <w:sz w:val="27"/>
          <w:szCs w:val="27"/>
          <w:lang w:val="ru-RU" w:eastAsia="ru-RU"/>
        </w:rPr>
        <w:t>: Настольный театр «Репка», маски для сказки</w:t>
      </w:r>
    </w:p>
    <w:p w:rsidR="00FD69C4" w:rsidRPr="00221B25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FD69C4" w:rsidRPr="00221B25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221B25">
        <w:rPr>
          <w:rFonts w:eastAsia="Times New Roman" w:cs="Times New Roman"/>
          <w:b/>
          <w:sz w:val="28"/>
          <w:szCs w:val="28"/>
          <w:lang w:val="ru-RU" w:eastAsia="ru-RU"/>
        </w:rPr>
        <w:t>ХОД занятия: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- Ребята, сегодня мы с вами отправимся в путешествие в деревню к бабу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ш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ке и дедушке. А кто мне скажет, на чем мы с вами можем добраться до бабушки и дедушки? (Дети перечисляют)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- А давайте мы с вами поедем на лошадке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Я люблю свою лошадку,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Причешу ей шерстку гладко,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Гребешком приглажу хвостик,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И верхом поеду в гости…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Цок – цок – цок, </w:t>
      </w: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т-р-р-р-р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- Ребята, посмотрите перед нами болото, надо его перейти. (Дети, перех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о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дят по травке, разложенной в шахматном порядке)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- Вот мы с вами и пришли к домику бабушки и дедушки. Ребята, а вспо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м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ните, что у нас дедушка посадил в огороде? Вспомните сказку.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- Репку…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- Правильно, ребятки, дедушка посадил репку. Давайте вспомним сказку.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Воспитатель рассказывает сказку, дети помогают.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Сказка.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Посадил дед репку и говорит: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— Расти, расти, репка, </w:t>
      </w: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сладк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! Расти, расти, репка, </w:t>
      </w: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крепк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!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Выросла репка </w:t>
      </w: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сладк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крепк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>…. (большая-пребольшая)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Пошел дед репку…. (тянуть)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тянет-потянет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, вытянуть не может.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Позвал дед… (бабку)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Бабка за 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дедку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Дедка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за репку —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Тянут-потянут</w:t>
      </w:r>
      <w:proofErr w:type="spellEnd"/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… (вытянуть не могут)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Позвала бабка… (внучку)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Внучка за бабку,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Бабка за 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дедку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Дедка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за репку —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Тянут-потянут</w:t>
      </w:r>
      <w:proofErr w:type="spellEnd"/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, вытянуть не могут.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Позвала внучка… (Жучку)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Жучка за внучку,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Внучка за бабку,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Бабка за 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дедку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Дедка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за репку —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(</w:t>
      </w: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Тянут-потянут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… вытянуть не могут. </w:t>
      </w:r>
      <w:proofErr w:type="gramEnd"/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Позвала Жучка…. (кошку)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Кошка за Жучку,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Жучка за внучку,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Внучка за бабку,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Бабка за 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дедку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Дедка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за репку —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Тянут-потянут</w:t>
      </w:r>
      <w:proofErr w:type="spellEnd"/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…. (вытянуть не могут)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Позвала кошка… (мышку)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Мышка за кошку,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Кошка за Жучку,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Жучка за внучку,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Внучка за бабку,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Бабка за 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дедку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Дедка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за репку —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Тянут-потянут</w:t>
      </w:r>
      <w:proofErr w:type="spellEnd"/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— и…. (вытянули репку)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Физминутка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- Сейчас мы с вами тоже посадим репку. (Дети наклоняются и «сажают зернышко»). Покажите, какая у вас выросла репка – большая-пребольшая.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Дети медленно поднимаются на носочки, поднимают руки высоко над г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о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ловой; повторить несколько раз.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- Ребята, а как вы думаете, что сделали бабушка и дедушка с репкой? (О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т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веты детей)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- Ребята, бабушка и дедушка, отвезли репку домой, вымоли, очистили, стали есть и нахваливать: «Сладкая репка! Сладкая! » Дед, бабка, внучка едят сладкую репку, едят и нахваливают: «Сладкая репка, очень сладкая»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- Ребята, какая репка? (Сладкая)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- Ребятки, посмотрите, жучка, кошка, мышка на людей глядят, репку не едят. Им внучка приготовила другую еду.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Кошке – молочка и кусочка колбаски. «Лакай киска, молоко. Лакай! Ешь колбаску» (Повторить вместе с детьми)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Жучке - косточку. «Грызи, Жучка, косточку! »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Мышке – корочку сыра. «Неси мышка сыр, мышаткам» (Повторить вместе с детьми)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Д/игра «Кто что ест»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- Ребята, скажите мне, что ест бабушка, дедушка, внучка? (Ответы детей)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- Что ест Жучка?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- Что ест Мышка?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- Что ест Кошка?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- Ребята, кто это? Кто помогал тянуть репку? (Показывает кошку) Да это мама-кошка. Как она мяукает? (Мяу, произносится на низких нотах; хор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о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вые и индивидуальные ответы детей) А кто у нее детеныш, сынок? (Пок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а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зывает игрушку-котенка) Правильно, котенок. Он маленький и мяукает т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о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ненько. Как мяукает котенок? (Мяу, произносится на высоких нотах; хор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о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вые и индивидуальные ответы детей)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Прибежала (показывает мышку). Да, мышка. Она маленькая, серенькая, живет в норке. А кто это? (Медвежонок, мишка) Это мишка. Он большой или маленький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?. 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Мишка большой, лохматый, очень любит мед.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Медвежонок и мышка стоят рядом на столе. (Сравнивают по величине)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- Ребята, я вам загадаю загадки, а вы мне скажите про кого они – про ми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ш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ку или про мышку?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Маленькая, серенькая,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Живет в норке, любит корки.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Кто это?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Он в берлоге спит зимой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Под большущею сосной,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А когда придет весна,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Просыпается от сна.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- Ребята, послушайте слова: </w:t>
      </w: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ммммама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мммышка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мммаленькая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20AD">
        <w:rPr>
          <w:rFonts w:eastAsia="Times New Roman" w:cs="Times New Roman"/>
          <w:sz w:val="28"/>
          <w:szCs w:val="28"/>
          <w:lang w:val="ru-RU" w:eastAsia="ru-RU"/>
        </w:rPr>
        <w:t>ммм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ы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шонок</w:t>
      </w:r>
      <w:proofErr w:type="spell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. Какой звук есть в этих словах?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- Ребята, скажите 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мне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пожалуйста, какую сказку мы сегодня с вами вспо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>м</w:t>
      </w:r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нили? </w:t>
      </w:r>
    </w:p>
    <w:p w:rsidR="00FD69C4" w:rsidRPr="002F20AD" w:rsidRDefault="00FD69C4" w:rsidP="00FD69C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F20AD">
        <w:rPr>
          <w:rFonts w:eastAsia="Times New Roman" w:cs="Times New Roman"/>
          <w:sz w:val="28"/>
          <w:szCs w:val="28"/>
          <w:lang w:val="ru-RU" w:eastAsia="ru-RU"/>
        </w:rPr>
        <w:t>Дедушка и бабушка прислали вам подарок – репку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.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Pr="002F20AD">
        <w:rPr>
          <w:rFonts w:eastAsia="Times New Roman" w:cs="Times New Roman"/>
          <w:sz w:val="28"/>
          <w:szCs w:val="28"/>
          <w:lang w:val="ru-RU" w:eastAsia="ru-RU"/>
        </w:rPr>
        <w:t>в</w:t>
      </w:r>
      <w:proofErr w:type="gramEnd"/>
      <w:r w:rsidRPr="002F20AD">
        <w:rPr>
          <w:rFonts w:eastAsia="Times New Roman" w:cs="Times New Roman"/>
          <w:sz w:val="28"/>
          <w:szCs w:val="28"/>
          <w:lang w:val="ru-RU" w:eastAsia="ru-RU"/>
        </w:rPr>
        <w:t xml:space="preserve">оспитатель угощает детей репкой) </w:t>
      </w:r>
    </w:p>
    <w:p w:rsidR="00A90C2C" w:rsidRDefault="00A90C2C"/>
    <w:sectPr w:rsidR="00A90C2C" w:rsidSect="00A9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C4"/>
    <w:rsid w:val="00A90C2C"/>
    <w:rsid w:val="00FD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C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2015-01-18T11:31:00Z</dcterms:created>
  <dcterms:modified xsi:type="dcterms:W3CDTF">2015-01-18T11:31:00Z</dcterms:modified>
</cp:coreProperties>
</file>