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F7" w:rsidRDefault="004458F7" w:rsidP="004458F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ГБОУ гимназия № 1597 структурное подразделение «Детский сад 326»</w:t>
      </w: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Консультация для воспитателей на тему:</w:t>
      </w:r>
    </w:p>
    <w:p w:rsidR="004458F7" w:rsidRDefault="004458F7" w:rsidP="004458F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«Формирование психологической базы речи у детей дошкольного возраста» </w:t>
      </w:r>
    </w:p>
    <w:p w:rsidR="0057213E" w:rsidRDefault="0057213E" w:rsidP="0057213E">
      <w:pPr>
        <w:jc w:val="right"/>
        <w:rPr>
          <w:rFonts w:ascii="Times New Roman" w:hAnsi="Times New Roman"/>
          <w:color w:val="000000" w:themeColor="text1"/>
          <w:sz w:val="28"/>
          <w:szCs w:val="28"/>
        </w:rPr>
      </w:pPr>
    </w:p>
    <w:p w:rsidR="004458F7" w:rsidRPr="0057213E" w:rsidRDefault="0057213E" w:rsidP="0057213E">
      <w:pPr>
        <w:jc w:val="right"/>
        <w:rPr>
          <w:rFonts w:ascii="Times New Roman" w:hAnsi="Times New Roman"/>
          <w:color w:val="000000" w:themeColor="text1"/>
          <w:sz w:val="28"/>
          <w:szCs w:val="28"/>
        </w:rPr>
      </w:pPr>
      <w:r w:rsidRPr="0057213E">
        <w:rPr>
          <w:rFonts w:ascii="Times New Roman" w:hAnsi="Times New Roman"/>
          <w:color w:val="000000" w:themeColor="text1"/>
          <w:sz w:val="28"/>
          <w:szCs w:val="28"/>
        </w:rPr>
        <w:t xml:space="preserve"> Подготовила:</w:t>
      </w:r>
    </w:p>
    <w:p w:rsidR="0057213E" w:rsidRPr="0057213E" w:rsidRDefault="0057213E" w:rsidP="0057213E">
      <w:pPr>
        <w:jc w:val="right"/>
        <w:rPr>
          <w:rFonts w:ascii="Times New Roman" w:hAnsi="Times New Roman"/>
          <w:color w:val="000000" w:themeColor="text1"/>
          <w:sz w:val="28"/>
          <w:szCs w:val="28"/>
        </w:rPr>
      </w:pPr>
      <w:r>
        <w:rPr>
          <w:rFonts w:ascii="Times New Roman" w:hAnsi="Times New Roman"/>
          <w:color w:val="000000" w:themeColor="text1"/>
          <w:sz w:val="28"/>
          <w:szCs w:val="28"/>
        </w:rPr>
        <w:t>у</w:t>
      </w:r>
      <w:r w:rsidRPr="0057213E">
        <w:rPr>
          <w:rFonts w:ascii="Times New Roman" w:hAnsi="Times New Roman"/>
          <w:color w:val="000000" w:themeColor="text1"/>
          <w:sz w:val="28"/>
          <w:szCs w:val="28"/>
        </w:rPr>
        <w:t>читель – логопед</w:t>
      </w:r>
    </w:p>
    <w:p w:rsidR="0057213E" w:rsidRPr="0057213E" w:rsidRDefault="0057213E" w:rsidP="0057213E">
      <w:pPr>
        <w:jc w:val="right"/>
        <w:rPr>
          <w:rFonts w:ascii="Times New Roman" w:hAnsi="Times New Roman"/>
          <w:color w:val="000000" w:themeColor="text1"/>
          <w:sz w:val="28"/>
          <w:szCs w:val="28"/>
        </w:rPr>
      </w:pPr>
      <w:proofErr w:type="spellStart"/>
      <w:r w:rsidRPr="0057213E">
        <w:rPr>
          <w:rFonts w:ascii="Times New Roman" w:hAnsi="Times New Roman"/>
          <w:color w:val="000000" w:themeColor="text1"/>
          <w:sz w:val="28"/>
          <w:szCs w:val="28"/>
        </w:rPr>
        <w:t>Шумал</w:t>
      </w:r>
      <w:proofErr w:type="spellEnd"/>
      <w:r w:rsidRPr="0057213E">
        <w:rPr>
          <w:rFonts w:ascii="Times New Roman" w:hAnsi="Times New Roman"/>
          <w:color w:val="000000" w:themeColor="text1"/>
          <w:sz w:val="28"/>
          <w:szCs w:val="28"/>
        </w:rPr>
        <w:t xml:space="preserve"> О.Н.</w:t>
      </w: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4458F7" w:rsidRDefault="004458F7" w:rsidP="004458F7">
      <w:pPr>
        <w:jc w:val="center"/>
        <w:rPr>
          <w:rFonts w:ascii="Times New Roman" w:hAnsi="Times New Roman"/>
          <w:b/>
          <w:color w:val="000000" w:themeColor="text1"/>
          <w:sz w:val="28"/>
          <w:szCs w:val="28"/>
        </w:rPr>
      </w:pPr>
    </w:p>
    <w:p w:rsidR="0057213E" w:rsidRPr="0057213E" w:rsidRDefault="0057213E" w:rsidP="004458F7">
      <w:pPr>
        <w:jc w:val="center"/>
        <w:rPr>
          <w:rFonts w:ascii="Times New Roman" w:hAnsi="Times New Roman"/>
          <w:color w:val="000000" w:themeColor="text1"/>
          <w:sz w:val="28"/>
          <w:szCs w:val="28"/>
        </w:rPr>
      </w:pPr>
      <w:r w:rsidRPr="0057213E">
        <w:rPr>
          <w:rFonts w:ascii="Times New Roman" w:hAnsi="Times New Roman"/>
          <w:color w:val="000000" w:themeColor="text1"/>
          <w:sz w:val="28"/>
          <w:szCs w:val="28"/>
        </w:rPr>
        <w:t>Февраль 2014 г.</w:t>
      </w:r>
    </w:p>
    <w:p w:rsidR="0057213E" w:rsidRDefault="0057213E" w:rsidP="004458F7">
      <w:pPr>
        <w:jc w:val="center"/>
        <w:rPr>
          <w:rFonts w:ascii="Times New Roman" w:hAnsi="Times New Roman"/>
          <w:b/>
          <w:color w:val="000000" w:themeColor="text1"/>
          <w:sz w:val="28"/>
          <w:szCs w:val="28"/>
        </w:rPr>
      </w:pPr>
    </w:p>
    <w:p w:rsidR="00D5559C" w:rsidRPr="004458F7" w:rsidRDefault="00D5559C" w:rsidP="004458F7">
      <w:pPr>
        <w:jc w:val="center"/>
        <w:rPr>
          <w:rFonts w:ascii="Times New Roman" w:hAnsi="Times New Roman"/>
          <w:b/>
          <w:color w:val="000000" w:themeColor="text1"/>
          <w:sz w:val="28"/>
          <w:szCs w:val="28"/>
        </w:rPr>
      </w:pPr>
      <w:r w:rsidRPr="004458F7">
        <w:rPr>
          <w:rFonts w:ascii="Times New Roman" w:hAnsi="Times New Roman"/>
          <w:b/>
          <w:color w:val="000000" w:themeColor="text1"/>
          <w:sz w:val="28"/>
          <w:szCs w:val="28"/>
        </w:rPr>
        <w:t xml:space="preserve">Формирование психологической базы речи у детей </w:t>
      </w:r>
      <w:r w:rsidR="004458F7" w:rsidRPr="004458F7">
        <w:rPr>
          <w:rFonts w:ascii="Times New Roman" w:hAnsi="Times New Roman"/>
          <w:b/>
          <w:color w:val="000000" w:themeColor="text1"/>
          <w:sz w:val="28"/>
          <w:szCs w:val="28"/>
        </w:rPr>
        <w:t>дошкольного возраста.</w:t>
      </w:r>
    </w:p>
    <w:p w:rsidR="00D5559C" w:rsidRDefault="00D5559C" w:rsidP="00D5559C">
      <w:pPr>
        <w:ind w:firstLine="708"/>
        <w:jc w:val="both"/>
        <w:rPr>
          <w:rFonts w:ascii="Times New Roman" w:hAnsi="Times New Roman"/>
          <w:sz w:val="28"/>
          <w:szCs w:val="28"/>
        </w:rPr>
      </w:pPr>
      <w:r w:rsidRPr="00D5559C">
        <w:rPr>
          <w:rFonts w:ascii="Times New Roman" w:hAnsi="Times New Roman"/>
          <w:sz w:val="28"/>
          <w:szCs w:val="28"/>
        </w:rPr>
        <w:t xml:space="preserve">Психологическим условием формирования речи является совокупность таких высших психических функций как внимание, восприятие, память, мышление. </w:t>
      </w:r>
    </w:p>
    <w:p w:rsidR="00D5559C" w:rsidRPr="00D5559C" w:rsidRDefault="00D5559C" w:rsidP="00D5559C">
      <w:pPr>
        <w:ind w:firstLine="708"/>
        <w:jc w:val="both"/>
        <w:rPr>
          <w:rFonts w:ascii="Times New Roman" w:hAnsi="Times New Roman"/>
          <w:sz w:val="28"/>
          <w:szCs w:val="28"/>
        </w:rPr>
      </w:pPr>
      <w:r w:rsidRPr="00D5559C">
        <w:rPr>
          <w:rFonts w:ascii="Times New Roman" w:hAnsi="Times New Roman"/>
          <w:sz w:val="28"/>
          <w:szCs w:val="28"/>
        </w:rPr>
        <w:t>Речь</w:t>
      </w:r>
      <w:r>
        <w:rPr>
          <w:rFonts w:ascii="Times New Roman" w:hAnsi="Times New Roman"/>
          <w:sz w:val="28"/>
          <w:szCs w:val="28"/>
        </w:rPr>
        <w:t xml:space="preserve"> </w:t>
      </w:r>
      <w:r w:rsidRPr="00D5559C">
        <w:rPr>
          <w:rFonts w:ascii="Times New Roman" w:hAnsi="Times New Roman"/>
          <w:sz w:val="28"/>
          <w:szCs w:val="28"/>
        </w:rPr>
        <w:t>- психический процесс, появляющийся позднее других процессов. Речь</w:t>
      </w:r>
      <w:r w:rsidR="004458F7">
        <w:rPr>
          <w:rFonts w:ascii="Times New Roman" w:hAnsi="Times New Roman"/>
          <w:sz w:val="28"/>
          <w:szCs w:val="28"/>
        </w:rPr>
        <w:t xml:space="preserve"> </w:t>
      </w:r>
      <w:r w:rsidRPr="00D5559C">
        <w:rPr>
          <w:rFonts w:ascii="Times New Roman" w:hAnsi="Times New Roman"/>
          <w:sz w:val="28"/>
          <w:szCs w:val="28"/>
        </w:rPr>
        <w:t>- высшая психическая функция, которая свойственна только человеку. Для  успешного формирования речи необходима совокупность нескольких факторов:</w:t>
      </w:r>
    </w:p>
    <w:p w:rsidR="00D5559C" w:rsidRPr="004458F7" w:rsidRDefault="004458F7" w:rsidP="004458F7">
      <w:pPr>
        <w:ind w:left="360"/>
        <w:jc w:val="both"/>
        <w:rPr>
          <w:rFonts w:ascii="Times New Roman" w:hAnsi="Times New Roman"/>
          <w:sz w:val="28"/>
          <w:szCs w:val="28"/>
        </w:rPr>
      </w:pPr>
      <w:r>
        <w:rPr>
          <w:rFonts w:ascii="Times New Roman" w:hAnsi="Times New Roman"/>
          <w:sz w:val="28"/>
          <w:szCs w:val="28"/>
        </w:rPr>
        <w:t xml:space="preserve">- </w:t>
      </w:r>
      <w:r w:rsidR="0057213E">
        <w:rPr>
          <w:rFonts w:ascii="Times New Roman" w:hAnsi="Times New Roman"/>
          <w:sz w:val="28"/>
          <w:szCs w:val="28"/>
        </w:rPr>
        <w:t>физиологического,</w:t>
      </w:r>
      <w:bookmarkStart w:id="0" w:name="_GoBack"/>
      <w:bookmarkEnd w:id="0"/>
    </w:p>
    <w:p w:rsidR="00D5559C" w:rsidRPr="004458F7" w:rsidRDefault="004458F7" w:rsidP="004458F7">
      <w:pPr>
        <w:ind w:left="360"/>
        <w:jc w:val="both"/>
        <w:rPr>
          <w:rFonts w:ascii="Times New Roman" w:hAnsi="Times New Roman"/>
          <w:sz w:val="28"/>
          <w:szCs w:val="28"/>
        </w:rPr>
      </w:pPr>
      <w:r>
        <w:rPr>
          <w:rFonts w:ascii="Times New Roman" w:hAnsi="Times New Roman"/>
          <w:sz w:val="28"/>
          <w:szCs w:val="28"/>
        </w:rPr>
        <w:t xml:space="preserve">- </w:t>
      </w:r>
      <w:r w:rsidR="00D5559C" w:rsidRPr="004458F7">
        <w:rPr>
          <w:rFonts w:ascii="Times New Roman" w:hAnsi="Times New Roman"/>
          <w:sz w:val="28"/>
          <w:szCs w:val="28"/>
        </w:rPr>
        <w:t xml:space="preserve">психологического, </w:t>
      </w:r>
    </w:p>
    <w:p w:rsidR="00D5559C" w:rsidRPr="004458F7" w:rsidRDefault="004458F7" w:rsidP="004458F7">
      <w:pPr>
        <w:ind w:left="360"/>
        <w:jc w:val="both"/>
        <w:rPr>
          <w:rFonts w:ascii="Times New Roman" w:hAnsi="Times New Roman"/>
          <w:sz w:val="28"/>
          <w:szCs w:val="28"/>
        </w:rPr>
      </w:pPr>
      <w:r>
        <w:rPr>
          <w:rFonts w:ascii="Times New Roman" w:hAnsi="Times New Roman"/>
          <w:sz w:val="28"/>
          <w:szCs w:val="28"/>
        </w:rPr>
        <w:t xml:space="preserve">- </w:t>
      </w:r>
      <w:r w:rsidR="00D5559C" w:rsidRPr="004458F7">
        <w:rPr>
          <w:rFonts w:ascii="Times New Roman" w:hAnsi="Times New Roman"/>
          <w:sz w:val="28"/>
          <w:szCs w:val="28"/>
        </w:rPr>
        <w:t xml:space="preserve">социального. </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 xml:space="preserve">Речь теснейшим образом связана со всеми психическими процессами: ощущением, восприятием, памятью, вниманием, мышлением. Они и составляют психологическую базу речи, а наличие речи в психологическом процессе делает их осмысленными. Любая психическая функция человека имеет отношение к речи. </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В психическом развитии ребенка речь имеет громадное значение, выполняя три главные функции: коммуникативную, обобщающую и регулирующую.</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Отклонения в развитии речи отражаются на формировании всей психической жизни ребенка. Они затрудняют общение с окружающими, препятствуют правильному формированию познавательных процессов, влияют на эмоционально-волевую сферу.</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 xml:space="preserve">Задержка речевого развития непосредственно предполагает и задержку психического развития. Нет патологии речи без нарушения познавательных процессов. </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Задержка формирования познавательной деятельности и речи у ребенка с возрастом не исчезнет и без специального обучения к самостоятельной жизни он подготовлен не будет.</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 xml:space="preserve">Дети с О.Н.Р. имеют потенциально сохранный интеллект, но испытывают трудности при общении и обучении. Такие дети отличаются импульсивностью, аффективной возбудимостью или, напротив, вялостью и апатичностью, наблюдается плохая координация мелких </w:t>
      </w:r>
      <w:r w:rsidRPr="00D5559C">
        <w:rPr>
          <w:rFonts w:ascii="Times New Roman" w:hAnsi="Times New Roman"/>
          <w:b/>
          <w:sz w:val="28"/>
          <w:szCs w:val="28"/>
        </w:rPr>
        <w:t>движений,</w:t>
      </w:r>
      <w:r w:rsidRPr="00D5559C">
        <w:rPr>
          <w:rFonts w:ascii="Times New Roman" w:hAnsi="Times New Roman"/>
          <w:sz w:val="28"/>
          <w:szCs w:val="28"/>
        </w:rPr>
        <w:t xml:space="preserve"> недостаточная их переключаемость и точность.</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Под влиянием речевого дефекта, сужения контактов с окружающими, неправильных приемов семейного воспитания</w:t>
      </w:r>
      <w:r>
        <w:rPr>
          <w:rFonts w:ascii="Times New Roman" w:hAnsi="Times New Roman"/>
          <w:sz w:val="28"/>
          <w:szCs w:val="28"/>
        </w:rPr>
        <w:t xml:space="preserve"> и др. п</w:t>
      </w:r>
      <w:r w:rsidRPr="00D5559C">
        <w:rPr>
          <w:rFonts w:ascii="Times New Roman" w:hAnsi="Times New Roman"/>
          <w:sz w:val="28"/>
          <w:szCs w:val="28"/>
        </w:rPr>
        <w:t>ричин у детей логопатов имеет место специфическое отставание в формировании познавательной активности, а, значит, и психологической базы речи.</w:t>
      </w:r>
    </w:p>
    <w:p w:rsidR="00D5559C" w:rsidRPr="00D5559C" w:rsidRDefault="00D5559C" w:rsidP="00D5559C">
      <w:pPr>
        <w:jc w:val="both"/>
        <w:rPr>
          <w:b/>
          <w:i/>
          <w:sz w:val="28"/>
          <w:szCs w:val="28"/>
        </w:rPr>
      </w:pPr>
      <w:r w:rsidRPr="00D5559C">
        <w:rPr>
          <w:rFonts w:ascii="Times New Roman" w:hAnsi="Times New Roman"/>
          <w:sz w:val="28"/>
          <w:szCs w:val="28"/>
        </w:rPr>
        <w:tab/>
        <w:t xml:space="preserve">Следовательно, формирование психологической базы речи должно быть обязательно включено в план </w:t>
      </w:r>
      <w:r w:rsidR="007A4310">
        <w:rPr>
          <w:rFonts w:ascii="Times New Roman" w:hAnsi="Times New Roman"/>
          <w:sz w:val="28"/>
          <w:szCs w:val="28"/>
        </w:rPr>
        <w:t>коррекционной работы</w:t>
      </w:r>
      <w:r w:rsidRPr="00D5559C">
        <w:rPr>
          <w:rFonts w:ascii="Times New Roman" w:hAnsi="Times New Roman"/>
          <w:sz w:val="28"/>
          <w:szCs w:val="28"/>
        </w:rPr>
        <w:t xml:space="preserve">. Причем, в младшей группе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 xml:space="preserve">для </w:t>
      </w:r>
      <w:r w:rsidRPr="00D5559C">
        <w:rPr>
          <w:rFonts w:ascii="Times New Roman" w:hAnsi="Times New Roman"/>
          <w:sz w:val="28"/>
          <w:szCs w:val="28"/>
        </w:rPr>
        <w:lastRenderedPageBreak/>
        <w:t xml:space="preserve">детей трех-пяти лет) работа по развитию речи предваряется развитием </w:t>
      </w:r>
      <w:r w:rsidRPr="00D5559C">
        <w:rPr>
          <w:rFonts w:ascii="Times New Roman" w:hAnsi="Times New Roman"/>
          <w:b/>
          <w:i/>
          <w:sz w:val="28"/>
          <w:szCs w:val="28"/>
        </w:rPr>
        <w:t>психологической</w:t>
      </w:r>
      <w:r>
        <w:rPr>
          <w:rFonts w:ascii="Times New Roman" w:hAnsi="Times New Roman"/>
          <w:sz w:val="28"/>
          <w:szCs w:val="28"/>
        </w:rPr>
        <w:t xml:space="preserve"> базы речи, побу</w:t>
      </w:r>
      <w:r w:rsidRPr="00D5559C">
        <w:rPr>
          <w:rFonts w:ascii="Times New Roman" w:hAnsi="Times New Roman"/>
          <w:sz w:val="28"/>
          <w:szCs w:val="28"/>
        </w:rPr>
        <w:t>ждает ребенка к появлению речи. В старшей группе работа по развитию речи и ее психологической базы идут параллельно. В подготовительной к школе группе развивается речь, через речь уточняются, становятся более целенаправленными высшие психические функции внимание, память, мышление.</w:t>
      </w:r>
    </w:p>
    <w:p w:rsidR="00D5559C" w:rsidRPr="00D5559C" w:rsidRDefault="00D5559C" w:rsidP="00D5559C">
      <w:pPr>
        <w:jc w:val="both"/>
        <w:rPr>
          <w:sz w:val="28"/>
          <w:szCs w:val="28"/>
        </w:rPr>
      </w:pPr>
    </w:p>
    <w:p w:rsidR="00D5559C" w:rsidRPr="004458F7" w:rsidRDefault="00D5559C" w:rsidP="004458F7">
      <w:pPr>
        <w:jc w:val="center"/>
        <w:rPr>
          <w:rFonts w:ascii="Times New Roman" w:hAnsi="Times New Roman"/>
          <w:b/>
          <w:sz w:val="28"/>
          <w:szCs w:val="28"/>
        </w:rPr>
      </w:pPr>
      <w:r w:rsidRPr="00D5559C">
        <w:rPr>
          <w:rFonts w:ascii="Times New Roman" w:hAnsi="Times New Roman"/>
          <w:b/>
          <w:sz w:val="28"/>
          <w:szCs w:val="28"/>
        </w:rPr>
        <w:t>Основные психические процессы, их особенности и развитие у детей, страдающих речевыми нарушениями.</w:t>
      </w:r>
    </w:p>
    <w:p w:rsidR="00D5559C" w:rsidRPr="00D5559C" w:rsidRDefault="00D5559C" w:rsidP="00D5559C">
      <w:pPr>
        <w:jc w:val="both"/>
        <w:rPr>
          <w:b/>
          <w:sz w:val="28"/>
          <w:szCs w:val="28"/>
        </w:rPr>
      </w:pPr>
      <w:r w:rsidRPr="00D5559C">
        <w:rPr>
          <w:rFonts w:ascii="Times New Roman" w:hAnsi="Times New Roman"/>
          <w:b/>
          <w:sz w:val="28"/>
          <w:szCs w:val="28"/>
        </w:rPr>
        <w:tab/>
        <w:t>Ощущение</w:t>
      </w:r>
      <w:r>
        <w:rPr>
          <w:rFonts w:ascii="Times New Roman" w:hAnsi="Times New Roman"/>
          <w:b/>
          <w:sz w:val="28"/>
          <w:szCs w:val="28"/>
        </w:rPr>
        <w:t xml:space="preserve"> </w:t>
      </w:r>
      <w:r w:rsidRPr="00D5559C">
        <w:rPr>
          <w:rFonts w:ascii="Times New Roman" w:hAnsi="Times New Roman"/>
          <w:b/>
          <w:sz w:val="28"/>
          <w:szCs w:val="28"/>
        </w:rPr>
        <w:t xml:space="preserve">- </w:t>
      </w:r>
      <w:r>
        <w:rPr>
          <w:rFonts w:ascii="Times New Roman" w:hAnsi="Times New Roman"/>
          <w:b/>
          <w:sz w:val="28"/>
          <w:szCs w:val="28"/>
        </w:rPr>
        <w:t xml:space="preserve"> простейший психический процесс</w:t>
      </w:r>
      <w:r w:rsidRPr="00D5559C">
        <w:rPr>
          <w:rFonts w:ascii="Times New Roman" w:hAnsi="Times New Roman"/>
          <w:b/>
          <w:sz w:val="28"/>
          <w:szCs w:val="28"/>
        </w:rPr>
        <w:t xml:space="preserve">, </w:t>
      </w:r>
      <w:r w:rsidRPr="00D5559C">
        <w:rPr>
          <w:rFonts w:ascii="Times New Roman" w:hAnsi="Times New Roman"/>
          <w:sz w:val="28"/>
          <w:szCs w:val="28"/>
        </w:rPr>
        <w:t>который заключается в том, что в мозге человека отражаются свойства и качества предметов и явлений, действующих на разные органы чувств. Виды ощущений: зрительные, слуховые, кожные, обонятельные, двигательные, ощущение равновесия.</w:t>
      </w: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 xml:space="preserve">Основными задачами сенсорного воспитания (развития чувственного познания) являются: </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 xml:space="preserve">повышение абсолютной чувствительности анализаторов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различение не только сильных, но и слабых раздражителей);</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 xml:space="preserve">повышение чувствительности к различению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различение не только основных, но и промежуточных цветов, соблюдение речевого режима в группе, чтобы дети реагировали не только на громкий голос, но и на тихий и шепотную речь );</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 xml:space="preserve">знакомство детей с отдельными свойствами предметов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величиной, цветом, формой ) и обучение обобщенным приемам обследования предметов окружающей действительности.</w:t>
      </w:r>
    </w:p>
    <w:p w:rsidR="00D5559C" w:rsidRPr="00D5559C" w:rsidRDefault="00D5559C" w:rsidP="00D5559C">
      <w:pPr>
        <w:numPr>
          <w:ilvl w:val="12"/>
          <w:numId w:val="0"/>
        </w:numPr>
        <w:jc w:val="both"/>
        <w:rPr>
          <w:b/>
          <w:sz w:val="28"/>
          <w:szCs w:val="28"/>
        </w:rPr>
      </w:pPr>
      <w:r w:rsidRPr="00D5559C">
        <w:rPr>
          <w:b/>
          <w:sz w:val="28"/>
          <w:szCs w:val="28"/>
        </w:rPr>
        <w:t xml:space="preserve">    </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Для детей с речевой патологией характерна трудность перенесения полученных знаний со знакомого материала на другие предметы окружающего мира. Так, например, цвета карандашей, цвета колец пирамидки и знакомых игрушек дети называют  правильно, а при проверке знаний цветов на совершенно новом материале появляются затруднения. Это относится и к названию основной формы предметов. Особенно трудно выделить основную форму и цвет предмета, словесное обозначение которого ребенку незнакомо.</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 xml:space="preserve">В дошкольной литературе можно найти много дидактических игр на развитие понятий величины, цвета, формы, которые проводятся как часть занятия, в </w:t>
      </w:r>
      <w:r>
        <w:rPr>
          <w:rFonts w:ascii="Times New Roman" w:hAnsi="Times New Roman"/>
          <w:sz w:val="28"/>
          <w:szCs w:val="28"/>
        </w:rPr>
        <w:t>свободное время или на прогулке (См. Л.А.</w:t>
      </w:r>
      <w:r w:rsidRPr="00D5559C">
        <w:rPr>
          <w:rFonts w:ascii="Times New Roman" w:hAnsi="Times New Roman"/>
          <w:sz w:val="28"/>
          <w:szCs w:val="28"/>
        </w:rPr>
        <w:t xml:space="preserve"> </w:t>
      </w:r>
      <w:proofErr w:type="spellStart"/>
      <w:r w:rsidRPr="00D5559C">
        <w:rPr>
          <w:rFonts w:ascii="Times New Roman" w:hAnsi="Times New Roman"/>
          <w:sz w:val="28"/>
          <w:szCs w:val="28"/>
        </w:rPr>
        <w:t>Венгер</w:t>
      </w:r>
      <w:proofErr w:type="spellEnd"/>
      <w:r w:rsidRPr="00D5559C">
        <w:rPr>
          <w:rFonts w:ascii="Times New Roman" w:hAnsi="Times New Roman"/>
          <w:sz w:val="28"/>
          <w:szCs w:val="28"/>
        </w:rPr>
        <w:t xml:space="preserve">, Э.Г. Пилюгина, Н.Б. </w:t>
      </w:r>
      <w:proofErr w:type="spellStart"/>
      <w:r w:rsidRPr="00D5559C">
        <w:rPr>
          <w:rFonts w:ascii="Times New Roman" w:hAnsi="Times New Roman"/>
          <w:sz w:val="28"/>
          <w:szCs w:val="28"/>
        </w:rPr>
        <w:t>Венгер</w:t>
      </w:r>
      <w:proofErr w:type="spellEnd"/>
      <w:r w:rsidRPr="00D5559C">
        <w:rPr>
          <w:rFonts w:ascii="Times New Roman" w:hAnsi="Times New Roman"/>
          <w:sz w:val="28"/>
          <w:szCs w:val="28"/>
        </w:rPr>
        <w:t xml:space="preserve"> «Воспита</w:t>
      </w:r>
      <w:r w:rsidR="00027227">
        <w:rPr>
          <w:rFonts w:ascii="Times New Roman" w:hAnsi="Times New Roman"/>
          <w:sz w:val="28"/>
          <w:szCs w:val="28"/>
        </w:rPr>
        <w:t>ние сенсорной культуры ребенка»</w:t>
      </w:r>
      <w:r w:rsidRPr="00D5559C">
        <w:rPr>
          <w:rFonts w:ascii="Times New Roman" w:hAnsi="Times New Roman"/>
          <w:sz w:val="28"/>
          <w:szCs w:val="28"/>
        </w:rPr>
        <w:t>).</w:t>
      </w:r>
    </w:p>
    <w:p w:rsidR="00D5559C" w:rsidRPr="00D5559C" w:rsidRDefault="00D5559C" w:rsidP="00D5559C">
      <w:pPr>
        <w:numPr>
          <w:ilvl w:val="12"/>
          <w:numId w:val="0"/>
        </w:numPr>
        <w:jc w:val="both"/>
        <w:rPr>
          <w:rFonts w:ascii="Times New Roman" w:hAnsi="Times New Roman"/>
          <w:sz w:val="28"/>
          <w:szCs w:val="28"/>
        </w:rPr>
      </w:pPr>
      <w:r>
        <w:rPr>
          <w:rFonts w:ascii="Times New Roman" w:hAnsi="Times New Roman"/>
          <w:sz w:val="28"/>
          <w:szCs w:val="28"/>
        </w:rPr>
        <w:tab/>
        <w:t>Педагогам же</w:t>
      </w:r>
      <w:r w:rsidRPr="00D5559C">
        <w:rPr>
          <w:rFonts w:ascii="Times New Roman" w:hAnsi="Times New Roman"/>
          <w:sz w:val="28"/>
          <w:szCs w:val="28"/>
        </w:rPr>
        <w:t>, работающим в логопедических группах, при знакомстве детей с новыми предметами необходимо подключать как можно больше анализаторов, дать возможность потрогать, понюхать, попробовать и тут же дать назвать признаки словом.</w:t>
      </w:r>
    </w:p>
    <w:p w:rsidR="00D5559C" w:rsidRPr="00D5559C" w:rsidRDefault="00D5559C" w:rsidP="00D5559C">
      <w:pPr>
        <w:numPr>
          <w:ilvl w:val="12"/>
          <w:numId w:val="0"/>
        </w:numPr>
        <w:jc w:val="both"/>
        <w:rPr>
          <w:b/>
          <w:sz w:val="28"/>
          <w:szCs w:val="28"/>
        </w:rPr>
      </w:pPr>
      <w:r w:rsidRPr="00D5559C">
        <w:rPr>
          <w:b/>
          <w:sz w:val="28"/>
          <w:szCs w:val="28"/>
        </w:rPr>
        <w:lastRenderedPageBreak/>
        <w:t xml:space="preserve">                </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tab/>
        <w:t>Восприятие-процесс отражения предметов и явлений в целом,</w:t>
      </w:r>
      <w:r w:rsidRPr="00D5559C">
        <w:rPr>
          <w:rFonts w:ascii="Times New Roman" w:hAnsi="Times New Roman"/>
          <w:sz w:val="28"/>
          <w:szCs w:val="28"/>
        </w:rPr>
        <w:t xml:space="preserve"> действующих на несколько органов чувств. Восприятие опирается на ощущения, без них оно не возможно. Важную роль в восприятии играет речь, она делает его осмысленным.</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У большинства детей</w:t>
      </w:r>
      <w:r>
        <w:rPr>
          <w:rFonts w:ascii="Times New Roman" w:hAnsi="Times New Roman"/>
          <w:sz w:val="28"/>
          <w:szCs w:val="28"/>
        </w:rPr>
        <w:t xml:space="preserve"> </w:t>
      </w:r>
      <w:r w:rsidRPr="00D5559C">
        <w:rPr>
          <w:rFonts w:ascii="Times New Roman" w:hAnsi="Times New Roman"/>
          <w:sz w:val="28"/>
          <w:szCs w:val="28"/>
        </w:rPr>
        <w:t xml:space="preserve">- логопатов отмечается нарушение пространственной ориентировки. На материале выполнения серийных проб </w:t>
      </w:r>
      <w:r>
        <w:rPr>
          <w:rFonts w:ascii="Times New Roman" w:hAnsi="Times New Roman"/>
          <w:sz w:val="28"/>
          <w:szCs w:val="28"/>
        </w:rPr>
        <w:t>на выявление ведущей руки, ноги</w:t>
      </w:r>
      <w:r w:rsidRPr="00D5559C">
        <w:rPr>
          <w:rFonts w:ascii="Times New Roman" w:hAnsi="Times New Roman"/>
          <w:sz w:val="28"/>
          <w:szCs w:val="28"/>
        </w:rPr>
        <w:t xml:space="preserve">, ведущего глаза у школьников 7- 10 лет выявлено следующее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данные исследования Н.И.</w:t>
      </w:r>
      <w:r w:rsidR="004458F7">
        <w:rPr>
          <w:rFonts w:ascii="Times New Roman" w:hAnsi="Times New Roman"/>
          <w:sz w:val="28"/>
          <w:szCs w:val="28"/>
        </w:rPr>
        <w:t xml:space="preserve"> </w:t>
      </w:r>
      <w:proofErr w:type="spellStart"/>
      <w:r w:rsidRPr="00D5559C">
        <w:rPr>
          <w:rFonts w:ascii="Times New Roman" w:hAnsi="Times New Roman"/>
          <w:sz w:val="28"/>
          <w:szCs w:val="28"/>
        </w:rPr>
        <w:t>Садовниковой</w:t>
      </w:r>
      <w:proofErr w:type="spellEnd"/>
      <w:r w:rsidRPr="00D5559C">
        <w:rPr>
          <w:rFonts w:ascii="Times New Roman" w:hAnsi="Times New Roman"/>
          <w:sz w:val="28"/>
          <w:szCs w:val="28"/>
        </w:rPr>
        <w:t>):</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D5559C">
        <w:rPr>
          <w:rFonts w:ascii="Times New Roman" w:hAnsi="Times New Roman"/>
          <w:sz w:val="28"/>
          <w:szCs w:val="28"/>
        </w:rPr>
        <w:t>отчетливо</w:t>
      </w:r>
      <w:proofErr w:type="spellEnd"/>
      <w:r w:rsidRPr="00D5559C">
        <w:rPr>
          <w:rFonts w:ascii="Times New Roman" w:hAnsi="Times New Roman"/>
          <w:sz w:val="28"/>
          <w:szCs w:val="28"/>
        </w:rPr>
        <w:t xml:space="preserve"> выраженная </w:t>
      </w:r>
      <w:proofErr w:type="spellStart"/>
      <w:r w:rsidRPr="00D5559C">
        <w:rPr>
          <w:rFonts w:ascii="Times New Roman" w:hAnsi="Times New Roman"/>
          <w:sz w:val="28"/>
          <w:szCs w:val="28"/>
        </w:rPr>
        <w:t>латерализация</w:t>
      </w:r>
      <w:proofErr w:type="spellEnd"/>
      <w:r w:rsidRPr="00D5559C">
        <w:rPr>
          <w:rFonts w:ascii="Times New Roman" w:hAnsi="Times New Roman"/>
          <w:sz w:val="28"/>
          <w:szCs w:val="28"/>
        </w:rPr>
        <w:t xml:space="preserve"> прослеживается у 40% обследованных, в т.ч. правосторонняя</w:t>
      </w:r>
      <w:r w:rsidR="004458F7">
        <w:rPr>
          <w:rFonts w:ascii="Times New Roman" w:hAnsi="Times New Roman"/>
          <w:sz w:val="28"/>
          <w:szCs w:val="28"/>
        </w:rPr>
        <w:t xml:space="preserve"> </w:t>
      </w:r>
      <w:r w:rsidRPr="00D5559C">
        <w:rPr>
          <w:rFonts w:ascii="Times New Roman" w:hAnsi="Times New Roman"/>
          <w:sz w:val="28"/>
          <w:szCs w:val="28"/>
        </w:rPr>
        <w:t>- у 32%, левостороння</w:t>
      </w:r>
      <w:proofErr w:type="gramStart"/>
      <w:r w:rsidRPr="00D5559C">
        <w:rPr>
          <w:rFonts w:ascii="Times New Roman" w:hAnsi="Times New Roman"/>
          <w:sz w:val="28"/>
          <w:szCs w:val="28"/>
        </w:rPr>
        <w:t>я-</w:t>
      </w:r>
      <w:proofErr w:type="gramEnd"/>
      <w:r w:rsidRPr="00D5559C">
        <w:rPr>
          <w:rFonts w:ascii="Times New Roman" w:hAnsi="Times New Roman"/>
          <w:sz w:val="28"/>
          <w:szCs w:val="28"/>
        </w:rPr>
        <w:t xml:space="preserve"> у 2%, перекрестная- у 6%детей экспериментальной группы;</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 xml:space="preserve">у 60% обследованных результаты проб указывают на </w:t>
      </w:r>
      <w:proofErr w:type="spellStart"/>
      <w:r w:rsidRPr="00D5559C">
        <w:rPr>
          <w:rFonts w:ascii="Times New Roman" w:hAnsi="Times New Roman"/>
          <w:sz w:val="28"/>
          <w:szCs w:val="28"/>
        </w:rPr>
        <w:t>несформированность</w:t>
      </w:r>
      <w:proofErr w:type="spellEnd"/>
      <w:r w:rsidRPr="00D5559C">
        <w:rPr>
          <w:rFonts w:ascii="Times New Roman" w:hAnsi="Times New Roman"/>
          <w:sz w:val="28"/>
          <w:szCs w:val="28"/>
        </w:rPr>
        <w:t xml:space="preserve"> </w:t>
      </w:r>
      <w:proofErr w:type="spellStart"/>
      <w:r w:rsidRPr="00D5559C">
        <w:rPr>
          <w:rFonts w:ascii="Times New Roman" w:hAnsi="Times New Roman"/>
          <w:sz w:val="28"/>
          <w:szCs w:val="28"/>
        </w:rPr>
        <w:t>латералиты</w:t>
      </w:r>
      <w:proofErr w:type="spellEnd"/>
      <w:r w:rsidRPr="00D5559C">
        <w:rPr>
          <w:rFonts w:ascii="Times New Roman" w:hAnsi="Times New Roman"/>
          <w:sz w:val="28"/>
          <w:szCs w:val="28"/>
        </w:rPr>
        <w:t>, т.е. ведущий из парных сенсомоторных органов</w:t>
      </w:r>
      <w:r w:rsidRPr="00D5559C">
        <w:rPr>
          <w:b/>
          <w:sz w:val="28"/>
          <w:szCs w:val="28"/>
        </w:rPr>
        <w:t xml:space="preserve">  </w:t>
      </w:r>
      <w:r w:rsidRPr="00D5559C">
        <w:rPr>
          <w:rFonts w:ascii="Times New Roman" w:hAnsi="Times New Roman"/>
          <w:sz w:val="28"/>
          <w:szCs w:val="28"/>
        </w:rPr>
        <w:t xml:space="preserve">не определился, что говорит о несформированном, затянувшемся процессе </w:t>
      </w:r>
      <w:r w:rsidRPr="00D5559C">
        <w:rPr>
          <w:b/>
          <w:sz w:val="28"/>
          <w:szCs w:val="28"/>
        </w:rPr>
        <w:t xml:space="preserve"> </w:t>
      </w:r>
      <w:proofErr w:type="spellStart"/>
      <w:r w:rsidRPr="00D5559C">
        <w:rPr>
          <w:rFonts w:ascii="Times New Roman" w:hAnsi="Times New Roman"/>
          <w:sz w:val="28"/>
          <w:szCs w:val="28"/>
        </w:rPr>
        <w:t>латерализации</w:t>
      </w:r>
      <w:proofErr w:type="spellEnd"/>
      <w:r w:rsidRPr="00D5559C">
        <w:rPr>
          <w:rFonts w:ascii="Times New Roman" w:hAnsi="Times New Roman"/>
          <w:sz w:val="28"/>
          <w:szCs w:val="28"/>
        </w:rPr>
        <w:t xml:space="preserve"> либо о </w:t>
      </w:r>
      <w:proofErr w:type="spellStart"/>
      <w:r w:rsidRPr="00D5559C">
        <w:rPr>
          <w:rFonts w:ascii="Times New Roman" w:hAnsi="Times New Roman"/>
          <w:sz w:val="28"/>
          <w:szCs w:val="28"/>
        </w:rPr>
        <w:t>левшестве</w:t>
      </w:r>
      <w:proofErr w:type="spellEnd"/>
      <w:r w:rsidRPr="00D5559C">
        <w:rPr>
          <w:rFonts w:ascii="Times New Roman" w:hAnsi="Times New Roman"/>
          <w:sz w:val="28"/>
          <w:szCs w:val="28"/>
        </w:rPr>
        <w:t xml:space="preserve"> в стадии переучивания под воздействием семьи, школы.</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Необходимо познакомить ребенка со схемой собственного тела; четко определять правую и левую стороны тела направления в пространстве, пространственные взаимоотношения объектов, схемы тела, стоящего напротив, последовательность предметного ряда, последовательность числового ряда, графическое об</w:t>
      </w:r>
      <w:r>
        <w:rPr>
          <w:rFonts w:ascii="Times New Roman" w:hAnsi="Times New Roman"/>
          <w:sz w:val="28"/>
          <w:szCs w:val="28"/>
        </w:rPr>
        <w:t xml:space="preserve">означение направлений. ( См.  Н.И. </w:t>
      </w:r>
      <w:proofErr w:type="spellStart"/>
      <w:r w:rsidRPr="00D5559C">
        <w:rPr>
          <w:rFonts w:ascii="Times New Roman" w:hAnsi="Times New Roman"/>
          <w:sz w:val="28"/>
          <w:szCs w:val="28"/>
        </w:rPr>
        <w:t>Садовникова</w:t>
      </w:r>
      <w:proofErr w:type="spellEnd"/>
      <w:r w:rsidRPr="00D5559C">
        <w:rPr>
          <w:rFonts w:ascii="Times New Roman" w:hAnsi="Times New Roman"/>
          <w:sz w:val="28"/>
          <w:szCs w:val="28"/>
        </w:rPr>
        <w:t xml:space="preserve"> «Нарушение письменной речи и их преодоление у младших школьников»</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w:t>
      </w:r>
    </w:p>
    <w:p w:rsidR="00D5559C" w:rsidRPr="00D5559C" w:rsidRDefault="00D5559C" w:rsidP="00D5559C">
      <w:pPr>
        <w:numPr>
          <w:ilvl w:val="12"/>
          <w:numId w:val="0"/>
        </w:numPr>
        <w:jc w:val="both"/>
        <w:rPr>
          <w:b/>
          <w:sz w:val="28"/>
          <w:szCs w:val="28"/>
        </w:rPr>
      </w:pP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tab/>
        <w:t>Отставание в развитии двигательной сферы.</w:t>
      </w:r>
      <w:r w:rsidRPr="00D5559C">
        <w:rPr>
          <w:rFonts w:ascii="Times New Roman" w:hAnsi="Times New Roman"/>
          <w:sz w:val="28"/>
          <w:szCs w:val="28"/>
        </w:rPr>
        <w:t xml:space="preserve"> У ряда детей с речевыми нарушениями наблюдается отставание в развитии двигательной сферы. Это проявляется в виде плохой координации сложных  движений, их недостаточной точности и ловкости, в виде выраженных затруднений при выполнении упражнений по словесной инструкции. Характерными являются некоторая скованность, отсутствие легкости, длительный поиск позы, </w:t>
      </w:r>
      <w:proofErr w:type="spellStart"/>
      <w:r w:rsidRPr="00D5559C">
        <w:rPr>
          <w:rFonts w:ascii="Times New Roman" w:hAnsi="Times New Roman"/>
          <w:sz w:val="28"/>
          <w:szCs w:val="28"/>
        </w:rPr>
        <w:t>синкинезии</w:t>
      </w:r>
      <w:proofErr w:type="spellEnd"/>
      <w:r w:rsidRPr="00D5559C">
        <w:rPr>
          <w:rFonts w:ascii="Times New Roman" w:hAnsi="Times New Roman"/>
          <w:sz w:val="28"/>
          <w:szCs w:val="28"/>
        </w:rPr>
        <w:t xml:space="preserve"> при выполнении упражнений. Особенно ярко выражены нарушения мелкой моторики пальцев рук и двигательные нарушения в органах артикуляции. Наиболее ярко отклонения в двигательной сфере проявляются у детей с дизартрией. Трудности динамической и кинетической организации движений являются одной из причин, затрудняющих не только правильное звукопроизношение, но и усвоение</w:t>
      </w:r>
      <w:r>
        <w:rPr>
          <w:rFonts w:ascii="Times New Roman" w:hAnsi="Times New Roman"/>
          <w:sz w:val="28"/>
          <w:szCs w:val="28"/>
        </w:rPr>
        <w:t xml:space="preserve"> </w:t>
      </w:r>
      <w:r w:rsidRPr="00D5559C">
        <w:rPr>
          <w:rFonts w:ascii="Times New Roman" w:hAnsi="Times New Roman"/>
          <w:sz w:val="28"/>
          <w:szCs w:val="28"/>
        </w:rPr>
        <w:t xml:space="preserve"> графо-моторных навыков.</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 xml:space="preserve">Учитывая благотворное влияние движений пальцев рук на развитие речи и других психических процессов, в коррекционную работу необходимо включать не только упражнения, направленные на развитие артикуляционного аппарата, но и обеспечивающие формирование зрительно-моторной координации, а также тонкой моторики пальцев рук. ( СМ. Н.С. Жукова, Е.М. </w:t>
      </w:r>
      <w:proofErr w:type="spellStart"/>
      <w:r w:rsidRPr="00D5559C">
        <w:rPr>
          <w:rFonts w:ascii="Times New Roman" w:hAnsi="Times New Roman"/>
          <w:sz w:val="28"/>
          <w:szCs w:val="28"/>
        </w:rPr>
        <w:t>Мастюкова</w:t>
      </w:r>
      <w:proofErr w:type="spellEnd"/>
      <w:r w:rsidRPr="00D5559C">
        <w:rPr>
          <w:rFonts w:ascii="Times New Roman" w:hAnsi="Times New Roman"/>
          <w:sz w:val="28"/>
          <w:szCs w:val="28"/>
        </w:rPr>
        <w:t xml:space="preserve">, </w:t>
      </w:r>
      <w:proofErr w:type="spellStart"/>
      <w:r w:rsidRPr="00D5559C">
        <w:rPr>
          <w:rFonts w:ascii="Times New Roman" w:hAnsi="Times New Roman"/>
          <w:sz w:val="28"/>
          <w:szCs w:val="28"/>
        </w:rPr>
        <w:t>Т.Б.Филичева</w:t>
      </w:r>
      <w:proofErr w:type="spellEnd"/>
      <w:r w:rsidRPr="00D5559C">
        <w:rPr>
          <w:rFonts w:ascii="Times New Roman" w:hAnsi="Times New Roman"/>
          <w:sz w:val="28"/>
          <w:szCs w:val="28"/>
        </w:rPr>
        <w:t xml:space="preserve"> «Преодоление общего недоразвития речи у дошкольников»).</w:t>
      </w:r>
    </w:p>
    <w:p w:rsidR="00D5559C" w:rsidRPr="00D5559C" w:rsidRDefault="00D5559C" w:rsidP="00D5559C">
      <w:pPr>
        <w:numPr>
          <w:ilvl w:val="12"/>
          <w:numId w:val="0"/>
        </w:numPr>
        <w:jc w:val="both"/>
        <w:rPr>
          <w:b/>
          <w:sz w:val="28"/>
          <w:szCs w:val="28"/>
        </w:rPr>
      </w:pP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lastRenderedPageBreak/>
        <w:tab/>
        <w:t>Ориентировка во времени.</w:t>
      </w:r>
      <w:r>
        <w:rPr>
          <w:rFonts w:ascii="Times New Roman" w:hAnsi="Times New Roman"/>
          <w:sz w:val="28"/>
          <w:szCs w:val="28"/>
        </w:rPr>
        <w:t xml:space="preserve"> Часто у детей</w:t>
      </w:r>
      <w:r w:rsidRPr="00D5559C">
        <w:rPr>
          <w:rFonts w:ascii="Times New Roman" w:hAnsi="Times New Roman"/>
          <w:sz w:val="28"/>
          <w:szCs w:val="28"/>
        </w:rPr>
        <w:t>, страдающих речевыми нарушениями, нарушена ориентировка во времени: незнание либо нетвердое зна</w:t>
      </w:r>
      <w:r>
        <w:rPr>
          <w:rFonts w:ascii="Times New Roman" w:hAnsi="Times New Roman"/>
          <w:sz w:val="28"/>
          <w:szCs w:val="28"/>
        </w:rPr>
        <w:t>ние основных временных единиц (</w:t>
      </w:r>
      <w:r w:rsidRPr="00D5559C">
        <w:rPr>
          <w:rFonts w:ascii="Times New Roman" w:hAnsi="Times New Roman"/>
          <w:sz w:val="28"/>
          <w:szCs w:val="28"/>
        </w:rPr>
        <w:t>времен года, месяцев, дней недели, частей суток в их последовательности</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 xml:space="preserve">. Бытовое время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 xml:space="preserve">вчера, завтра, скоро, потом, недавно и т.д.) дети нередко обозначают ошибочно. Понятия «раньше», «позже», « чаще», «реже» и подобные часто </w:t>
      </w:r>
      <w:proofErr w:type="spellStart"/>
      <w:r w:rsidRPr="00D5559C">
        <w:rPr>
          <w:rFonts w:ascii="Times New Roman" w:hAnsi="Times New Roman"/>
          <w:sz w:val="28"/>
          <w:szCs w:val="28"/>
        </w:rPr>
        <w:t>недифференцированы</w:t>
      </w:r>
      <w:proofErr w:type="spellEnd"/>
      <w:r w:rsidRPr="00D5559C">
        <w:rPr>
          <w:rFonts w:ascii="Times New Roman" w:hAnsi="Times New Roman"/>
          <w:sz w:val="28"/>
          <w:szCs w:val="28"/>
        </w:rPr>
        <w:t>. Еще сложнее для усвоения предлоги «перед» и «после», обозначающие последовательность во времени и пространстве. Слабая ориентировка во времени имеет следствием трудности усвоения грамматики (различение форм и времени глагола, его совершенного и несовершенного вида), а также в дальнейшем трудности понимания исторического времени.</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Поэтому в содержание коррекционной работы с детьми-логопатами необходимо включать формирование и уточнение временных представлений:</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уточнение представлений об основных единицах времени, о периодах человеческого возраста;</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наблюдение и определение временной последовательности каких-либо действий и событий;</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расширение и активизацию лексического запаса.</w:t>
      </w:r>
    </w:p>
    <w:p w:rsidR="00D5559C" w:rsidRPr="00D5559C" w:rsidRDefault="00D5559C" w:rsidP="00D5559C">
      <w:pPr>
        <w:numPr>
          <w:ilvl w:val="12"/>
          <w:numId w:val="0"/>
        </w:numPr>
        <w:jc w:val="both"/>
        <w:rPr>
          <w:rFonts w:ascii="Times New Roman" w:hAnsi="Times New Roman"/>
          <w:sz w:val="28"/>
          <w:szCs w:val="28"/>
        </w:rPr>
      </w:pPr>
      <w:r>
        <w:rPr>
          <w:rFonts w:ascii="Times New Roman" w:hAnsi="Times New Roman"/>
          <w:sz w:val="28"/>
          <w:szCs w:val="28"/>
        </w:rPr>
        <w:t xml:space="preserve">( См. </w:t>
      </w:r>
      <w:proofErr w:type="spellStart"/>
      <w:r>
        <w:rPr>
          <w:rFonts w:ascii="Times New Roman" w:hAnsi="Times New Roman"/>
          <w:sz w:val="28"/>
          <w:szCs w:val="28"/>
        </w:rPr>
        <w:t>Н</w:t>
      </w:r>
      <w:r w:rsidRPr="00D5559C">
        <w:rPr>
          <w:rFonts w:ascii="Times New Roman" w:hAnsi="Times New Roman"/>
          <w:sz w:val="28"/>
          <w:szCs w:val="28"/>
        </w:rPr>
        <w:t>.И.Садовникова</w:t>
      </w:r>
      <w:proofErr w:type="spellEnd"/>
      <w:r w:rsidRPr="00D5559C">
        <w:rPr>
          <w:rFonts w:ascii="Times New Roman" w:hAnsi="Times New Roman"/>
          <w:sz w:val="28"/>
          <w:szCs w:val="28"/>
        </w:rPr>
        <w:t xml:space="preserve"> «Нарушения письменной речи и их преодоление у младших школьников»).</w:t>
      </w:r>
    </w:p>
    <w:p w:rsidR="00D5559C" w:rsidRPr="00D5559C" w:rsidRDefault="00D5559C" w:rsidP="00D5559C">
      <w:pPr>
        <w:numPr>
          <w:ilvl w:val="12"/>
          <w:numId w:val="0"/>
        </w:numPr>
        <w:jc w:val="both"/>
        <w:rPr>
          <w:sz w:val="28"/>
          <w:szCs w:val="28"/>
        </w:rPr>
      </w:pP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tab/>
        <w:t>Нарушение зрительного восприятия.</w:t>
      </w:r>
      <w:r>
        <w:rPr>
          <w:rFonts w:ascii="Times New Roman" w:hAnsi="Times New Roman"/>
          <w:sz w:val="28"/>
          <w:szCs w:val="28"/>
        </w:rPr>
        <w:t xml:space="preserve"> У некоторых детей</w:t>
      </w:r>
      <w:r w:rsidRPr="00D5559C">
        <w:rPr>
          <w:rFonts w:ascii="Times New Roman" w:hAnsi="Times New Roman"/>
          <w:sz w:val="28"/>
          <w:szCs w:val="28"/>
        </w:rPr>
        <w:t>, страдающих речевыми нарушениями, отмечается нарушение зрительного восприятия, что ведет в дальнейшем к нарушению процессов чтения и письма, смешению сходных по оптическому признаку графем. У детей с О.Н.Р. часто нарушена скорость узнавания предметов, поэтому в школе такие дети не поспевают за темпом работы класса. (В.К. Воробьева.)</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Необходимо развивать зрительное внимание детей:</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научить быстро, т.е. в доли секунды, опознавать окружающие предметы и предметные картинки;</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научить узнавать условные и символические изображения предметов (изображения контурными линиями, пунктирными линиями, перечеркнутые линиями различных конфигураций, наложенные друг на друга);</w:t>
      </w:r>
    </w:p>
    <w:p w:rsidR="00D5559C" w:rsidRPr="00D5559C" w:rsidRDefault="00D76AC4" w:rsidP="00D5559C">
      <w:pPr>
        <w:numPr>
          <w:ilvl w:val="0"/>
          <w:numId w:val="1"/>
        </w:numPr>
        <w:overflowPunct w:val="0"/>
        <w:autoSpaceDE w:val="0"/>
        <w:autoSpaceDN w:val="0"/>
        <w:adjustRightInd w:val="0"/>
        <w:spacing w:after="0" w:line="240" w:lineRule="auto"/>
        <w:jc w:val="both"/>
        <w:textAlignment w:val="baseline"/>
        <w:rPr>
          <w:b/>
          <w:sz w:val="28"/>
          <w:szCs w:val="28"/>
        </w:rPr>
      </w:pPr>
      <w:r>
        <w:rPr>
          <w:rFonts w:ascii="Times New Roman" w:hAnsi="Times New Roman"/>
          <w:sz w:val="28"/>
          <w:szCs w:val="28"/>
        </w:rPr>
        <w:t>научить зрительно, а не руками</w:t>
      </w:r>
      <w:r w:rsidR="00D5559C" w:rsidRPr="00D5559C">
        <w:rPr>
          <w:rFonts w:ascii="Times New Roman" w:hAnsi="Times New Roman"/>
          <w:sz w:val="28"/>
          <w:szCs w:val="28"/>
        </w:rPr>
        <w:t>, подбирать части к целом</w:t>
      </w:r>
      <w:proofErr w:type="gramStart"/>
      <w:r w:rsidR="00D5559C" w:rsidRPr="00D5559C">
        <w:rPr>
          <w:rFonts w:ascii="Times New Roman" w:hAnsi="Times New Roman"/>
          <w:sz w:val="28"/>
          <w:szCs w:val="28"/>
        </w:rPr>
        <w:t>у(</w:t>
      </w:r>
      <w:proofErr w:type="gramEnd"/>
      <w:r w:rsidR="00D5559C" w:rsidRPr="00D5559C">
        <w:rPr>
          <w:rFonts w:ascii="Times New Roman" w:hAnsi="Times New Roman"/>
          <w:sz w:val="28"/>
          <w:szCs w:val="28"/>
        </w:rPr>
        <w:t xml:space="preserve"> выборки типа «мозаика» с таким же количеством отсутствующих элементов, с большим количеством  вырезок, чем нужно);</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 xml:space="preserve">формировать зрительно-конструктивную деятельность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собрать предмет из отдельных деталей; собрать предметную или сюжетную картинку, разрезанную на определенное количество частей).</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Воспитатели логопедических гру</w:t>
      </w:r>
      <w:proofErr w:type="gramStart"/>
      <w:r w:rsidRPr="00D5559C">
        <w:rPr>
          <w:rFonts w:ascii="Times New Roman" w:hAnsi="Times New Roman"/>
          <w:sz w:val="28"/>
          <w:szCs w:val="28"/>
        </w:rPr>
        <w:t>пп вкл</w:t>
      </w:r>
      <w:proofErr w:type="gramEnd"/>
      <w:r w:rsidRPr="00D5559C">
        <w:rPr>
          <w:rFonts w:ascii="Times New Roman" w:hAnsi="Times New Roman"/>
          <w:sz w:val="28"/>
          <w:szCs w:val="28"/>
        </w:rPr>
        <w:t xml:space="preserve">ючают в свою работу и развитие тактильного восприятия детей. Они учат ребенка по контуру и фактуре опознать знакомые предметы. </w:t>
      </w:r>
      <w:proofErr w:type="gramStart"/>
      <w:r w:rsidRPr="00D5559C">
        <w:rPr>
          <w:rFonts w:ascii="Times New Roman" w:hAnsi="Times New Roman"/>
          <w:sz w:val="28"/>
          <w:szCs w:val="28"/>
        </w:rPr>
        <w:t>(Игра «Чудесный мешочек» с двумя наборами предметов:</w:t>
      </w:r>
      <w:proofErr w:type="gramEnd"/>
    </w:p>
    <w:p w:rsidR="00D76AC4"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lastRenderedPageBreak/>
        <w:t xml:space="preserve">а) предметы одинаковой фактуры, но разной конфигурации, </w:t>
      </w:r>
    </w:p>
    <w:p w:rsidR="00D76AC4"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 xml:space="preserve">б) предметы, похожие по контуру, но разной фактуры. </w:t>
      </w:r>
    </w:p>
    <w:p w:rsidR="00D76AC4" w:rsidRDefault="00D76AC4" w:rsidP="00D76AC4">
      <w:pPr>
        <w:numPr>
          <w:ilvl w:val="12"/>
          <w:numId w:val="0"/>
        </w:numPr>
        <w:jc w:val="both"/>
        <w:rPr>
          <w:rFonts w:ascii="Times New Roman" w:hAnsi="Times New Roman"/>
          <w:sz w:val="28"/>
          <w:szCs w:val="28"/>
        </w:rPr>
      </w:pPr>
      <w:proofErr w:type="gramStart"/>
      <w:r>
        <w:rPr>
          <w:rFonts w:ascii="Times New Roman" w:hAnsi="Times New Roman"/>
          <w:sz w:val="28"/>
          <w:szCs w:val="28"/>
        </w:rPr>
        <w:t>в) и</w:t>
      </w:r>
      <w:r w:rsidR="00D5559C" w:rsidRPr="00D5559C">
        <w:rPr>
          <w:rFonts w:ascii="Times New Roman" w:hAnsi="Times New Roman"/>
          <w:sz w:val="28"/>
          <w:szCs w:val="28"/>
        </w:rPr>
        <w:t>гра «Ищем все гладкие, шершавые, пушистые, колючие предметы</w:t>
      </w:r>
      <w:r>
        <w:rPr>
          <w:rFonts w:ascii="Times New Roman" w:hAnsi="Times New Roman"/>
          <w:sz w:val="28"/>
          <w:szCs w:val="28"/>
        </w:rPr>
        <w:t>»</w:t>
      </w:r>
      <w:r w:rsidR="00D5559C" w:rsidRPr="00D5559C">
        <w:rPr>
          <w:rFonts w:ascii="Times New Roman" w:hAnsi="Times New Roman"/>
          <w:sz w:val="28"/>
          <w:szCs w:val="28"/>
        </w:rPr>
        <w:t xml:space="preserve">). </w:t>
      </w:r>
      <w:proofErr w:type="gramEnd"/>
    </w:p>
    <w:p w:rsidR="00D5559C" w:rsidRPr="00D5559C" w:rsidRDefault="00D5559C" w:rsidP="00D76AC4">
      <w:pPr>
        <w:numPr>
          <w:ilvl w:val="12"/>
          <w:numId w:val="0"/>
        </w:numPr>
        <w:jc w:val="both"/>
        <w:rPr>
          <w:rFonts w:ascii="Times New Roman" w:hAnsi="Times New Roman"/>
          <w:sz w:val="28"/>
          <w:szCs w:val="28"/>
        </w:rPr>
      </w:pPr>
      <w:r w:rsidRPr="00D5559C">
        <w:rPr>
          <w:rFonts w:ascii="Times New Roman" w:hAnsi="Times New Roman"/>
          <w:sz w:val="28"/>
          <w:szCs w:val="28"/>
        </w:rPr>
        <w:t>Эти игры способствуют не только развитию тактильных ощущений, но и обогащению словаря признаков предметов.</w:t>
      </w:r>
    </w:p>
    <w:p w:rsidR="00D5559C" w:rsidRPr="00D5559C" w:rsidRDefault="00D5559C" w:rsidP="00D5559C">
      <w:pPr>
        <w:numPr>
          <w:ilvl w:val="12"/>
          <w:numId w:val="0"/>
        </w:numPr>
        <w:jc w:val="both"/>
        <w:rPr>
          <w:sz w:val="28"/>
          <w:szCs w:val="28"/>
        </w:rPr>
      </w:pP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tab/>
        <w:t>Слуховое  восприятие.</w:t>
      </w:r>
      <w:r w:rsidR="00D76AC4">
        <w:rPr>
          <w:rFonts w:ascii="Times New Roman" w:hAnsi="Times New Roman"/>
          <w:sz w:val="28"/>
          <w:szCs w:val="28"/>
        </w:rPr>
        <w:t xml:space="preserve"> Как правило</w:t>
      </w:r>
      <w:r w:rsidRPr="00D5559C">
        <w:rPr>
          <w:rFonts w:ascii="Times New Roman" w:hAnsi="Times New Roman"/>
          <w:sz w:val="28"/>
          <w:szCs w:val="28"/>
        </w:rPr>
        <w:t>, у детей-логопатов грубо нарушено слуховое восприятие. Поэтому нужно развить способность различать неречевые шумы, восстанавливать ситуацию по типичным звукам. (Игры типа «Что звучит?», звуки записываются на магнитофон или воспитатель за ширмой производит различные действия с предметами, а дети отгадывают их по звучанию);</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 xml:space="preserve">развивать </w:t>
      </w:r>
      <w:proofErr w:type="spellStart"/>
      <w:r w:rsidRPr="00D5559C">
        <w:rPr>
          <w:rFonts w:ascii="Times New Roman" w:hAnsi="Times New Roman"/>
          <w:sz w:val="28"/>
          <w:szCs w:val="28"/>
        </w:rPr>
        <w:t>звуковысотный</w:t>
      </w:r>
      <w:proofErr w:type="spellEnd"/>
      <w:r w:rsidRPr="00D5559C">
        <w:rPr>
          <w:rFonts w:ascii="Times New Roman" w:hAnsi="Times New Roman"/>
          <w:sz w:val="28"/>
          <w:szCs w:val="28"/>
        </w:rPr>
        <w:t xml:space="preserve"> слух, внимание к тембровой окраске звука, начиная с грубых дифференцировок и постепенно сближая их</w:t>
      </w:r>
      <w:r w:rsidR="00D76AC4">
        <w:rPr>
          <w:rFonts w:ascii="Times New Roman" w:hAnsi="Times New Roman"/>
          <w:sz w:val="28"/>
          <w:szCs w:val="28"/>
        </w:rPr>
        <w:t xml:space="preserve"> (</w:t>
      </w:r>
      <w:r w:rsidRPr="00D5559C">
        <w:rPr>
          <w:rFonts w:ascii="Times New Roman" w:hAnsi="Times New Roman"/>
          <w:sz w:val="28"/>
          <w:szCs w:val="28"/>
        </w:rPr>
        <w:t>«Кто позвал</w:t>
      </w:r>
      <w:proofErr w:type="gramStart"/>
      <w:r w:rsidRPr="00D5559C">
        <w:rPr>
          <w:rFonts w:ascii="Times New Roman" w:hAnsi="Times New Roman"/>
          <w:sz w:val="28"/>
          <w:szCs w:val="28"/>
        </w:rPr>
        <w:t>»?,</w:t>
      </w:r>
      <w:r w:rsidR="00D76AC4">
        <w:rPr>
          <w:rFonts w:ascii="Times New Roman" w:hAnsi="Times New Roman"/>
          <w:sz w:val="28"/>
          <w:szCs w:val="28"/>
        </w:rPr>
        <w:t xml:space="preserve"> </w:t>
      </w:r>
      <w:r w:rsidRPr="00D5559C">
        <w:rPr>
          <w:rFonts w:ascii="Times New Roman" w:hAnsi="Times New Roman"/>
          <w:sz w:val="28"/>
          <w:szCs w:val="28"/>
        </w:rPr>
        <w:t xml:space="preserve"> «</w:t>
      </w:r>
      <w:proofErr w:type="gramEnd"/>
      <w:r w:rsidRPr="00D5559C">
        <w:rPr>
          <w:rFonts w:ascii="Times New Roman" w:hAnsi="Times New Roman"/>
          <w:sz w:val="28"/>
          <w:szCs w:val="28"/>
        </w:rPr>
        <w:t>Мишка, проснись»...).</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 xml:space="preserve">научить определять направление звука </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«Жмурки с колокольчиком»...).</w:t>
      </w:r>
    </w:p>
    <w:p w:rsidR="00D5559C" w:rsidRPr="00D5559C" w:rsidRDefault="00D5559C" w:rsidP="00D5559C">
      <w:pPr>
        <w:numPr>
          <w:ilvl w:val="12"/>
          <w:numId w:val="0"/>
        </w:numPr>
        <w:jc w:val="both"/>
        <w:rPr>
          <w:sz w:val="28"/>
          <w:szCs w:val="28"/>
        </w:rPr>
      </w:pP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tab/>
        <w:t>Память</w:t>
      </w:r>
      <w:r w:rsidR="00D76AC4">
        <w:rPr>
          <w:rFonts w:ascii="Times New Roman" w:hAnsi="Times New Roman"/>
          <w:b/>
          <w:sz w:val="28"/>
          <w:szCs w:val="28"/>
        </w:rPr>
        <w:t xml:space="preserve"> </w:t>
      </w:r>
      <w:r w:rsidRPr="00D5559C">
        <w:rPr>
          <w:rFonts w:ascii="Times New Roman" w:hAnsi="Times New Roman"/>
          <w:b/>
          <w:sz w:val="28"/>
          <w:szCs w:val="28"/>
        </w:rPr>
        <w:t>-</w:t>
      </w:r>
      <w:r w:rsidRPr="00D5559C">
        <w:rPr>
          <w:rFonts w:ascii="Times New Roman" w:hAnsi="Times New Roman"/>
          <w:sz w:val="28"/>
          <w:szCs w:val="28"/>
        </w:rPr>
        <w:t xml:space="preserve"> процесс, связанный с запоминанием, сохранением и последующим воспроизведением индивидуального опыта. </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Существует кратковременная и долговременная память. В зависимости от анализатора, с помощью которого происходит восприятие, выделяют сл</w:t>
      </w:r>
      <w:r w:rsidR="00D76AC4">
        <w:rPr>
          <w:rFonts w:ascii="Times New Roman" w:hAnsi="Times New Roman"/>
          <w:sz w:val="28"/>
          <w:szCs w:val="28"/>
        </w:rPr>
        <w:t>едующие виды памяти: зрительная</w:t>
      </w:r>
      <w:r w:rsidRPr="00D5559C">
        <w:rPr>
          <w:rFonts w:ascii="Times New Roman" w:hAnsi="Times New Roman"/>
          <w:sz w:val="28"/>
          <w:szCs w:val="28"/>
        </w:rPr>
        <w:t>, слуховая, тактильная, обонятельная, двигательная. У ребенка 6 лет объем кратковременной памяти равен количеству лет +-1 единица. Объем кратковременной памяти взрослого в норме 7+-2 единицы.</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 xml:space="preserve">Зрительная кратковременная память у детей, страдающих речевыми нарушениями, приближается к норме, а иногда и лучше. Слуховая же оперативная память снижена, особенно у детей с О.Н.Р., и составляет  не более3-4 единиц. Необходимо развивать зрительную и слуховую оперативную память. В 4-5 лет появляются зачатки произвольной памяти, поэтому перед детьми надо ставить задачу «запомнить» тот или иной материал. </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 xml:space="preserve">Зрительную кратковременную память у дошкольников развивают на материале игрушек, предметных картинок, геометрических форм, цифр и букв. </w:t>
      </w:r>
      <w:proofErr w:type="gramStart"/>
      <w:r w:rsidRPr="00D5559C">
        <w:rPr>
          <w:rFonts w:ascii="Times New Roman" w:hAnsi="Times New Roman"/>
          <w:sz w:val="28"/>
          <w:szCs w:val="28"/>
        </w:rPr>
        <w:t>(Игры:</w:t>
      </w:r>
      <w:proofErr w:type="gramEnd"/>
      <w:r w:rsidRPr="00D5559C">
        <w:rPr>
          <w:rFonts w:ascii="Times New Roman" w:hAnsi="Times New Roman"/>
          <w:sz w:val="28"/>
          <w:szCs w:val="28"/>
        </w:rPr>
        <w:t xml:space="preserve"> </w:t>
      </w:r>
      <w:proofErr w:type="gramStart"/>
      <w:r w:rsidRPr="00D5559C">
        <w:rPr>
          <w:rFonts w:ascii="Times New Roman" w:hAnsi="Times New Roman"/>
          <w:sz w:val="28"/>
          <w:szCs w:val="28"/>
        </w:rPr>
        <w:t>«Чего не стало?», «Что появилось?», «Что изменилось?», «Какие игрушки были?»).</w:t>
      </w:r>
      <w:proofErr w:type="gramEnd"/>
      <w:r w:rsidRPr="00D5559C">
        <w:rPr>
          <w:rFonts w:ascii="Times New Roman" w:hAnsi="Times New Roman"/>
          <w:sz w:val="28"/>
          <w:szCs w:val="28"/>
        </w:rPr>
        <w:t xml:space="preserve"> Рекомендуется начинать с трех предметов и проговаривать их названия. ( См. </w:t>
      </w:r>
      <w:proofErr w:type="spellStart"/>
      <w:r w:rsidRPr="00D5559C">
        <w:rPr>
          <w:rFonts w:ascii="Times New Roman" w:hAnsi="Times New Roman"/>
          <w:sz w:val="28"/>
          <w:szCs w:val="28"/>
        </w:rPr>
        <w:t>Н.С.Жукова</w:t>
      </w:r>
      <w:proofErr w:type="spellEnd"/>
      <w:r w:rsidRPr="00D5559C">
        <w:rPr>
          <w:rFonts w:ascii="Times New Roman" w:hAnsi="Times New Roman"/>
          <w:sz w:val="28"/>
          <w:szCs w:val="28"/>
        </w:rPr>
        <w:t xml:space="preserve">, </w:t>
      </w:r>
      <w:proofErr w:type="spellStart"/>
      <w:r w:rsidRPr="00D5559C">
        <w:rPr>
          <w:rFonts w:ascii="Times New Roman" w:hAnsi="Times New Roman"/>
          <w:sz w:val="28"/>
          <w:szCs w:val="28"/>
        </w:rPr>
        <w:t>Е.М.Мастюкова</w:t>
      </w:r>
      <w:proofErr w:type="spellEnd"/>
      <w:r w:rsidRPr="00D5559C">
        <w:rPr>
          <w:rFonts w:ascii="Times New Roman" w:hAnsi="Times New Roman"/>
          <w:sz w:val="28"/>
          <w:szCs w:val="28"/>
        </w:rPr>
        <w:t>, Т.Б. Филичева «Преодоление общего недоразвития речи у дошкольников»).</w:t>
      </w: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Развивая слуховую память, нужно научить запоминать и воспроизводить определенное количество слов разных грамматических категорий.</w:t>
      </w:r>
      <w:r w:rsidR="00D76AC4">
        <w:rPr>
          <w:rFonts w:ascii="Times New Roman" w:hAnsi="Times New Roman"/>
          <w:sz w:val="28"/>
          <w:szCs w:val="28"/>
        </w:rPr>
        <w:t xml:space="preserve"> </w:t>
      </w:r>
      <w:proofErr w:type="gramStart"/>
      <w:r w:rsidRPr="00D5559C">
        <w:rPr>
          <w:rFonts w:ascii="Times New Roman" w:hAnsi="Times New Roman"/>
          <w:sz w:val="28"/>
          <w:szCs w:val="28"/>
        </w:rPr>
        <w:t>(</w:t>
      </w:r>
      <w:r w:rsidR="00D76AC4">
        <w:rPr>
          <w:rFonts w:ascii="Times New Roman" w:hAnsi="Times New Roman"/>
          <w:sz w:val="28"/>
          <w:szCs w:val="28"/>
        </w:rPr>
        <w:t xml:space="preserve"> </w:t>
      </w:r>
      <w:r w:rsidRPr="00D5559C">
        <w:rPr>
          <w:rFonts w:ascii="Times New Roman" w:hAnsi="Times New Roman"/>
          <w:sz w:val="28"/>
          <w:szCs w:val="28"/>
        </w:rPr>
        <w:t>Игры:</w:t>
      </w:r>
      <w:proofErr w:type="gramEnd"/>
      <w:r w:rsidRPr="00D5559C">
        <w:rPr>
          <w:rFonts w:ascii="Times New Roman" w:hAnsi="Times New Roman"/>
          <w:sz w:val="28"/>
          <w:szCs w:val="28"/>
        </w:rPr>
        <w:t xml:space="preserve"> </w:t>
      </w:r>
      <w:proofErr w:type="gramStart"/>
      <w:r w:rsidRPr="00D5559C">
        <w:rPr>
          <w:rFonts w:ascii="Times New Roman" w:hAnsi="Times New Roman"/>
          <w:sz w:val="28"/>
          <w:szCs w:val="28"/>
        </w:rPr>
        <w:t xml:space="preserve">«Повтори, </w:t>
      </w:r>
      <w:r w:rsidRPr="00D5559C">
        <w:rPr>
          <w:rFonts w:ascii="Times New Roman" w:hAnsi="Times New Roman"/>
          <w:sz w:val="28"/>
          <w:szCs w:val="28"/>
        </w:rPr>
        <w:lastRenderedPageBreak/>
        <w:t>не ошибись», «Не оборви цепочку слов», «Поручения», «Последовательные поручения» (Сначала Оля вырежет кружок</w:t>
      </w:r>
      <w:r w:rsidR="00D76AC4">
        <w:rPr>
          <w:rFonts w:ascii="Times New Roman" w:hAnsi="Times New Roman"/>
          <w:sz w:val="28"/>
          <w:szCs w:val="28"/>
        </w:rPr>
        <w:t xml:space="preserve">, </w:t>
      </w:r>
      <w:r w:rsidRPr="00D5559C">
        <w:rPr>
          <w:rFonts w:ascii="Times New Roman" w:hAnsi="Times New Roman"/>
          <w:sz w:val="28"/>
          <w:szCs w:val="28"/>
        </w:rPr>
        <w:t xml:space="preserve"> затем Саша нарисует шар,</w:t>
      </w:r>
      <w:r w:rsidR="00D76AC4">
        <w:rPr>
          <w:rFonts w:ascii="Times New Roman" w:hAnsi="Times New Roman"/>
          <w:sz w:val="28"/>
          <w:szCs w:val="28"/>
        </w:rPr>
        <w:t xml:space="preserve"> а потом Лена соберет карандаши)</w:t>
      </w:r>
      <w:r w:rsidRPr="00D5559C">
        <w:rPr>
          <w:rFonts w:ascii="Times New Roman" w:hAnsi="Times New Roman"/>
          <w:sz w:val="28"/>
          <w:szCs w:val="28"/>
        </w:rPr>
        <w:t>, предложить детям не только выполнить  последовательность, но и рассказать о том, что и как делали).</w:t>
      </w:r>
      <w:proofErr w:type="gramEnd"/>
      <w:r w:rsidRPr="00D5559C">
        <w:rPr>
          <w:rFonts w:ascii="Times New Roman" w:hAnsi="Times New Roman"/>
          <w:sz w:val="28"/>
          <w:szCs w:val="28"/>
        </w:rPr>
        <w:t xml:space="preserve"> </w:t>
      </w:r>
      <w:proofErr w:type="gramStart"/>
      <w:r w:rsidRPr="00D5559C">
        <w:rPr>
          <w:rFonts w:ascii="Times New Roman" w:hAnsi="Times New Roman"/>
          <w:sz w:val="28"/>
          <w:szCs w:val="28"/>
        </w:rPr>
        <w:t>Хорошо развивается слуховая память посредством метода распространения предложения (</w:t>
      </w:r>
      <w:r w:rsidR="00D76AC4">
        <w:rPr>
          <w:rFonts w:ascii="Times New Roman" w:hAnsi="Times New Roman"/>
          <w:sz w:val="28"/>
          <w:szCs w:val="28"/>
        </w:rPr>
        <w:t>Например:</w:t>
      </w:r>
      <w:proofErr w:type="gramEnd"/>
      <w:r w:rsidR="00D76AC4">
        <w:rPr>
          <w:rFonts w:ascii="Times New Roman" w:hAnsi="Times New Roman"/>
          <w:sz w:val="28"/>
          <w:szCs w:val="28"/>
        </w:rPr>
        <w:t xml:space="preserve"> </w:t>
      </w:r>
      <w:r w:rsidRPr="00D5559C">
        <w:rPr>
          <w:rFonts w:ascii="Times New Roman" w:hAnsi="Times New Roman"/>
          <w:sz w:val="28"/>
          <w:szCs w:val="28"/>
        </w:rPr>
        <w:t xml:space="preserve">Росли яблоки. В саду росли яблоки. В саду росли спелые яблоки. </w:t>
      </w:r>
      <w:proofErr w:type="gramStart"/>
      <w:r w:rsidRPr="00D5559C">
        <w:rPr>
          <w:rFonts w:ascii="Times New Roman" w:hAnsi="Times New Roman"/>
          <w:sz w:val="28"/>
          <w:szCs w:val="28"/>
        </w:rPr>
        <w:t>За забором в саду росли спелые яблоки.)</w:t>
      </w:r>
      <w:proofErr w:type="gramEnd"/>
    </w:p>
    <w:p w:rsidR="00D5559C" w:rsidRPr="00D5559C" w:rsidRDefault="00D5559C" w:rsidP="00D5559C">
      <w:pPr>
        <w:numPr>
          <w:ilvl w:val="12"/>
          <w:numId w:val="0"/>
        </w:numPr>
        <w:jc w:val="both"/>
        <w:rPr>
          <w:sz w:val="28"/>
          <w:szCs w:val="28"/>
        </w:rPr>
      </w:pPr>
    </w:p>
    <w:p w:rsidR="00D5559C" w:rsidRPr="00D5559C" w:rsidRDefault="00D5559C" w:rsidP="00D5559C">
      <w:pPr>
        <w:numPr>
          <w:ilvl w:val="12"/>
          <w:numId w:val="0"/>
        </w:numPr>
        <w:jc w:val="both"/>
        <w:rPr>
          <w:rFonts w:ascii="Times New Roman" w:hAnsi="Times New Roman"/>
          <w:sz w:val="28"/>
          <w:szCs w:val="28"/>
        </w:rPr>
      </w:pPr>
      <w:r w:rsidRPr="00D5559C">
        <w:rPr>
          <w:rFonts w:ascii="Times New Roman" w:hAnsi="Times New Roman"/>
          <w:b/>
          <w:sz w:val="28"/>
          <w:szCs w:val="28"/>
        </w:rPr>
        <w:tab/>
        <w:t>Внимание</w:t>
      </w:r>
      <w:r w:rsidRPr="00D5559C">
        <w:rPr>
          <w:b/>
          <w:sz w:val="28"/>
          <w:szCs w:val="28"/>
        </w:rPr>
        <w:t>.</w:t>
      </w:r>
      <w:r w:rsidRPr="00D5559C">
        <w:rPr>
          <w:rFonts w:ascii="Times New Roman" w:hAnsi="Times New Roman"/>
          <w:sz w:val="28"/>
          <w:szCs w:val="28"/>
        </w:rPr>
        <w:t xml:space="preserve"> На практике видим, что произвольное внимание неустойчиво: через несколько минут после начала занятия дети начинают ерзать на своих стульях, отвлекаются или же взгляд становится отсутствующим. Необходимо помнить педагогу об особенности детского организма, чаще менять положение тела в пространстве, менять виды работы, поддерживать интерес  к занятию, строить его так, чтобы детям было интересно, требования доступны для  понимания и выполнения, деятельность приносила радость.</w:t>
      </w:r>
    </w:p>
    <w:p w:rsidR="00D5559C" w:rsidRPr="004458F7" w:rsidRDefault="00D5559C" w:rsidP="00D5559C">
      <w:pPr>
        <w:numPr>
          <w:ilvl w:val="12"/>
          <w:numId w:val="0"/>
        </w:numPr>
        <w:jc w:val="both"/>
        <w:rPr>
          <w:rFonts w:ascii="Times New Roman" w:hAnsi="Times New Roman"/>
          <w:sz w:val="28"/>
          <w:szCs w:val="28"/>
        </w:rPr>
      </w:pPr>
      <w:r w:rsidRPr="00D5559C">
        <w:rPr>
          <w:rFonts w:ascii="Times New Roman" w:hAnsi="Times New Roman"/>
          <w:sz w:val="28"/>
          <w:szCs w:val="28"/>
        </w:rPr>
        <w:tab/>
        <w:t xml:space="preserve">Игры и упражнения на развитие внимания: </w:t>
      </w:r>
      <w:proofErr w:type="gramStart"/>
      <w:r w:rsidRPr="00D5559C">
        <w:rPr>
          <w:rFonts w:ascii="Times New Roman" w:hAnsi="Times New Roman"/>
          <w:sz w:val="28"/>
          <w:szCs w:val="28"/>
        </w:rPr>
        <w:t>«Зачеркни на листочке все домики» (на картинке домики, шары, елочки.</w:t>
      </w:r>
      <w:proofErr w:type="gramEnd"/>
      <w:r w:rsidRPr="00D5559C">
        <w:rPr>
          <w:rFonts w:ascii="Times New Roman" w:hAnsi="Times New Roman"/>
          <w:sz w:val="28"/>
          <w:szCs w:val="28"/>
        </w:rPr>
        <w:t xml:space="preserve"> </w:t>
      </w:r>
      <w:proofErr w:type="gramStart"/>
      <w:r w:rsidRPr="00D5559C">
        <w:rPr>
          <w:rFonts w:ascii="Times New Roman" w:hAnsi="Times New Roman"/>
          <w:sz w:val="28"/>
          <w:szCs w:val="28"/>
        </w:rPr>
        <w:t>Более старшим детям даются геометрические фигуры, буквы, цифры.), «Что забыл нарисовать  художник?», «Найди свою дорожку»,</w:t>
      </w:r>
      <w:r w:rsidR="00D76AC4">
        <w:rPr>
          <w:rFonts w:ascii="Times New Roman" w:hAnsi="Times New Roman"/>
          <w:sz w:val="28"/>
          <w:szCs w:val="28"/>
        </w:rPr>
        <w:t xml:space="preserve">  «</w:t>
      </w:r>
      <w:r w:rsidRPr="00D5559C">
        <w:rPr>
          <w:rFonts w:ascii="Times New Roman" w:hAnsi="Times New Roman"/>
          <w:sz w:val="28"/>
          <w:szCs w:val="28"/>
        </w:rPr>
        <w:t>Сделай как я», «Делай то, что видишь», « Делай то, что слышишь», «Перечисли, зачем стоит»...</w:t>
      </w:r>
      <w:proofErr w:type="gramEnd"/>
    </w:p>
    <w:p w:rsidR="00D5559C" w:rsidRPr="00D5559C" w:rsidRDefault="00D5559C" w:rsidP="00D76AC4">
      <w:pPr>
        <w:numPr>
          <w:ilvl w:val="12"/>
          <w:numId w:val="0"/>
        </w:numPr>
        <w:ind w:firstLine="283"/>
        <w:jc w:val="both"/>
        <w:rPr>
          <w:rFonts w:ascii="Times New Roman" w:hAnsi="Times New Roman"/>
          <w:sz w:val="28"/>
          <w:szCs w:val="28"/>
        </w:rPr>
      </w:pPr>
      <w:r w:rsidRPr="00D5559C">
        <w:rPr>
          <w:rFonts w:ascii="Times New Roman" w:hAnsi="Times New Roman"/>
          <w:b/>
          <w:sz w:val="28"/>
          <w:szCs w:val="28"/>
        </w:rPr>
        <w:t xml:space="preserve">Мышление </w:t>
      </w:r>
      <w:r w:rsidRPr="00D5559C">
        <w:rPr>
          <w:rFonts w:ascii="Times New Roman" w:hAnsi="Times New Roman"/>
          <w:sz w:val="28"/>
          <w:szCs w:val="28"/>
        </w:rPr>
        <w:t xml:space="preserve">и речь теснейшим образом </w:t>
      </w:r>
      <w:proofErr w:type="gramStart"/>
      <w:r w:rsidRPr="00D5559C">
        <w:rPr>
          <w:rFonts w:ascii="Times New Roman" w:hAnsi="Times New Roman"/>
          <w:sz w:val="28"/>
          <w:szCs w:val="28"/>
        </w:rPr>
        <w:t>связаны</w:t>
      </w:r>
      <w:proofErr w:type="gramEnd"/>
      <w:r w:rsidRPr="00D5559C">
        <w:rPr>
          <w:rFonts w:ascii="Times New Roman" w:hAnsi="Times New Roman"/>
          <w:sz w:val="28"/>
          <w:szCs w:val="28"/>
        </w:rPr>
        <w:t xml:space="preserve"> между собой. </w:t>
      </w:r>
      <w:proofErr w:type="gramStart"/>
      <w:r w:rsidRPr="00D5559C">
        <w:rPr>
          <w:rFonts w:ascii="Times New Roman" w:hAnsi="Times New Roman"/>
          <w:sz w:val="28"/>
          <w:szCs w:val="28"/>
        </w:rPr>
        <w:t>На определенном этапе развития ребенка мышление становится речевым, а речь разумной.</w:t>
      </w:r>
      <w:proofErr w:type="gramEnd"/>
      <w:r w:rsidRPr="00D5559C">
        <w:rPr>
          <w:rFonts w:ascii="Times New Roman" w:hAnsi="Times New Roman"/>
          <w:sz w:val="28"/>
          <w:szCs w:val="28"/>
        </w:rPr>
        <w:t xml:space="preserve"> Некоторые операции мышления связаны  непосредственно с речью. У детей, страдающих речевой патологией</w:t>
      </w:r>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 xml:space="preserve"> необходимо развивать:</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обобщение—способ группировки предметов по определенным признакам  (формирование обобщающих понятий, игры «Живой</w:t>
      </w:r>
      <w:r w:rsidR="00651BA9">
        <w:rPr>
          <w:rFonts w:ascii="Times New Roman" w:hAnsi="Times New Roman"/>
          <w:sz w:val="28"/>
          <w:szCs w:val="28"/>
        </w:rPr>
        <w:t xml:space="preserve"> </w:t>
      </w:r>
      <w:r w:rsidRPr="00D5559C">
        <w:rPr>
          <w:rFonts w:ascii="Times New Roman" w:hAnsi="Times New Roman"/>
          <w:sz w:val="28"/>
          <w:szCs w:val="28"/>
        </w:rPr>
        <w:t>- не живой», «Вершки-корешки», «Разложи картинки», «Что мы едим?», « Четвертый лишний»...)</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rFonts w:ascii="Times New Roman" w:hAnsi="Times New Roman"/>
          <w:sz w:val="28"/>
          <w:szCs w:val="28"/>
        </w:rPr>
      </w:pPr>
      <w:proofErr w:type="gramStart"/>
      <w:r w:rsidRPr="00D5559C">
        <w:rPr>
          <w:rFonts w:ascii="Times New Roman" w:hAnsi="Times New Roman"/>
          <w:sz w:val="28"/>
          <w:szCs w:val="28"/>
        </w:rPr>
        <w:t>сравнение—сопоставление предметов (сначала «Чем непохожи?», а потом «Чем похожи?»</w:t>
      </w:r>
      <w:proofErr w:type="gramEnd"/>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умение располагать предметы последовательно  соответственно нарастанию или убыванию ведущего признака.</w:t>
      </w:r>
    </w:p>
    <w:p w:rsidR="00D5559C" w:rsidRPr="00D5559C" w:rsidRDefault="00D5559C" w:rsidP="00D5559C">
      <w:pPr>
        <w:numPr>
          <w:ilvl w:val="0"/>
          <w:numId w:val="1"/>
        </w:numPr>
        <w:overflowPunct w:val="0"/>
        <w:autoSpaceDE w:val="0"/>
        <w:autoSpaceDN w:val="0"/>
        <w:adjustRightInd w:val="0"/>
        <w:spacing w:after="0" w:line="240" w:lineRule="auto"/>
        <w:jc w:val="both"/>
        <w:textAlignment w:val="baseline"/>
        <w:rPr>
          <w:b/>
          <w:sz w:val="28"/>
          <w:szCs w:val="28"/>
        </w:rPr>
      </w:pPr>
      <w:r w:rsidRPr="00D5559C">
        <w:rPr>
          <w:rFonts w:ascii="Times New Roman" w:hAnsi="Times New Roman"/>
          <w:sz w:val="28"/>
          <w:szCs w:val="28"/>
        </w:rPr>
        <w:t>умение соотносить предметы по ведущему признаку: величине, цвету, форме («Какой пчеле какое ведерко?»).</w:t>
      </w:r>
    </w:p>
    <w:p w:rsidR="00D5559C" w:rsidRPr="00D5559C" w:rsidRDefault="00D5559C" w:rsidP="00D5559C">
      <w:pPr>
        <w:jc w:val="both"/>
        <w:rPr>
          <w:sz w:val="28"/>
          <w:szCs w:val="28"/>
        </w:rPr>
      </w:pPr>
    </w:p>
    <w:p w:rsidR="00D5559C" w:rsidRPr="00D5559C" w:rsidRDefault="00D5559C" w:rsidP="00D5559C">
      <w:pPr>
        <w:jc w:val="both"/>
        <w:rPr>
          <w:rFonts w:ascii="Times New Roman" w:hAnsi="Times New Roman"/>
          <w:sz w:val="28"/>
          <w:szCs w:val="28"/>
        </w:rPr>
      </w:pPr>
      <w:r w:rsidRPr="00D5559C">
        <w:rPr>
          <w:rFonts w:ascii="Times New Roman" w:hAnsi="Times New Roman"/>
          <w:sz w:val="28"/>
          <w:szCs w:val="28"/>
        </w:rPr>
        <w:tab/>
        <w:t xml:space="preserve">Таким образом, дети—логопаты имеют своеобразие не только в речевом развитии, но и в формировании ряда функций как неречевого характера (процесса </w:t>
      </w:r>
      <w:proofErr w:type="spellStart"/>
      <w:r w:rsidRPr="00D5559C">
        <w:rPr>
          <w:rFonts w:ascii="Times New Roman" w:hAnsi="Times New Roman"/>
          <w:sz w:val="28"/>
          <w:szCs w:val="28"/>
        </w:rPr>
        <w:t>латерализации</w:t>
      </w:r>
      <w:proofErr w:type="spellEnd"/>
      <w:r w:rsidRPr="00D5559C">
        <w:rPr>
          <w:rFonts w:ascii="Times New Roman" w:hAnsi="Times New Roman"/>
          <w:sz w:val="28"/>
          <w:szCs w:val="28"/>
        </w:rPr>
        <w:t xml:space="preserve">, пространственной и временной ориентировок, двигательных функций), так и высших психических функций: внимания, памяти, мышления, что и тормозит в свою очередь нормальное развитие речи. Такие дети постоянно нуждаются в помощи взрослого, затрудняются в решении доступных возрасту мыслительных задач, в </w:t>
      </w:r>
      <w:r w:rsidRPr="00D5559C">
        <w:rPr>
          <w:rFonts w:ascii="Times New Roman" w:hAnsi="Times New Roman"/>
          <w:sz w:val="28"/>
          <w:szCs w:val="28"/>
        </w:rPr>
        <w:lastRenderedPageBreak/>
        <w:t>объяснении причинно—следственных связей, недостаточно контролируют свое поведение.</w:t>
      </w:r>
    </w:p>
    <w:p w:rsidR="00D5559C" w:rsidRPr="00D5559C" w:rsidRDefault="00D76AC4" w:rsidP="00D5559C">
      <w:pPr>
        <w:jc w:val="both"/>
        <w:rPr>
          <w:rFonts w:ascii="Times New Roman" w:hAnsi="Times New Roman"/>
          <w:sz w:val="28"/>
          <w:szCs w:val="28"/>
        </w:rPr>
      </w:pPr>
      <w:r>
        <w:rPr>
          <w:rFonts w:ascii="Times New Roman" w:hAnsi="Times New Roman"/>
          <w:sz w:val="28"/>
          <w:szCs w:val="28"/>
        </w:rPr>
        <w:tab/>
        <w:t>Следовательно, педагогам</w:t>
      </w:r>
      <w:r w:rsidR="00D5559C" w:rsidRPr="00D5559C">
        <w:rPr>
          <w:rFonts w:ascii="Times New Roman" w:hAnsi="Times New Roman"/>
          <w:sz w:val="28"/>
          <w:szCs w:val="28"/>
        </w:rPr>
        <w:t>, проводящим коррекционную работу с  речевыми детьми, необходимо уделять должное внимание формированию психических процессов, являющихся психологической базой речи. В за</w:t>
      </w:r>
      <w:r>
        <w:rPr>
          <w:rFonts w:ascii="Times New Roman" w:hAnsi="Times New Roman"/>
          <w:sz w:val="28"/>
          <w:szCs w:val="28"/>
        </w:rPr>
        <w:t>дачи педагога</w:t>
      </w:r>
      <w:r w:rsidR="00D5559C" w:rsidRPr="00D5559C">
        <w:rPr>
          <w:rFonts w:ascii="Times New Roman" w:hAnsi="Times New Roman"/>
          <w:sz w:val="28"/>
          <w:szCs w:val="28"/>
        </w:rPr>
        <w:t xml:space="preserve"> входит также создание доброжелательной </w:t>
      </w:r>
      <w:r>
        <w:rPr>
          <w:rFonts w:ascii="Times New Roman" w:hAnsi="Times New Roman"/>
          <w:sz w:val="28"/>
          <w:szCs w:val="28"/>
        </w:rPr>
        <w:t>обстановки в детском коллективе</w:t>
      </w:r>
      <w:r w:rsidR="00D5559C" w:rsidRPr="00D5559C">
        <w:rPr>
          <w:rFonts w:ascii="Times New Roman" w:hAnsi="Times New Roman"/>
          <w:sz w:val="28"/>
          <w:szCs w:val="28"/>
        </w:rPr>
        <w:t xml:space="preserve">, укрепление у детей веры в собственные возможности, формирование интереса к занятиям, снятие отрицательных переживаний, связанных с речевой неполноценностью. Решение данных задач возможно только на основе хороших знаний возрастных и индивидуальных </w:t>
      </w:r>
      <w:proofErr w:type="spellStart"/>
      <w:proofErr w:type="gramStart"/>
      <w:r w:rsidR="00D5559C" w:rsidRPr="00D5559C">
        <w:rPr>
          <w:rFonts w:ascii="Times New Roman" w:hAnsi="Times New Roman"/>
          <w:sz w:val="28"/>
          <w:szCs w:val="28"/>
        </w:rPr>
        <w:t>психо</w:t>
      </w:r>
      <w:proofErr w:type="spellEnd"/>
      <w:r w:rsidR="00D5559C" w:rsidRPr="00D5559C">
        <w:rPr>
          <w:rFonts w:ascii="Times New Roman" w:hAnsi="Times New Roman"/>
          <w:sz w:val="28"/>
          <w:szCs w:val="28"/>
        </w:rPr>
        <w:t>—физиологических</w:t>
      </w:r>
      <w:proofErr w:type="gramEnd"/>
      <w:r w:rsidR="00D5559C" w:rsidRPr="00D5559C">
        <w:rPr>
          <w:rFonts w:ascii="Times New Roman" w:hAnsi="Times New Roman"/>
          <w:sz w:val="28"/>
          <w:szCs w:val="28"/>
        </w:rPr>
        <w:t xml:space="preserve"> особенностей каждого </w:t>
      </w:r>
      <w:proofErr w:type="spellStart"/>
      <w:r w:rsidR="00D5559C" w:rsidRPr="00D5559C">
        <w:rPr>
          <w:rFonts w:ascii="Times New Roman" w:hAnsi="Times New Roman"/>
          <w:sz w:val="28"/>
          <w:szCs w:val="28"/>
        </w:rPr>
        <w:t>ребенка</w:t>
      </w:r>
      <w:proofErr w:type="spellEnd"/>
      <w:r w:rsidR="00D5559C" w:rsidRPr="00D5559C">
        <w:rPr>
          <w:rFonts w:ascii="Times New Roman" w:hAnsi="Times New Roman"/>
          <w:sz w:val="28"/>
          <w:szCs w:val="28"/>
        </w:rPr>
        <w:t xml:space="preserve"> в группе. </w:t>
      </w:r>
    </w:p>
    <w:p w:rsidR="00D5559C" w:rsidRPr="00D5559C" w:rsidRDefault="00D5559C" w:rsidP="00D5559C">
      <w:pPr>
        <w:jc w:val="center"/>
        <w:rPr>
          <w:sz w:val="28"/>
          <w:szCs w:val="28"/>
        </w:rPr>
      </w:pPr>
      <w:r w:rsidRPr="00D5559C">
        <w:rPr>
          <w:sz w:val="28"/>
          <w:szCs w:val="28"/>
        </w:rPr>
        <w:br w:type="page"/>
      </w:r>
      <w:r w:rsidRPr="00D5559C">
        <w:rPr>
          <w:rFonts w:ascii="Times New Roman" w:hAnsi="Times New Roman"/>
          <w:sz w:val="28"/>
          <w:szCs w:val="28"/>
        </w:rPr>
        <w:lastRenderedPageBreak/>
        <w:t>ЛИТЕРАТУРА:</w:t>
      </w:r>
    </w:p>
    <w:p w:rsidR="00D5559C" w:rsidRPr="00D5559C" w:rsidRDefault="00D5559C" w:rsidP="00D5559C">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Воробьева В.К. Лекции на курсах повы</w:t>
      </w:r>
      <w:r w:rsidR="00D76AC4">
        <w:rPr>
          <w:rFonts w:ascii="Times New Roman" w:hAnsi="Times New Roman"/>
          <w:sz w:val="28"/>
          <w:szCs w:val="28"/>
        </w:rPr>
        <w:t>шения квалификации работников об</w:t>
      </w:r>
      <w:r w:rsidRPr="00D5559C">
        <w:rPr>
          <w:rFonts w:ascii="Times New Roman" w:hAnsi="Times New Roman"/>
          <w:sz w:val="28"/>
          <w:szCs w:val="28"/>
        </w:rPr>
        <w:t xml:space="preserve">разования. Москва. 1990 г. </w:t>
      </w:r>
    </w:p>
    <w:p w:rsidR="00D5559C" w:rsidRPr="00D5559C" w:rsidRDefault="00D5559C" w:rsidP="00D5559C">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D5559C">
        <w:rPr>
          <w:rFonts w:ascii="Times New Roman" w:hAnsi="Times New Roman"/>
          <w:sz w:val="28"/>
          <w:szCs w:val="28"/>
        </w:rPr>
        <w:t>Венгер</w:t>
      </w:r>
      <w:proofErr w:type="spellEnd"/>
      <w:r w:rsidRPr="00D5559C">
        <w:rPr>
          <w:rFonts w:ascii="Times New Roman" w:hAnsi="Times New Roman"/>
          <w:sz w:val="28"/>
          <w:szCs w:val="28"/>
        </w:rPr>
        <w:t xml:space="preserve"> Л.А. Пилюгина Э</w:t>
      </w:r>
      <w:proofErr w:type="gramStart"/>
      <w:r w:rsidRPr="00D5559C">
        <w:rPr>
          <w:rFonts w:ascii="Times New Roman" w:hAnsi="Times New Roman"/>
          <w:sz w:val="28"/>
          <w:szCs w:val="28"/>
        </w:rPr>
        <w:t>,Г</w:t>
      </w:r>
      <w:proofErr w:type="gramEnd"/>
      <w:r w:rsidRPr="00D5559C">
        <w:rPr>
          <w:rFonts w:ascii="Times New Roman" w:hAnsi="Times New Roman"/>
          <w:sz w:val="28"/>
          <w:szCs w:val="28"/>
        </w:rPr>
        <w:t xml:space="preserve">. </w:t>
      </w:r>
      <w:proofErr w:type="spellStart"/>
      <w:r w:rsidRPr="00D5559C">
        <w:rPr>
          <w:rFonts w:ascii="Times New Roman" w:hAnsi="Times New Roman"/>
          <w:sz w:val="28"/>
          <w:szCs w:val="28"/>
        </w:rPr>
        <w:t>Венгер</w:t>
      </w:r>
      <w:proofErr w:type="spellEnd"/>
      <w:r w:rsidRPr="00D5559C">
        <w:rPr>
          <w:rFonts w:ascii="Times New Roman" w:hAnsi="Times New Roman"/>
          <w:sz w:val="28"/>
          <w:szCs w:val="28"/>
        </w:rPr>
        <w:t xml:space="preserve"> Н.Б. Воспитание сенсорной культуры ребенка. Москва. Просвещение 1989 г.</w:t>
      </w:r>
    </w:p>
    <w:p w:rsidR="00D5559C" w:rsidRPr="00D5559C" w:rsidRDefault="00D5559C" w:rsidP="00D5559C">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 xml:space="preserve">Жукова Н.С. </w:t>
      </w:r>
      <w:proofErr w:type="spellStart"/>
      <w:r w:rsidRPr="00D5559C">
        <w:rPr>
          <w:rFonts w:ascii="Times New Roman" w:hAnsi="Times New Roman"/>
          <w:sz w:val="28"/>
          <w:szCs w:val="28"/>
        </w:rPr>
        <w:t>Мастюкова</w:t>
      </w:r>
      <w:proofErr w:type="spellEnd"/>
      <w:r w:rsidRPr="00D5559C">
        <w:rPr>
          <w:rFonts w:ascii="Times New Roman" w:hAnsi="Times New Roman"/>
          <w:sz w:val="28"/>
          <w:szCs w:val="28"/>
        </w:rPr>
        <w:t xml:space="preserve"> Е.М. Филичева Т.Б. Преодоление общего недоразвития речи у дошкольников. Москва Просвещение 1990 г.</w:t>
      </w:r>
    </w:p>
    <w:p w:rsidR="00D5559C" w:rsidRPr="00D5559C" w:rsidRDefault="00D5559C" w:rsidP="00D5559C">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D5559C">
        <w:rPr>
          <w:rFonts w:ascii="Times New Roman" w:hAnsi="Times New Roman"/>
          <w:sz w:val="28"/>
          <w:szCs w:val="28"/>
        </w:rPr>
        <w:t>Садовникова</w:t>
      </w:r>
      <w:proofErr w:type="spellEnd"/>
      <w:r w:rsidRPr="00D5559C">
        <w:rPr>
          <w:rFonts w:ascii="Times New Roman" w:hAnsi="Times New Roman"/>
          <w:sz w:val="28"/>
          <w:szCs w:val="28"/>
        </w:rPr>
        <w:t xml:space="preserve"> И.Н. Нарушения письменной речи и их преодоление</w:t>
      </w:r>
      <w:r w:rsidR="00651BA9">
        <w:rPr>
          <w:rFonts w:ascii="Times New Roman" w:hAnsi="Times New Roman"/>
          <w:sz w:val="28"/>
          <w:szCs w:val="28"/>
        </w:rPr>
        <w:t xml:space="preserve"> у младших школьников</w:t>
      </w:r>
      <w:proofErr w:type="gramStart"/>
      <w:r w:rsidR="00651BA9">
        <w:rPr>
          <w:rFonts w:ascii="Times New Roman" w:hAnsi="Times New Roman"/>
          <w:sz w:val="28"/>
          <w:szCs w:val="28"/>
        </w:rPr>
        <w:t xml:space="preserve"> .</w:t>
      </w:r>
      <w:proofErr w:type="gramEnd"/>
      <w:r w:rsidR="00651BA9">
        <w:rPr>
          <w:rFonts w:ascii="Times New Roman" w:hAnsi="Times New Roman"/>
          <w:sz w:val="28"/>
          <w:szCs w:val="28"/>
        </w:rPr>
        <w:t xml:space="preserve"> Москва.</w:t>
      </w:r>
      <w:r w:rsidRPr="00D5559C">
        <w:rPr>
          <w:rFonts w:ascii="Times New Roman" w:hAnsi="Times New Roman"/>
          <w:sz w:val="28"/>
          <w:szCs w:val="28"/>
        </w:rPr>
        <w:t xml:space="preserve"> </w:t>
      </w:r>
      <w:proofErr w:type="spellStart"/>
      <w:r w:rsidRPr="00D5559C">
        <w:rPr>
          <w:rFonts w:ascii="Times New Roman" w:hAnsi="Times New Roman"/>
          <w:sz w:val="28"/>
          <w:szCs w:val="28"/>
        </w:rPr>
        <w:t>Владос</w:t>
      </w:r>
      <w:proofErr w:type="spellEnd"/>
      <w:r w:rsidRPr="00D5559C">
        <w:rPr>
          <w:rFonts w:ascii="Times New Roman" w:hAnsi="Times New Roman"/>
          <w:sz w:val="28"/>
          <w:szCs w:val="28"/>
        </w:rPr>
        <w:t xml:space="preserve"> 1995 г.</w:t>
      </w:r>
    </w:p>
    <w:p w:rsidR="00D5559C" w:rsidRPr="00D5559C" w:rsidRDefault="00D5559C" w:rsidP="00D5559C">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Селиверстов В.И. Игры в логопедической работе с детьми. Москва Просвещение 1981г.</w:t>
      </w:r>
    </w:p>
    <w:p w:rsidR="00D5559C" w:rsidRPr="00D5559C" w:rsidRDefault="00D5559C" w:rsidP="00D5559C">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rPr>
      </w:pPr>
      <w:r w:rsidRPr="00D5559C">
        <w:rPr>
          <w:rFonts w:ascii="Times New Roman" w:hAnsi="Times New Roman"/>
          <w:sz w:val="28"/>
          <w:szCs w:val="28"/>
        </w:rPr>
        <w:t xml:space="preserve">Филичева Т.Б., </w:t>
      </w:r>
      <w:proofErr w:type="spellStart"/>
      <w:r w:rsidRPr="00D5559C">
        <w:rPr>
          <w:rFonts w:ascii="Times New Roman" w:hAnsi="Times New Roman"/>
          <w:sz w:val="28"/>
          <w:szCs w:val="28"/>
        </w:rPr>
        <w:t>Чевелева</w:t>
      </w:r>
      <w:proofErr w:type="spellEnd"/>
      <w:proofErr w:type="gramStart"/>
      <w:r w:rsidRPr="00D5559C">
        <w:rPr>
          <w:rFonts w:ascii="Times New Roman" w:hAnsi="Times New Roman"/>
          <w:sz w:val="28"/>
          <w:szCs w:val="28"/>
        </w:rPr>
        <w:t xml:space="preserve"> ,</w:t>
      </w:r>
      <w:proofErr w:type="gramEnd"/>
      <w:r w:rsidRPr="00D5559C">
        <w:rPr>
          <w:rFonts w:ascii="Times New Roman" w:hAnsi="Times New Roman"/>
          <w:sz w:val="28"/>
          <w:szCs w:val="28"/>
        </w:rPr>
        <w:t xml:space="preserve"> </w:t>
      </w:r>
      <w:proofErr w:type="spellStart"/>
      <w:r w:rsidRPr="00D5559C">
        <w:rPr>
          <w:rFonts w:ascii="Times New Roman" w:hAnsi="Times New Roman"/>
          <w:sz w:val="28"/>
          <w:szCs w:val="28"/>
        </w:rPr>
        <w:t>Н.А.Чиркина</w:t>
      </w:r>
      <w:proofErr w:type="spellEnd"/>
      <w:r w:rsidRPr="00D5559C">
        <w:rPr>
          <w:rFonts w:ascii="Times New Roman" w:hAnsi="Times New Roman"/>
          <w:sz w:val="28"/>
          <w:szCs w:val="28"/>
        </w:rPr>
        <w:t xml:space="preserve"> Г.В. Нарушения речи у</w:t>
      </w:r>
      <w:r w:rsidR="00651BA9">
        <w:rPr>
          <w:rFonts w:ascii="Times New Roman" w:hAnsi="Times New Roman"/>
          <w:sz w:val="28"/>
          <w:szCs w:val="28"/>
        </w:rPr>
        <w:t xml:space="preserve"> </w:t>
      </w:r>
      <w:r w:rsidRPr="00D5559C">
        <w:rPr>
          <w:rFonts w:ascii="Times New Roman" w:hAnsi="Times New Roman"/>
          <w:sz w:val="28"/>
          <w:szCs w:val="28"/>
        </w:rPr>
        <w:t>детей ( Пособие для воспитателей детских</w:t>
      </w:r>
      <w:r w:rsidR="00651BA9">
        <w:rPr>
          <w:rFonts w:ascii="Times New Roman" w:hAnsi="Times New Roman"/>
          <w:sz w:val="28"/>
          <w:szCs w:val="28"/>
        </w:rPr>
        <w:t xml:space="preserve"> учре</w:t>
      </w:r>
      <w:r w:rsidRPr="00D5559C">
        <w:rPr>
          <w:rFonts w:ascii="Times New Roman" w:hAnsi="Times New Roman"/>
          <w:sz w:val="28"/>
          <w:szCs w:val="28"/>
        </w:rPr>
        <w:t xml:space="preserve">ждений ) Москва. Ассоциация «Профессиональное образование» 1993 г.         </w:t>
      </w:r>
    </w:p>
    <w:p w:rsidR="00B02F24" w:rsidRDefault="00B02F24" w:rsidP="00D5559C"/>
    <w:sectPr w:rsidR="00B02F24" w:rsidSect="004458F7">
      <w:pgSz w:w="11906" w:h="16838"/>
      <w:pgMar w:top="426"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522"/>
      </v:shape>
    </w:pict>
  </w:numPicBullet>
  <w:abstractNum w:abstractNumId="0">
    <w:nsid w:val="FFFFFFFE"/>
    <w:multiLevelType w:val="singleLevel"/>
    <w:tmpl w:val="D5408606"/>
    <w:lvl w:ilvl="0">
      <w:numFmt w:val="bullet"/>
      <w:lvlText w:val="*"/>
      <w:lvlJc w:val="left"/>
    </w:lvl>
  </w:abstractNum>
  <w:abstractNum w:abstractNumId="1">
    <w:nsid w:val="64002023"/>
    <w:multiLevelType w:val="singleLevel"/>
    <w:tmpl w:val="1EEED1F2"/>
    <w:lvl w:ilvl="0">
      <w:start w:val="1"/>
      <w:numFmt w:val="decimal"/>
      <w:lvlText w:val="%1."/>
      <w:legacy w:legacy="1" w:legacySpace="0" w:legacyIndent="283"/>
      <w:lvlJc w:val="left"/>
      <w:pPr>
        <w:ind w:left="283" w:hanging="283"/>
      </w:pPr>
    </w:lvl>
  </w:abstractNum>
  <w:abstractNum w:abstractNumId="2">
    <w:nsid w:val="701807FF"/>
    <w:multiLevelType w:val="hybridMultilevel"/>
    <w:tmpl w:val="C0F408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9C"/>
    <w:rsid w:val="00027227"/>
    <w:rsid w:val="004458F7"/>
    <w:rsid w:val="0057213E"/>
    <w:rsid w:val="00651BA9"/>
    <w:rsid w:val="007A4310"/>
    <w:rsid w:val="00B02F24"/>
    <w:rsid w:val="00D5559C"/>
    <w:rsid w:val="00D7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59C"/>
    <w:pPr>
      <w:ind w:left="720"/>
      <w:contextualSpacing/>
    </w:pPr>
  </w:style>
  <w:style w:type="paragraph" w:styleId="a4">
    <w:name w:val="Balloon Text"/>
    <w:basedOn w:val="a"/>
    <w:link w:val="a5"/>
    <w:uiPriority w:val="99"/>
    <w:semiHidden/>
    <w:unhideWhenUsed/>
    <w:rsid w:val="004458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59C"/>
    <w:pPr>
      <w:ind w:left="720"/>
      <w:contextualSpacing/>
    </w:pPr>
  </w:style>
  <w:style w:type="paragraph" w:styleId="a4">
    <w:name w:val="Balloon Text"/>
    <w:basedOn w:val="a"/>
    <w:link w:val="a5"/>
    <w:uiPriority w:val="99"/>
    <w:semiHidden/>
    <w:unhideWhenUsed/>
    <w:rsid w:val="004458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5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ЛОГОПЕД</cp:lastModifiedBy>
  <cp:revision>4</cp:revision>
  <cp:lastPrinted>2014-01-28T09:18:00Z</cp:lastPrinted>
  <dcterms:created xsi:type="dcterms:W3CDTF">2014-01-28T09:21:00Z</dcterms:created>
  <dcterms:modified xsi:type="dcterms:W3CDTF">2014-02-13T12:43:00Z</dcterms:modified>
</cp:coreProperties>
</file>