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89" w:rsidRDefault="00E61589" w:rsidP="006B4808">
      <w:pPr>
        <w:shd w:val="clear" w:color="auto" w:fill="FFFFFF"/>
        <w:spacing w:after="0" w:line="240" w:lineRule="auto"/>
        <w:jc w:val="center"/>
        <w:rPr>
          <w:rFonts w:ascii="Times New Roman" w:eastAsia="Times New Roman" w:hAnsi="Times New Roman" w:cs="Times New Roman"/>
          <w:b/>
          <w:bCs/>
          <w:color w:val="000000"/>
          <w:sz w:val="32"/>
        </w:rPr>
      </w:pPr>
      <w:r w:rsidRPr="00E61589">
        <w:rPr>
          <w:rFonts w:ascii="Times New Roman" w:eastAsia="Times New Roman" w:hAnsi="Times New Roman" w:cs="Times New Roman"/>
          <w:b/>
          <w:bCs/>
          <w:color w:val="000000"/>
          <w:sz w:val="32"/>
        </w:rPr>
        <w:t>Комплекс игр и упражнений для развития фонематического слуха у детей старшего дошкольного возраста.</w:t>
      </w:r>
    </w:p>
    <w:p w:rsidR="00E61589" w:rsidRPr="00E61589" w:rsidRDefault="00E61589" w:rsidP="00E61589">
      <w:pPr>
        <w:shd w:val="clear" w:color="auto" w:fill="FFFFFF"/>
        <w:spacing w:after="0" w:line="240" w:lineRule="auto"/>
        <w:jc w:val="both"/>
        <w:rPr>
          <w:rFonts w:ascii="Calibri" w:eastAsia="Times New Roman" w:hAnsi="Calibri" w:cs="Calibri"/>
          <w:color w:val="000000"/>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"Где  прячется звук?"</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w:t>
      </w:r>
      <w:r w:rsidRPr="00E61589">
        <w:rPr>
          <w:rFonts w:ascii="Times New Roman" w:eastAsia="Times New Roman" w:hAnsi="Times New Roman" w:cs="Times New Roman"/>
          <w:sz w:val="24"/>
          <w:szCs w:val="24"/>
        </w:rPr>
        <w:t>Формирование умения находить заданный звук в словах</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Предметные картинки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демонстрирует и называет детям картинки, в одной из которых есть заданный звук. Дети должны указать на картинку и повторить слово, в котором есть заданный звук</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Усложнение. В двух картинках может быть заданный звук. Увеличение количества картинок. Близкие по звучанию звуки.</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"Клубочек"</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умение подбирать слова на заданный звук</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Клубочек</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Дети передают друг другу клубочек по кругу, произнося текст: "По дорожке (Имя ) шла/шёл, Клубок ниточек нашла/нашёл, Вы слова на (заданный звук) скажите, Нашу нитку не порвите". Ребенок, у которого оказался клубочек должен назвать слово на заданный звук и передать клубочек дальше</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Усложнение. Ребенок должен назвать несколько слов на заданный звук.</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"Поймай звук"</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Развитие фонематического слуха, умения выделять заданный звук из ряда звуков</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называет ряд звуков, дети выполняют одно из действий (по договоренности), когда слышат условленный звук (хлопают, топают, вскидывают руки вверх и т.п.)</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"Поймай слово"</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Развитие фонематического слуха, умения слышать звук в слове.</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 </w:t>
      </w:r>
      <w:r w:rsidRPr="00E61589">
        <w:rPr>
          <w:rFonts w:ascii="Times New Roman" w:eastAsia="Times New Roman" w:hAnsi="Times New Roman" w:cs="Times New Roman"/>
          <w:sz w:val="24"/>
          <w:szCs w:val="24"/>
        </w:rPr>
        <w:t>Набор предметных картинок.</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показывает картинку и называет её. Дети хлопают в ладоши, если слышат в названии изучаемый звук. На более поздних этапах педагог молча показывает картинку, а учащиеся проговаривают название картинки про себя и реагируют так же.</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"Какой звук чаще всего слышим?"</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Развитие фонематического слуха, умения выделять из потока речи часто повторяющийся звук.</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Набор коротких стихотворений, в которых часто повторяется один и тот же звук.</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произносит стихотворение, а дети называют звук, который они чаще всего слышали.</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Примерный материал.</w:t>
      </w:r>
    </w:p>
    <w:tbl>
      <w:tblPr>
        <w:tblW w:w="12315" w:type="dxa"/>
        <w:tblCellMar>
          <w:left w:w="0" w:type="dxa"/>
          <w:right w:w="0" w:type="dxa"/>
        </w:tblCellMar>
        <w:tblLook w:val="04A0"/>
      </w:tblPr>
      <w:tblGrid>
        <w:gridCol w:w="6004"/>
        <w:gridCol w:w="6311"/>
      </w:tblGrid>
      <w:tr w:rsidR="00E61589" w:rsidRPr="00E61589" w:rsidTr="00E61589">
        <w:tc>
          <w:tcPr>
            <w:tcW w:w="600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0" w:lineRule="atLeast"/>
              <w:jc w:val="both"/>
              <w:rPr>
                <w:rFonts w:ascii="Calibri" w:eastAsia="Times New Roman" w:hAnsi="Calibri" w:cs="Calibri"/>
                <w:sz w:val="24"/>
                <w:szCs w:val="24"/>
              </w:rPr>
            </w:pPr>
            <w:bookmarkStart w:id="0" w:name="0a876a09a9762bfb2769b45ca296e2482d8f6efb"/>
            <w:bookmarkStart w:id="1" w:name="0"/>
            <w:bookmarkStart w:id="2" w:name="h.gjdgxs"/>
            <w:bookmarkEnd w:id="0"/>
            <w:bookmarkEnd w:id="1"/>
            <w:bookmarkEnd w:id="2"/>
            <w:r w:rsidRPr="00E61589">
              <w:rPr>
                <w:rFonts w:ascii="Times New Roman" w:eastAsia="Times New Roman" w:hAnsi="Times New Roman" w:cs="Times New Roman"/>
                <w:sz w:val="24"/>
                <w:szCs w:val="24"/>
              </w:rPr>
              <w:t>У Сени и Сани в сетях сом с усами.</w:t>
            </w:r>
          </w:p>
        </w:tc>
        <w:tc>
          <w:tcPr>
            <w:tcW w:w="63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240" w:lineRule="auto"/>
              <w:jc w:val="both"/>
              <w:rPr>
                <w:rFonts w:ascii="Calibri" w:eastAsia="Times New Roman" w:hAnsi="Calibri" w:cs="Calibri"/>
                <w:sz w:val="24"/>
                <w:szCs w:val="24"/>
              </w:rPr>
            </w:pPr>
            <w:r w:rsidRPr="00E61589">
              <w:rPr>
                <w:rFonts w:ascii="Times New Roman" w:eastAsia="Times New Roman" w:hAnsi="Times New Roman" w:cs="Times New Roman"/>
                <w:sz w:val="24"/>
                <w:szCs w:val="24"/>
              </w:rPr>
              <w:t>Гусь Гога и гусь Гага </w:t>
            </w:r>
          </w:p>
          <w:p w:rsidR="00E61589" w:rsidRPr="00E61589" w:rsidRDefault="00E61589" w:rsidP="00E61589">
            <w:pPr>
              <w:spacing w:after="0" w:line="0" w:lineRule="atLeast"/>
              <w:jc w:val="both"/>
              <w:rPr>
                <w:rFonts w:ascii="Calibri" w:eastAsia="Times New Roman" w:hAnsi="Calibri" w:cs="Calibri"/>
                <w:sz w:val="24"/>
                <w:szCs w:val="24"/>
              </w:rPr>
            </w:pPr>
            <w:r w:rsidRPr="00E61589">
              <w:rPr>
                <w:rFonts w:ascii="Times New Roman" w:eastAsia="Times New Roman" w:hAnsi="Times New Roman" w:cs="Times New Roman"/>
                <w:sz w:val="24"/>
                <w:szCs w:val="24"/>
              </w:rPr>
              <w:t>Друг без друга ни шага.</w:t>
            </w:r>
          </w:p>
        </w:tc>
      </w:tr>
      <w:tr w:rsidR="00E61589" w:rsidRPr="00E61589" w:rsidTr="00E61589">
        <w:tc>
          <w:tcPr>
            <w:tcW w:w="600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0" w:lineRule="atLeast"/>
              <w:jc w:val="both"/>
              <w:rPr>
                <w:rFonts w:ascii="Calibri" w:eastAsia="Times New Roman" w:hAnsi="Calibri" w:cs="Calibri"/>
                <w:sz w:val="24"/>
                <w:szCs w:val="24"/>
              </w:rPr>
            </w:pPr>
            <w:r w:rsidRPr="00E61589">
              <w:rPr>
                <w:rFonts w:ascii="Times New Roman" w:eastAsia="Times New Roman" w:hAnsi="Times New Roman" w:cs="Times New Roman"/>
                <w:sz w:val="24"/>
                <w:szCs w:val="24"/>
              </w:rPr>
              <w:t>Зоиного зайку зовут Зазнайкой.</w:t>
            </w:r>
          </w:p>
        </w:tc>
        <w:tc>
          <w:tcPr>
            <w:tcW w:w="63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240" w:lineRule="auto"/>
              <w:jc w:val="both"/>
              <w:rPr>
                <w:rFonts w:ascii="Calibri" w:eastAsia="Times New Roman" w:hAnsi="Calibri" w:cs="Calibri"/>
                <w:sz w:val="24"/>
                <w:szCs w:val="24"/>
              </w:rPr>
            </w:pPr>
            <w:r w:rsidRPr="00E61589">
              <w:rPr>
                <w:rFonts w:ascii="Times New Roman" w:eastAsia="Times New Roman" w:hAnsi="Times New Roman" w:cs="Times New Roman"/>
                <w:sz w:val="24"/>
                <w:szCs w:val="24"/>
              </w:rPr>
              <w:t>Белый снег, белый мел,</w:t>
            </w:r>
          </w:p>
          <w:p w:rsidR="00E61589" w:rsidRPr="00E61589" w:rsidRDefault="00E61589" w:rsidP="00E61589">
            <w:pPr>
              <w:spacing w:after="0" w:line="0" w:lineRule="atLeast"/>
              <w:jc w:val="both"/>
              <w:rPr>
                <w:rFonts w:ascii="Calibri" w:eastAsia="Times New Roman" w:hAnsi="Calibri" w:cs="Calibri"/>
                <w:sz w:val="24"/>
                <w:szCs w:val="24"/>
              </w:rPr>
            </w:pPr>
            <w:r w:rsidRPr="00E61589">
              <w:rPr>
                <w:rFonts w:ascii="Times New Roman" w:eastAsia="Times New Roman" w:hAnsi="Times New Roman" w:cs="Times New Roman"/>
                <w:sz w:val="24"/>
                <w:szCs w:val="24"/>
              </w:rPr>
              <w:t>Белый заяц тоже бел.</w:t>
            </w:r>
          </w:p>
        </w:tc>
      </w:tr>
      <w:tr w:rsidR="00E61589" w:rsidRPr="00E61589" w:rsidTr="00E61589">
        <w:tc>
          <w:tcPr>
            <w:tcW w:w="600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240" w:lineRule="auto"/>
              <w:jc w:val="both"/>
              <w:rPr>
                <w:rFonts w:ascii="Calibri" w:eastAsia="Times New Roman" w:hAnsi="Calibri" w:cs="Calibri"/>
                <w:sz w:val="24"/>
                <w:szCs w:val="24"/>
              </w:rPr>
            </w:pPr>
            <w:r w:rsidRPr="00E61589">
              <w:rPr>
                <w:rFonts w:ascii="Times New Roman" w:eastAsia="Times New Roman" w:hAnsi="Times New Roman" w:cs="Times New Roman"/>
                <w:sz w:val="24"/>
                <w:szCs w:val="24"/>
              </w:rPr>
              <w:t>Ученик учил уроки – </w:t>
            </w:r>
          </w:p>
          <w:p w:rsidR="00E61589" w:rsidRPr="00E61589" w:rsidRDefault="00E61589" w:rsidP="00E61589">
            <w:pPr>
              <w:spacing w:after="0" w:line="0" w:lineRule="atLeast"/>
              <w:jc w:val="both"/>
              <w:rPr>
                <w:rFonts w:ascii="Calibri" w:eastAsia="Times New Roman" w:hAnsi="Calibri" w:cs="Calibri"/>
                <w:sz w:val="24"/>
                <w:szCs w:val="24"/>
              </w:rPr>
            </w:pPr>
            <w:r w:rsidRPr="00E61589">
              <w:rPr>
                <w:rFonts w:ascii="Times New Roman" w:eastAsia="Times New Roman" w:hAnsi="Times New Roman" w:cs="Times New Roman"/>
                <w:sz w:val="24"/>
                <w:szCs w:val="24"/>
              </w:rPr>
              <w:t>У него в чернилах щеки.</w:t>
            </w:r>
          </w:p>
        </w:tc>
        <w:tc>
          <w:tcPr>
            <w:tcW w:w="63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240" w:lineRule="auto"/>
              <w:jc w:val="both"/>
              <w:rPr>
                <w:rFonts w:ascii="Calibri" w:eastAsia="Times New Roman" w:hAnsi="Calibri" w:cs="Calibri"/>
                <w:sz w:val="24"/>
                <w:szCs w:val="24"/>
              </w:rPr>
            </w:pPr>
            <w:r w:rsidRPr="00E61589">
              <w:rPr>
                <w:rFonts w:ascii="Times New Roman" w:eastAsia="Times New Roman" w:hAnsi="Times New Roman" w:cs="Times New Roman"/>
                <w:sz w:val="24"/>
                <w:szCs w:val="24"/>
              </w:rPr>
              <w:t>Скажи потише: «Шесть мышат», </w:t>
            </w:r>
          </w:p>
          <w:p w:rsidR="00E61589" w:rsidRPr="00E61589" w:rsidRDefault="00E61589" w:rsidP="00E61589">
            <w:pPr>
              <w:spacing w:after="0" w:line="0" w:lineRule="atLeast"/>
              <w:jc w:val="both"/>
              <w:rPr>
                <w:rFonts w:ascii="Calibri" w:eastAsia="Times New Roman" w:hAnsi="Calibri" w:cs="Calibri"/>
                <w:sz w:val="24"/>
                <w:szCs w:val="24"/>
              </w:rPr>
            </w:pPr>
            <w:r w:rsidRPr="00E61589">
              <w:rPr>
                <w:rFonts w:ascii="Times New Roman" w:eastAsia="Times New Roman" w:hAnsi="Times New Roman" w:cs="Times New Roman"/>
                <w:sz w:val="24"/>
                <w:szCs w:val="24"/>
              </w:rPr>
              <w:t>И – сразу мыши зашуршат.</w:t>
            </w:r>
          </w:p>
        </w:tc>
      </w:tr>
      <w:tr w:rsidR="00E61589" w:rsidRPr="00E61589" w:rsidTr="00E61589">
        <w:tc>
          <w:tcPr>
            <w:tcW w:w="600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240" w:lineRule="auto"/>
              <w:jc w:val="both"/>
              <w:rPr>
                <w:rFonts w:ascii="Calibri" w:eastAsia="Times New Roman" w:hAnsi="Calibri" w:cs="Calibri"/>
                <w:sz w:val="24"/>
                <w:szCs w:val="24"/>
              </w:rPr>
            </w:pPr>
            <w:r w:rsidRPr="00E61589">
              <w:rPr>
                <w:rFonts w:ascii="Times New Roman" w:eastAsia="Times New Roman" w:hAnsi="Times New Roman" w:cs="Times New Roman"/>
                <w:sz w:val="24"/>
                <w:szCs w:val="24"/>
              </w:rPr>
              <w:t>Мороза моржи не страшатся, </w:t>
            </w:r>
          </w:p>
          <w:p w:rsidR="00E61589" w:rsidRPr="00E61589" w:rsidRDefault="00E61589" w:rsidP="00E61589">
            <w:pPr>
              <w:spacing w:after="0" w:line="0" w:lineRule="atLeast"/>
              <w:jc w:val="both"/>
              <w:rPr>
                <w:rFonts w:ascii="Calibri" w:eastAsia="Times New Roman" w:hAnsi="Calibri" w:cs="Calibri"/>
                <w:sz w:val="24"/>
                <w:szCs w:val="24"/>
              </w:rPr>
            </w:pPr>
            <w:r w:rsidRPr="00E61589">
              <w:rPr>
                <w:rFonts w:ascii="Times New Roman" w:eastAsia="Times New Roman" w:hAnsi="Times New Roman" w:cs="Times New Roman"/>
                <w:sz w:val="24"/>
                <w:szCs w:val="24"/>
              </w:rPr>
              <w:t>Моржи на морозе резвятся.</w:t>
            </w:r>
          </w:p>
        </w:tc>
        <w:tc>
          <w:tcPr>
            <w:tcW w:w="63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240" w:lineRule="auto"/>
              <w:jc w:val="both"/>
              <w:rPr>
                <w:rFonts w:ascii="Calibri" w:eastAsia="Times New Roman" w:hAnsi="Calibri" w:cs="Calibri"/>
                <w:sz w:val="24"/>
                <w:szCs w:val="24"/>
              </w:rPr>
            </w:pPr>
            <w:r w:rsidRPr="00E61589">
              <w:rPr>
                <w:rFonts w:ascii="Times New Roman" w:eastAsia="Times New Roman" w:hAnsi="Times New Roman" w:cs="Times New Roman"/>
                <w:sz w:val="24"/>
                <w:szCs w:val="24"/>
              </w:rPr>
              <w:t>Щеткой чищу я щенка,</w:t>
            </w:r>
          </w:p>
          <w:p w:rsidR="00E61589" w:rsidRPr="00E61589" w:rsidRDefault="00E61589" w:rsidP="00E61589">
            <w:pPr>
              <w:spacing w:after="0" w:line="0" w:lineRule="atLeast"/>
              <w:jc w:val="both"/>
              <w:rPr>
                <w:rFonts w:ascii="Calibri" w:eastAsia="Times New Roman" w:hAnsi="Calibri" w:cs="Calibri"/>
                <w:sz w:val="24"/>
                <w:szCs w:val="24"/>
              </w:rPr>
            </w:pPr>
            <w:r w:rsidRPr="00E61589">
              <w:rPr>
                <w:rFonts w:ascii="Times New Roman" w:eastAsia="Times New Roman" w:hAnsi="Times New Roman" w:cs="Times New Roman"/>
                <w:sz w:val="24"/>
                <w:szCs w:val="24"/>
              </w:rPr>
              <w:t>Щекочу ему бока.</w:t>
            </w:r>
          </w:p>
        </w:tc>
      </w:tr>
      <w:tr w:rsidR="00E61589" w:rsidRPr="00E61589" w:rsidTr="00E61589">
        <w:tc>
          <w:tcPr>
            <w:tcW w:w="600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240" w:lineRule="auto"/>
              <w:jc w:val="both"/>
              <w:rPr>
                <w:rFonts w:ascii="Calibri" w:eastAsia="Times New Roman" w:hAnsi="Calibri" w:cs="Calibri"/>
                <w:sz w:val="24"/>
                <w:szCs w:val="24"/>
              </w:rPr>
            </w:pPr>
            <w:r w:rsidRPr="00E61589">
              <w:rPr>
                <w:rFonts w:ascii="Times New Roman" w:eastAsia="Times New Roman" w:hAnsi="Times New Roman" w:cs="Times New Roman"/>
                <w:sz w:val="24"/>
                <w:szCs w:val="24"/>
              </w:rPr>
              <w:lastRenderedPageBreak/>
              <w:t>Про пестрых птиц поет петух,</w:t>
            </w:r>
          </w:p>
          <w:p w:rsidR="00E61589" w:rsidRPr="00E61589" w:rsidRDefault="00E61589" w:rsidP="00E61589">
            <w:pPr>
              <w:spacing w:after="0" w:line="0" w:lineRule="atLeast"/>
              <w:jc w:val="both"/>
              <w:rPr>
                <w:rFonts w:ascii="Calibri" w:eastAsia="Times New Roman" w:hAnsi="Calibri" w:cs="Calibri"/>
                <w:sz w:val="24"/>
                <w:szCs w:val="24"/>
              </w:rPr>
            </w:pPr>
            <w:r w:rsidRPr="00E61589">
              <w:rPr>
                <w:rFonts w:ascii="Times New Roman" w:eastAsia="Times New Roman" w:hAnsi="Times New Roman" w:cs="Times New Roman"/>
                <w:sz w:val="24"/>
                <w:szCs w:val="24"/>
              </w:rPr>
              <w:t>Про перья пышные, про пух.</w:t>
            </w:r>
          </w:p>
        </w:tc>
        <w:tc>
          <w:tcPr>
            <w:tcW w:w="63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1589" w:rsidRPr="00E61589" w:rsidRDefault="00E61589" w:rsidP="00E61589">
            <w:pPr>
              <w:spacing w:after="0" w:line="240" w:lineRule="auto"/>
              <w:jc w:val="both"/>
              <w:rPr>
                <w:rFonts w:ascii="Calibri" w:eastAsia="Times New Roman" w:hAnsi="Calibri" w:cs="Calibri"/>
                <w:sz w:val="24"/>
                <w:szCs w:val="24"/>
              </w:rPr>
            </w:pPr>
            <w:r w:rsidRPr="00E61589">
              <w:rPr>
                <w:rFonts w:ascii="Times New Roman" w:eastAsia="Times New Roman" w:hAnsi="Times New Roman" w:cs="Times New Roman"/>
                <w:sz w:val="24"/>
                <w:szCs w:val="24"/>
              </w:rPr>
              <w:t>Кот копеек накопил,</w:t>
            </w:r>
          </w:p>
          <w:p w:rsidR="00E61589" w:rsidRPr="00E61589" w:rsidRDefault="00E61589" w:rsidP="00E61589">
            <w:pPr>
              <w:spacing w:after="0" w:line="0" w:lineRule="atLeast"/>
              <w:jc w:val="both"/>
              <w:rPr>
                <w:rFonts w:ascii="Calibri" w:eastAsia="Times New Roman" w:hAnsi="Calibri" w:cs="Calibri"/>
                <w:sz w:val="24"/>
                <w:szCs w:val="24"/>
              </w:rPr>
            </w:pPr>
            <w:r w:rsidRPr="00E61589">
              <w:rPr>
                <w:rFonts w:ascii="Times New Roman" w:eastAsia="Times New Roman" w:hAnsi="Times New Roman" w:cs="Times New Roman"/>
                <w:sz w:val="24"/>
                <w:szCs w:val="24"/>
              </w:rPr>
              <w:t>Кошке козочку купил.</w:t>
            </w:r>
          </w:p>
        </w:tc>
      </w:tr>
    </w:tbl>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"Кто в домике живет?"</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Развитие умения определять наличие звука в слове.</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Домик с окошками и кармашком для вкладывания картинок; набор предметных картинок.</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объясняет, что в домике живут только звери (птицы, домашние животные), в названиях которых есть, например, звук [л]. Надо поместить этих животных в домик. Дети называют всех изображенных на картинках животных и выбирают среди них те, в названиях которых есть звук [л] или [л’]. Каждая правильно выбранная картинка оценивается игровой фишкой.</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"Хлопни-топни"</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w:t>
      </w:r>
      <w:r w:rsidRPr="00E61589">
        <w:rPr>
          <w:rFonts w:ascii="Times New Roman" w:eastAsia="Times New Roman" w:hAnsi="Times New Roman" w:cs="Times New Roman"/>
          <w:sz w:val="24"/>
          <w:szCs w:val="24"/>
        </w:rPr>
        <w:t>Развитие умения дифференцировать сходные звуки.</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 </w:t>
      </w:r>
      <w:r w:rsidRPr="00E61589">
        <w:rPr>
          <w:rFonts w:ascii="Times New Roman" w:eastAsia="Times New Roman" w:hAnsi="Times New Roman" w:cs="Times New Roman"/>
          <w:sz w:val="24"/>
          <w:szCs w:val="24"/>
        </w:rPr>
        <w:t>Набор предметных картинок, названия которых начинаются с оппозиционных звуков</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Дети должны хлопнуть, услышав в названии картинки один из позиционных звуков и топнуть, услышав другой</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"Попугай"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слуховое внимание, умение ориентироваться на фонему и различать созвучные фонемы.</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Игрушка Попугай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Создается игровая ситуация, в соответствии с которой необходимо научить попугая без ошибок повторять слоговой ряд. Роль попугая берет на себя один из детей. Педагог произносит ряд слогов, ребенок повторяет.</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Примерный речевой материал</w:t>
      </w:r>
      <w:r w:rsidRPr="00E61589">
        <w:rPr>
          <w:rFonts w:ascii="Times New Roman" w:eastAsia="Times New Roman" w:hAnsi="Times New Roman" w:cs="Times New Roman"/>
          <w:sz w:val="24"/>
          <w:szCs w:val="24"/>
        </w:rPr>
        <w:t>. Па-ба, та-да, та-та-да, ка-га, ка-ка-та и т.п.</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"Прохлопай как я"  </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слуховое внимание, развивать фонетический слух, чувство ритма.</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прохлопывает определенный ритм, например: \  \\ \ \\ или \ \\\ \ и др. , ребенок повторяет.</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Усложнение</w:t>
      </w:r>
      <w:r w:rsidRPr="00E61589">
        <w:rPr>
          <w:rFonts w:ascii="Times New Roman" w:eastAsia="Times New Roman" w:hAnsi="Times New Roman" w:cs="Times New Roman"/>
          <w:sz w:val="24"/>
          <w:szCs w:val="24"/>
        </w:rPr>
        <w:t>. Усложняется ритмический рисунок и темп.</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"Весёлый бубен"</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слуховое внимание, чувство ритма.</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Бубен</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прохлопывает определенный ритм на бубне, ребенок повторяет.</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Усложнение</w:t>
      </w:r>
      <w:r w:rsidRPr="00E61589">
        <w:rPr>
          <w:rFonts w:ascii="Times New Roman" w:eastAsia="Times New Roman" w:hAnsi="Times New Roman" w:cs="Times New Roman"/>
          <w:sz w:val="24"/>
          <w:szCs w:val="24"/>
        </w:rPr>
        <w:t>. Усложняется ритмический рисунок и темп.</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 Рисуем ритмы"</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слуховое внимание, чувство ритма.</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 </w:t>
      </w:r>
      <w:r w:rsidRPr="00E61589">
        <w:rPr>
          <w:rFonts w:ascii="Times New Roman" w:eastAsia="Times New Roman" w:hAnsi="Times New Roman" w:cs="Times New Roman"/>
          <w:sz w:val="24"/>
          <w:szCs w:val="24"/>
        </w:rPr>
        <w:t>Карандаш, лист бумаги, карточки с готовыми ритмическими узорами.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предлагает детям воспроизвести ритм по готовому ритмическому рисунку, а затем самостоятельно зарисовать свой ритмический рисунок и прохлопать его.</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lastRenderedPageBreak/>
        <w:t>"Эхо"</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слуховое внимание, умение ориентироваться на фонему, различать близкие по звучанию фонемы.</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создает игровую ситуацию, в соответствии с которой он гуляет в горах или в лесу, а дети изображают эхо. Педагог произносит сложные слова или скороговорки, а дети должны безошибочно повторить.</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"Звук убежал"</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слуховое внимание, умение ориентироваться на фонему.</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произносит слово, не договаривая последний звук. Дети должны правильно договорить слово и назвать звук, который "убежал".</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Примерный речевой материал. </w:t>
      </w:r>
      <w:r w:rsidRPr="00E61589">
        <w:rPr>
          <w:rFonts w:ascii="Times New Roman" w:eastAsia="Times New Roman" w:hAnsi="Times New Roman" w:cs="Times New Roman"/>
          <w:sz w:val="24"/>
          <w:szCs w:val="24"/>
        </w:rPr>
        <w:t>Ма...(к), мо...(х), ро...(г), ко..(т), забо...(р) и т.д.</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"Слог убежал"</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слуховое внимание, умение ориентироваться на фонему, развивать фонетический слух.</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Игра проводится после ознакомления детей с понятием "слог". Педагог произносит слово, не договаривая последний слог. Дети должны правильно договорить слово и назвать слог, который "убежал".</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"Эхо"</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слуховое внимание, умение ориентироваться на фонему, развивать навык слогового анализа слов.</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Игра проводится после ознакомления детей с понятием "слог". Педагог произносит слово, а дети должны изобразить эхо, договорив только последний слог.</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"Веселые квадратики"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w:t>
      </w:r>
      <w:r w:rsidRPr="00E61589">
        <w:rPr>
          <w:rFonts w:ascii="Times New Roman" w:eastAsia="Times New Roman" w:hAnsi="Times New Roman" w:cs="Times New Roman"/>
          <w:sz w:val="24"/>
          <w:szCs w:val="24"/>
        </w:rPr>
        <w:t>Формирование слухового внимания, закрепление понятий  "звук", "гласный", "согласный", "твердый согласный", "мягкий согласный".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 </w:t>
      </w:r>
      <w:r w:rsidRPr="00E61589">
        <w:rPr>
          <w:rFonts w:ascii="Times New Roman" w:eastAsia="Times New Roman" w:hAnsi="Times New Roman" w:cs="Times New Roman"/>
          <w:sz w:val="24"/>
          <w:szCs w:val="24"/>
        </w:rPr>
        <w:t>Красный квадратик для обозначения гласных звуков, синий- для обозначения  твердых согласных, зеленый - для обозначения мягких согласных звуков.</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называет звук, а ребенок должен правильно показать соответствующий квадратик.</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"Поймай гласный /согласный"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w:t>
      </w:r>
      <w:r w:rsidRPr="00E61589">
        <w:rPr>
          <w:rFonts w:ascii="Times New Roman" w:eastAsia="Times New Roman" w:hAnsi="Times New Roman" w:cs="Times New Roman"/>
          <w:sz w:val="24"/>
          <w:szCs w:val="24"/>
        </w:rPr>
        <w:t>Формирование слухового внимания, закрепление понятий  "звук", "гласный", "согласный".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называет звук, а ребенок должен хлопнуть в ладоши  только если услышит гласный/согласный (по договоренности) звук.</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"Малыш"</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w:t>
      </w:r>
      <w:r w:rsidRPr="00E61589">
        <w:rPr>
          <w:rFonts w:ascii="Times New Roman" w:eastAsia="Times New Roman" w:hAnsi="Times New Roman" w:cs="Times New Roman"/>
          <w:sz w:val="24"/>
          <w:szCs w:val="24"/>
        </w:rPr>
        <w:t>Формирование слухового внимания, умения дифференцировать звуки по твердости-мягкости, закрепление понятий  "звук",  "согласный", "твердый согласный", "мягкий согласный".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 </w:t>
      </w:r>
      <w:r w:rsidRPr="00E61589">
        <w:rPr>
          <w:rFonts w:ascii="Times New Roman" w:eastAsia="Times New Roman" w:hAnsi="Times New Roman" w:cs="Times New Roman"/>
          <w:sz w:val="24"/>
          <w:szCs w:val="24"/>
        </w:rPr>
        <w:t>Два домика: синий и зеленый для обозначения твёрдых и мягких согласных звуков, мяч.</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и ребенок распределяют роли "взрослого" и "малыша". "Взрослый"  бросает мяч ребенку и называет твёрдый согласный, " малыш" смягчает предложенный звук и возвращает мяч "взрослому".</w:t>
      </w:r>
    </w:p>
    <w:p w:rsidR="00E61589" w:rsidRDefault="00E61589" w:rsidP="00E61589">
      <w:pPr>
        <w:shd w:val="clear" w:color="auto" w:fill="FFFFFF"/>
        <w:spacing w:after="0" w:line="270" w:lineRule="atLeast"/>
        <w:ind w:firstLine="708"/>
        <w:jc w:val="both"/>
        <w:rPr>
          <w:rFonts w:ascii="Times New Roman" w:eastAsia="Times New Roman" w:hAnsi="Times New Roman" w:cs="Times New Roman"/>
          <w:b/>
          <w:bCs/>
          <w:sz w:val="24"/>
          <w:szCs w:val="24"/>
        </w:rPr>
      </w:pPr>
    </w:p>
    <w:p w:rsidR="00E61589" w:rsidRDefault="00E61589" w:rsidP="00E61589">
      <w:pPr>
        <w:shd w:val="clear" w:color="auto" w:fill="FFFFFF"/>
        <w:spacing w:after="0" w:line="270" w:lineRule="atLeast"/>
        <w:ind w:firstLine="708"/>
        <w:jc w:val="both"/>
        <w:rPr>
          <w:rFonts w:ascii="Times New Roman" w:eastAsia="Times New Roman" w:hAnsi="Times New Roman" w:cs="Times New Roman"/>
          <w:b/>
          <w:bCs/>
          <w:sz w:val="24"/>
          <w:szCs w:val="24"/>
        </w:rPr>
      </w:pPr>
    </w:p>
    <w:p w:rsidR="00E61589" w:rsidRDefault="00E61589" w:rsidP="00E61589">
      <w:pPr>
        <w:shd w:val="clear" w:color="auto" w:fill="FFFFFF"/>
        <w:spacing w:after="0" w:line="270" w:lineRule="atLeast"/>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lastRenderedPageBreak/>
        <w:t>"Твердое и мягкое"</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w:t>
      </w:r>
      <w:r w:rsidRPr="00E61589">
        <w:rPr>
          <w:rFonts w:ascii="Times New Roman" w:eastAsia="Times New Roman" w:hAnsi="Times New Roman" w:cs="Times New Roman"/>
          <w:sz w:val="24"/>
          <w:szCs w:val="24"/>
        </w:rPr>
        <w:t>Формирование слухового внимания, умения дифференцировать звуки по твердости-мягкости, закрепление понятий  "звук", "согласный", "твердый согласный", "мягкий согласный".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 </w:t>
      </w:r>
      <w:r w:rsidRPr="00E61589">
        <w:rPr>
          <w:rFonts w:ascii="Times New Roman" w:eastAsia="Times New Roman" w:hAnsi="Times New Roman" w:cs="Times New Roman"/>
          <w:sz w:val="24"/>
          <w:szCs w:val="24"/>
        </w:rPr>
        <w:t>Подушечка, кирпичик, предметные картинки с мягкими и твердыми согласными звуками в названии.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раздает картинки детям. Если в начале своего слова ребенок слышит твердый согласный, то он подходит к кирпичику, если мягкий - к подушечке.</w:t>
      </w:r>
    </w:p>
    <w:p w:rsidR="00E61589" w:rsidRDefault="00E61589" w:rsidP="00E61589">
      <w:pPr>
        <w:shd w:val="clear" w:color="auto" w:fill="FFFFFF"/>
        <w:spacing w:after="0" w:line="270" w:lineRule="atLeast"/>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"Путаница" ("Найди ошибку")</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Н</w:t>
      </w:r>
      <w:r w:rsidRPr="00E61589">
        <w:rPr>
          <w:rFonts w:ascii="Times New Roman" w:eastAsia="Times New Roman" w:hAnsi="Times New Roman" w:cs="Times New Roman"/>
          <w:sz w:val="24"/>
          <w:szCs w:val="24"/>
        </w:rPr>
        <w:t>аучить детей дифференцировать близкие по звучанию звуки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неправильно произносит слова или шуточные оговорки в стихотворных строчках, а дети угадывают, как их исправить.</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Например: Русская красавица своей козою славится.</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Тащит мышонок в норку огромную хлебную горку.</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Поэт закончил строчку, в конце поставил дочку.</w:t>
      </w:r>
    </w:p>
    <w:p w:rsidR="00E61589" w:rsidRDefault="00E61589" w:rsidP="00E61589">
      <w:pPr>
        <w:shd w:val="clear" w:color="auto" w:fill="FFFFFF"/>
        <w:spacing w:after="0" w:line="270" w:lineRule="atLeast"/>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"Отгадай слово" ("Собери слово")</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навык звукового синтеза.</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Для детей 5-6 лет допускается использовать картинки-подсказки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произносит слова, называя каждый звук отдельно: [м’], [а], [ч’]. Дети синтезируют звуки в слово. По мере освоения упражнения слова удлиняются, темп произношения меняется. Дети сами загадывают слова из звуков.</w:t>
      </w:r>
    </w:p>
    <w:p w:rsidR="00E61589" w:rsidRDefault="00E61589" w:rsidP="00E61589">
      <w:pPr>
        <w:shd w:val="clear" w:color="auto" w:fill="FFFFFF"/>
        <w:spacing w:after="0" w:line="270" w:lineRule="atLeast"/>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"Слова"  (см. "Цепочка")</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Р</w:t>
      </w:r>
      <w:r w:rsidRPr="00E61589">
        <w:rPr>
          <w:rFonts w:ascii="Times New Roman" w:eastAsia="Times New Roman" w:hAnsi="Times New Roman" w:cs="Times New Roman"/>
          <w:sz w:val="24"/>
          <w:szCs w:val="24"/>
        </w:rPr>
        <w:t>азвитие умения выделять первый и последний звук в слове.</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Мяч</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Педагог  называет первое слово и передает мяч ребенку, прочитав такое стихотворение:</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 Свяжем мы из слов цепочку,</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Мяч не даст поставить точку.</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или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Мяч передавай,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Слова называй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 Далее мяч передается от ребенка к ребенку. Конечный звук предыдущего слова – это начальный звук последующего  (весна – автобус – слон – нос – сова…).</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"Цепочка"</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w:t>
      </w:r>
      <w:r w:rsidRPr="00E61589">
        <w:rPr>
          <w:rFonts w:ascii="Times New Roman" w:eastAsia="Times New Roman" w:hAnsi="Times New Roman" w:cs="Times New Roman"/>
          <w:sz w:val="24"/>
          <w:szCs w:val="24"/>
        </w:rPr>
        <w:t>Развитие умения выделять первый и последний звук в слове.</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Один из детей (или педагог) называет слово, рядом сидящий подбирает свое слово, где начальным звуком будет последний звук предыдущего слова. Продолжает следующий ребенок ряда и т.д. Задача ряда: не разорвать цепочку. Игра может проходить как соревнование. Победителем окажется тот ряд, который дольше всех «тянул» цепочку.</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"Первый и последний"</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навык звукового анализа, умения выделять первый и последний звук в слове.</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Мяч, картинки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раздает картинки детям и бросает мяч поочередно каждому ребенку. Ребенок называет первый и последний звук, возвращая мяч. Число правильных ответов/ошибок фиксируется фишками.</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lastRenderedPageBreak/>
        <w:t>"Назови по-порядку" (мяч)</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Ф</w:t>
      </w:r>
      <w:r w:rsidRPr="00E61589">
        <w:rPr>
          <w:rFonts w:ascii="Times New Roman" w:eastAsia="Times New Roman" w:hAnsi="Times New Roman" w:cs="Times New Roman"/>
          <w:sz w:val="24"/>
          <w:szCs w:val="24"/>
        </w:rPr>
        <w:t>ормировать навык звукового анализа, умения определять последовательность звуков в слове.</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"Волшебная палочка", картинки.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раздает картинки детям и начинает передавать "волшебную палочку". Тот, у кого в руках оказывается палочка, называет  по-порядку звуки из которых состоит слово на его картинке.</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"Улиткины дорожки"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w:t>
      </w:r>
      <w:r w:rsidRPr="00E61589">
        <w:rPr>
          <w:rFonts w:ascii="Times New Roman" w:eastAsia="Times New Roman" w:hAnsi="Times New Roman" w:cs="Times New Roman"/>
          <w:sz w:val="24"/>
          <w:szCs w:val="24"/>
        </w:rPr>
        <w:t>Формировать умение определять место заданного звука в слове.</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Схемы "Улиткины дорожки", картинки, маленький мячик.</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раздает картинки детям и начинает передавать мячик. Тот, у кого в руках оказывается мячик, называет  место заданного звука в слове, ориентируясь на схемы-"улиткины дорожки".</w:t>
      </w:r>
    </w:p>
    <w:p w:rsidR="00E61589" w:rsidRDefault="00E61589" w:rsidP="00E61589">
      <w:pPr>
        <w:shd w:val="clear" w:color="auto" w:fill="FFFFFF"/>
        <w:spacing w:after="0" w:line="270" w:lineRule="atLeast"/>
        <w:ind w:left="360" w:firstLine="350"/>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70" w:lineRule="atLeast"/>
        <w:ind w:left="360" w:firstLine="350"/>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"Живые звуки"</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Учить находить место заданного звука в слове.</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Игра проводится после того, как дети провели звуковой анализ какого-либо слова. Роль звука выполняют дети, которые по команде педагога должны занять своё место на схеме слова, нарисованной на асфальте.</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"Звук на место"</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 </w:t>
      </w:r>
      <w:r w:rsidRPr="00E61589">
        <w:rPr>
          <w:rFonts w:ascii="Times New Roman" w:eastAsia="Times New Roman" w:hAnsi="Times New Roman" w:cs="Times New Roman"/>
          <w:sz w:val="24"/>
          <w:szCs w:val="24"/>
        </w:rPr>
        <w:t>Развитие умения устанавливать место звука в слове.</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 </w:t>
      </w:r>
      <w:r w:rsidRPr="00E61589">
        <w:rPr>
          <w:rFonts w:ascii="Times New Roman" w:eastAsia="Times New Roman" w:hAnsi="Times New Roman" w:cs="Times New Roman"/>
          <w:sz w:val="24"/>
          <w:szCs w:val="24"/>
        </w:rPr>
        <w:t>У педагога- набор предметных картинок. У каждого ребенка карточка, разделенная на три квадрата, и цветная фишка (красная – если работа идет с гласным звуком, синяя – с согласным).</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в зависимости от того, где находится звук: в начале, середине или конце слова. Выигрывают те, кто правильно расположил фишку на карточке.</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"Где наш дом?"</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Развитие фонетического слуха, умения определять количество звуков в слове.</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Набор предметных картинок, три домика с кармашками и цифрой на каждом (3,4 или 5).</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другого ряда. За каждый правильный ответ засчитывается очко. Выигравшим считается тот ряд, который наберет большее количество очков. Эта же игра может быть индивидуальной. В таком случае правильность ответа каждого оценивается фишкой.</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"Считаем звуки"</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Развитие умения определять количество звуков в слове.</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Пуговицы или фишки</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 </w:t>
      </w:r>
      <w:r w:rsidRPr="00E61589">
        <w:rPr>
          <w:rFonts w:ascii="Times New Roman" w:eastAsia="Times New Roman" w:hAnsi="Times New Roman" w:cs="Times New Roman"/>
          <w:sz w:val="24"/>
          <w:szCs w:val="24"/>
        </w:rPr>
        <w:t>Педагог называет слово,</w:t>
      </w:r>
      <w:r w:rsidRPr="00E61589">
        <w:rPr>
          <w:rFonts w:ascii="Times New Roman" w:eastAsia="Times New Roman" w:hAnsi="Times New Roman" w:cs="Times New Roman"/>
          <w:i/>
          <w:iCs/>
          <w:sz w:val="24"/>
          <w:szCs w:val="24"/>
        </w:rPr>
        <w:t> </w:t>
      </w:r>
      <w:r w:rsidRPr="00E61589">
        <w:rPr>
          <w:rFonts w:ascii="Times New Roman" w:eastAsia="Times New Roman" w:hAnsi="Times New Roman" w:cs="Times New Roman"/>
          <w:sz w:val="24"/>
          <w:szCs w:val="24"/>
        </w:rPr>
        <w:t>ребенок считает количество звуков и выкладывает на столе соответствующее количество фишек.</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lastRenderedPageBreak/>
        <w:t>"Звуковые дорожки"</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Развитие умения установить последовательность звуков в слове; осуществление звукового анализа.</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Прямоугольники, разделенные на клетки. Красные, синие и зеленые фишки или квадратики. Картинки</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Каждый ребенок получает прямоугольник ("звуковую дорожку") и цветные квадратики для обозначения гласных, согласных твердых и мягких звуков. Каждому ребенку предлагается картинка. Ребенок должен проанализировать звуковой состав слова и выложить схему слова с помощью квадратиков.</w:t>
      </w:r>
    </w:p>
    <w:p w:rsidR="00E61589" w:rsidRDefault="00E61589" w:rsidP="00E61589">
      <w:pPr>
        <w:shd w:val="clear" w:color="auto" w:fill="FFFFFF"/>
        <w:spacing w:after="0" w:line="270" w:lineRule="atLeast"/>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"Придумай слово"</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Цель. Закрепление навыков звукового анализа и синтеза слов.</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Проводится в подготовительной к школе группе, когда дети уже хорошо овладели звуковым анализом слов, слышат место звуков в словах.</w:t>
      </w:r>
    </w:p>
    <w:p w:rsidR="00E61589" w:rsidRPr="00E61589" w:rsidRDefault="00E61589" w:rsidP="00E61589">
      <w:pPr>
        <w:shd w:val="clear" w:color="auto" w:fill="FFFFFF"/>
        <w:spacing w:after="0" w:line="270" w:lineRule="atLeast"/>
        <w:ind w:firstLine="708"/>
        <w:jc w:val="both"/>
        <w:rPr>
          <w:rFonts w:ascii="Calibri" w:eastAsia="Times New Roman" w:hAnsi="Calibri" w:cs="Calibri"/>
          <w:sz w:val="24"/>
          <w:szCs w:val="24"/>
        </w:rPr>
      </w:pPr>
      <w:r w:rsidRPr="00E61589">
        <w:rPr>
          <w:rFonts w:ascii="Times New Roman" w:eastAsia="Times New Roman" w:hAnsi="Times New Roman" w:cs="Times New Roman"/>
          <w:sz w:val="24"/>
          <w:szCs w:val="24"/>
        </w:rPr>
        <w:t>Детям  предлагается по уже нарисованной схеме  слова придумать свои слова.</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"Домики для слов"</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Развитие умения установить последовательность звуков в слове; осуществление звукового анализа и синтеза.</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Листы бумаги в крупную клетку, цветные карандаши или фишки (синий, зеленый, красный)</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Каждый ребенок получает картинку и задание зарисовать схему слова ("поселить каждый звук в свою квартиру"). Дети используют для обозначения гласных звуков красный карандаш, для обозначения твердых согласных - синий, а для обозначения мягких согласных  - зеленый и зарисовывают схему слова, предварительно самостоятельно произведя звуковой анализ слова.</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Примечание.</w:t>
      </w:r>
      <w:r w:rsidRPr="00E61589">
        <w:rPr>
          <w:rFonts w:ascii="Times New Roman" w:eastAsia="Times New Roman" w:hAnsi="Times New Roman" w:cs="Times New Roman"/>
          <w:sz w:val="24"/>
          <w:szCs w:val="24"/>
        </w:rPr>
        <w:t> Игра проводится с детьми 6-7 лет при условии достаточного владения навыками звуко-слогового анализа.</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"Сколько слогов?"</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Закрепление навыков слогового анализа слов, развитие фонетического слуха.</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Набор цифр у каждого ребенка, картинки.</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Каждый ребенок получает картинку и задание подсчитать количество слогов в слове любым известным ему способом (прохлопав, подсчитав гласные и т.п) и показать цифру, соответствующую количеству слогов в лове.</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Примечание.</w:t>
      </w:r>
      <w:r w:rsidRPr="00E61589">
        <w:rPr>
          <w:rFonts w:ascii="Times New Roman" w:eastAsia="Times New Roman" w:hAnsi="Times New Roman" w:cs="Times New Roman"/>
          <w:sz w:val="24"/>
          <w:szCs w:val="24"/>
        </w:rPr>
        <w:t> Игра проводится с детьми 6-7 лет при условии достаточного владения навыками звуко-слогового анализа.</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Усложнение.</w:t>
      </w:r>
      <w:r w:rsidRPr="00E61589">
        <w:rPr>
          <w:rFonts w:ascii="Times New Roman" w:eastAsia="Times New Roman" w:hAnsi="Times New Roman" w:cs="Times New Roman"/>
          <w:sz w:val="24"/>
          <w:szCs w:val="24"/>
        </w:rPr>
        <w:t> Дети должны построиться в том порядке, который соответствует количеству слогов в их словах (педагог подбирает соответствующий материал)</w:t>
      </w:r>
    </w:p>
    <w:p w:rsidR="00E61589" w:rsidRDefault="00E61589" w:rsidP="00E61589">
      <w:pPr>
        <w:shd w:val="clear" w:color="auto" w:fill="FFFFFF"/>
        <w:spacing w:after="0" w:line="240" w:lineRule="auto"/>
        <w:ind w:firstLine="708"/>
        <w:jc w:val="both"/>
        <w:rPr>
          <w:rFonts w:ascii="Times New Roman" w:eastAsia="Times New Roman" w:hAnsi="Times New Roman" w:cs="Times New Roman"/>
          <w:b/>
          <w:bCs/>
          <w:sz w:val="24"/>
          <w:szCs w:val="24"/>
        </w:rPr>
      </w:pP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b/>
          <w:bCs/>
          <w:sz w:val="24"/>
          <w:szCs w:val="24"/>
        </w:rPr>
        <w:t>"Какой звук спрятался в букве?"</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Цель.</w:t>
      </w:r>
      <w:r w:rsidRPr="00E61589">
        <w:rPr>
          <w:rFonts w:ascii="Times New Roman" w:eastAsia="Times New Roman" w:hAnsi="Times New Roman" w:cs="Times New Roman"/>
          <w:sz w:val="24"/>
          <w:szCs w:val="24"/>
        </w:rPr>
        <w:t> Развите слухового внимания, фонетического слуха, закрепление понятий "звук", "гласный", "согласный", "твердый согласный" "мягкий согласный".</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Оборудование.</w:t>
      </w:r>
      <w:r w:rsidRPr="00E61589">
        <w:rPr>
          <w:rFonts w:ascii="Times New Roman" w:eastAsia="Times New Roman" w:hAnsi="Times New Roman" w:cs="Times New Roman"/>
          <w:sz w:val="24"/>
          <w:szCs w:val="24"/>
        </w:rPr>
        <w:t> Буквы, игрушки.</w:t>
      </w:r>
    </w:p>
    <w:p w:rsidR="00E61589" w:rsidRPr="00E61589" w:rsidRDefault="00E61589" w:rsidP="00E61589">
      <w:pPr>
        <w:shd w:val="clear" w:color="auto" w:fill="FFFFFF"/>
        <w:spacing w:after="0" w:line="240" w:lineRule="auto"/>
        <w:ind w:firstLine="708"/>
        <w:jc w:val="both"/>
        <w:rPr>
          <w:rFonts w:ascii="Calibri" w:eastAsia="Times New Roman" w:hAnsi="Calibri" w:cs="Calibri"/>
          <w:sz w:val="24"/>
          <w:szCs w:val="24"/>
        </w:rPr>
      </w:pPr>
      <w:r w:rsidRPr="00E61589">
        <w:rPr>
          <w:rFonts w:ascii="Times New Roman" w:eastAsia="Times New Roman" w:hAnsi="Times New Roman" w:cs="Times New Roman"/>
          <w:i/>
          <w:iCs/>
          <w:sz w:val="24"/>
          <w:szCs w:val="24"/>
        </w:rPr>
        <w:t>Ход игры.</w:t>
      </w:r>
      <w:r w:rsidRPr="00E61589">
        <w:rPr>
          <w:rFonts w:ascii="Times New Roman" w:eastAsia="Times New Roman" w:hAnsi="Times New Roman" w:cs="Times New Roman"/>
          <w:sz w:val="24"/>
          <w:szCs w:val="24"/>
        </w:rPr>
        <w:t> Создается игровая ситуация, где игрушки-ученики в лесной школе, а ребенок-учитель. (В группе роль учителя может исполняться поочередно каждым ребенком) Ребенок получает букву и задание назвать звуки, которые прячутся в данной букве. Также он должен назвать каким/какими  являются  данные  звук: гласными/согласными, твердыми/мягкими и объяснить почему.</w:t>
      </w:r>
    </w:p>
    <w:p w:rsidR="00B56ED5" w:rsidRDefault="00E61589" w:rsidP="006B4808">
      <w:pPr>
        <w:shd w:val="clear" w:color="auto" w:fill="FFFFFF"/>
        <w:spacing w:after="0" w:line="240" w:lineRule="auto"/>
        <w:ind w:firstLine="708"/>
        <w:jc w:val="both"/>
        <w:rPr>
          <w:sz w:val="24"/>
          <w:szCs w:val="24"/>
        </w:rPr>
      </w:pPr>
      <w:r w:rsidRPr="00E61589">
        <w:rPr>
          <w:rFonts w:ascii="Times New Roman" w:eastAsia="Times New Roman" w:hAnsi="Times New Roman" w:cs="Times New Roman"/>
          <w:i/>
          <w:iCs/>
          <w:sz w:val="24"/>
          <w:szCs w:val="24"/>
        </w:rPr>
        <w:t>Примечание.</w:t>
      </w:r>
      <w:r w:rsidRPr="00E61589">
        <w:rPr>
          <w:rFonts w:ascii="Times New Roman" w:eastAsia="Times New Roman" w:hAnsi="Times New Roman" w:cs="Times New Roman"/>
          <w:sz w:val="24"/>
          <w:szCs w:val="24"/>
        </w:rPr>
        <w:t> Игра проводится с детьми 6-7 лет при условии достаточного владения навыками звуко-слогового анализа.</w:t>
      </w:r>
    </w:p>
    <w:p w:rsidR="00B56ED5" w:rsidRPr="009E4483" w:rsidRDefault="00B56ED5" w:rsidP="009E4483">
      <w:pPr>
        <w:rPr>
          <w:sz w:val="24"/>
          <w:szCs w:val="24"/>
        </w:rPr>
      </w:pPr>
    </w:p>
    <w:sectPr w:rsidR="00B56ED5" w:rsidRPr="009E4483" w:rsidSect="00C03CA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31C" w:rsidRDefault="002E731C" w:rsidP="009E4483">
      <w:pPr>
        <w:spacing w:after="0" w:line="240" w:lineRule="auto"/>
      </w:pPr>
      <w:r>
        <w:separator/>
      </w:r>
    </w:p>
  </w:endnote>
  <w:endnote w:type="continuationSeparator" w:id="1">
    <w:p w:rsidR="002E731C" w:rsidRDefault="002E731C" w:rsidP="009E4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3" w:rsidRDefault="009E448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3" w:rsidRDefault="009E448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3" w:rsidRDefault="009E44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31C" w:rsidRDefault="002E731C" w:rsidP="009E4483">
      <w:pPr>
        <w:spacing w:after="0" w:line="240" w:lineRule="auto"/>
      </w:pPr>
      <w:r>
        <w:separator/>
      </w:r>
    </w:p>
  </w:footnote>
  <w:footnote w:type="continuationSeparator" w:id="1">
    <w:p w:rsidR="002E731C" w:rsidRDefault="002E731C" w:rsidP="009E4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3" w:rsidRDefault="009E44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3" w:rsidRDefault="009E448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3" w:rsidRDefault="009E448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1589"/>
    <w:rsid w:val="00174296"/>
    <w:rsid w:val="002E731C"/>
    <w:rsid w:val="004A1186"/>
    <w:rsid w:val="006B4808"/>
    <w:rsid w:val="009E4483"/>
    <w:rsid w:val="00B56ED5"/>
    <w:rsid w:val="00C03CAF"/>
    <w:rsid w:val="00E61589"/>
    <w:rsid w:val="00FB0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AF"/>
  </w:style>
  <w:style w:type="paragraph" w:styleId="1">
    <w:name w:val="heading 1"/>
    <w:basedOn w:val="a"/>
    <w:link w:val="10"/>
    <w:uiPriority w:val="9"/>
    <w:qFormat/>
    <w:rsid w:val="009E4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61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61589"/>
  </w:style>
  <w:style w:type="character" w:customStyle="1" w:styleId="c0">
    <w:name w:val="c0"/>
    <w:basedOn w:val="a0"/>
    <w:rsid w:val="00E61589"/>
  </w:style>
  <w:style w:type="character" w:customStyle="1" w:styleId="apple-converted-space">
    <w:name w:val="apple-converted-space"/>
    <w:basedOn w:val="a0"/>
    <w:rsid w:val="00E61589"/>
  </w:style>
  <w:style w:type="character" w:customStyle="1" w:styleId="10">
    <w:name w:val="Заголовок 1 Знак"/>
    <w:basedOn w:val="a0"/>
    <w:link w:val="1"/>
    <w:uiPriority w:val="9"/>
    <w:rsid w:val="009E448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E44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E44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483"/>
    <w:rPr>
      <w:rFonts w:ascii="Tahoma" w:hAnsi="Tahoma" w:cs="Tahoma"/>
      <w:sz w:val="16"/>
      <w:szCs w:val="16"/>
    </w:rPr>
  </w:style>
  <w:style w:type="paragraph" w:styleId="a6">
    <w:name w:val="header"/>
    <w:basedOn w:val="a"/>
    <w:link w:val="a7"/>
    <w:uiPriority w:val="99"/>
    <w:semiHidden/>
    <w:unhideWhenUsed/>
    <w:rsid w:val="009E44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E4483"/>
  </w:style>
  <w:style w:type="paragraph" w:styleId="a8">
    <w:name w:val="footer"/>
    <w:basedOn w:val="a"/>
    <w:link w:val="a9"/>
    <w:uiPriority w:val="99"/>
    <w:semiHidden/>
    <w:unhideWhenUsed/>
    <w:rsid w:val="009E448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4483"/>
  </w:style>
</w:styles>
</file>

<file path=word/webSettings.xml><?xml version="1.0" encoding="utf-8"?>
<w:webSettings xmlns:r="http://schemas.openxmlformats.org/officeDocument/2006/relationships" xmlns:w="http://schemas.openxmlformats.org/wordprocessingml/2006/main">
  <w:divs>
    <w:div w:id="274099164">
      <w:bodyDiv w:val="1"/>
      <w:marLeft w:val="0"/>
      <w:marRight w:val="0"/>
      <w:marTop w:val="0"/>
      <w:marBottom w:val="0"/>
      <w:divBdr>
        <w:top w:val="none" w:sz="0" w:space="0" w:color="auto"/>
        <w:left w:val="none" w:sz="0" w:space="0" w:color="auto"/>
        <w:bottom w:val="none" w:sz="0" w:space="0" w:color="auto"/>
        <w:right w:val="none" w:sz="0" w:space="0" w:color="auto"/>
      </w:divBdr>
    </w:div>
    <w:div w:id="1420786324">
      <w:bodyDiv w:val="1"/>
      <w:marLeft w:val="0"/>
      <w:marRight w:val="0"/>
      <w:marTop w:val="0"/>
      <w:marBottom w:val="0"/>
      <w:divBdr>
        <w:top w:val="none" w:sz="0" w:space="0" w:color="auto"/>
        <w:left w:val="none" w:sz="0" w:space="0" w:color="auto"/>
        <w:bottom w:val="none" w:sz="0" w:space="0" w:color="auto"/>
        <w:right w:val="none" w:sz="0" w:space="0" w:color="auto"/>
      </w:divBdr>
      <w:divsChild>
        <w:div w:id="56977075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2169</Words>
  <Characters>12368</Characters>
  <Application>Microsoft Office Word</Application>
  <DocSecurity>0</DocSecurity>
  <Lines>103</Lines>
  <Paragraphs>29</Paragraphs>
  <ScaleCrop>false</ScaleCrop>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2015-02-04T11:42:00Z</dcterms:created>
  <dcterms:modified xsi:type="dcterms:W3CDTF">2015-03-18T11:08:00Z</dcterms:modified>
</cp:coreProperties>
</file>