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E" w:rsidRDefault="007505BE" w:rsidP="007505BE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c3"/>
          <w:rFonts w:ascii="Arial" w:hAnsi="Arial" w:cs="Arial"/>
          <w:color w:val="000000"/>
          <w:sz w:val="22"/>
          <w:szCs w:val="22"/>
        </w:rPr>
        <w:t>Государственное бюджетное дошкольное образовательное учреждение</w:t>
      </w:r>
    </w:p>
    <w:p w:rsidR="007505BE" w:rsidRDefault="007505BE" w:rsidP="007505BE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детский сад № 29</w:t>
      </w:r>
    </w:p>
    <w:p w:rsidR="007505BE" w:rsidRDefault="007505BE" w:rsidP="007505BE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общеразвивающего вида с приоритетным осуществлением деятельности</w:t>
      </w:r>
    </w:p>
    <w:p w:rsidR="007505BE" w:rsidRDefault="007505BE" w:rsidP="007505BE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по познавательно-речевому развитию детей</w:t>
      </w:r>
    </w:p>
    <w:p w:rsidR="007505BE" w:rsidRDefault="007505BE" w:rsidP="007505BE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Кировского района Санкт-Петербурга</w:t>
      </w:r>
    </w:p>
    <w:p w:rsidR="007505BE" w:rsidRDefault="007505BE" w:rsidP="007505BE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color w:val="000000"/>
          <w:sz w:val="36"/>
          <w:szCs w:val="36"/>
        </w:rPr>
      </w:pPr>
    </w:p>
    <w:p w:rsidR="007505BE" w:rsidRDefault="007505BE" w:rsidP="007505BE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color w:val="000000"/>
          <w:sz w:val="36"/>
          <w:szCs w:val="36"/>
        </w:rPr>
      </w:pPr>
    </w:p>
    <w:p w:rsidR="007505BE" w:rsidRDefault="007505BE" w:rsidP="007505BE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color w:val="000000"/>
          <w:sz w:val="36"/>
          <w:szCs w:val="36"/>
        </w:rPr>
      </w:pPr>
      <w:r>
        <w:rPr>
          <w:rStyle w:val="c15"/>
          <w:rFonts w:ascii="Arial" w:hAnsi="Arial" w:cs="Arial"/>
          <w:color w:val="000000"/>
          <w:sz w:val="36"/>
          <w:szCs w:val="36"/>
        </w:rPr>
        <w:t>Статья</w:t>
      </w:r>
    </w:p>
    <w:p w:rsidR="007505BE" w:rsidRDefault="007505BE" w:rsidP="007505BE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color w:val="000000"/>
          <w:sz w:val="36"/>
          <w:szCs w:val="36"/>
        </w:rPr>
      </w:pPr>
    </w:p>
    <w:p w:rsidR="007505BE" w:rsidRDefault="007505BE" w:rsidP="007505BE">
      <w:pPr>
        <w:pStyle w:val="c4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:rsidR="007505BE" w:rsidRDefault="007505BE" w:rsidP="007505BE">
      <w:pPr>
        <w:pStyle w:val="c4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:rsidR="00AB166F" w:rsidRPr="007505BE" w:rsidRDefault="00AB166F" w:rsidP="00AB166F">
      <w:pPr>
        <w:jc w:val="center"/>
        <w:rPr>
          <w:rFonts w:ascii="Arial" w:hAnsi="Arial" w:cs="Arial"/>
          <w:sz w:val="28"/>
          <w:u w:val="single"/>
        </w:rPr>
      </w:pPr>
      <w:r w:rsidRPr="007505BE">
        <w:rPr>
          <w:rFonts w:ascii="Arial" w:hAnsi="Arial" w:cs="Arial"/>
          <w:sz w:val="28"/>
          <w:u w:val="single"/>
        </w:rPr>
        <w:t xml:space="preserve">Моделирование в развитии математических представлений </w:t>
      </w:r>
    </w:p>
    <w:p w:rsidR="00AB166F" w:rsidRPr="007505BE" w:rsidRDefault="00AB166F" w:rsidP="00AB166F">
      <w:pPr>
        <w:jc w:val="center"/>
        <w:rPr>
          <w:rFonts w:ascii="Arial" w:hAnsi="Arial" w:cs="Arial"/>
          <w:sz w:val="28"/>
          <w:u w:val="single"/>
        </w:rPr>
      </w:pPr>
      <w:r w:rsidRPr="007505BE">
        <w:rPr>
          <w:rFonts w:ascii="Arial" w:hAnsi="Arial" w:cs="Arial"/>
          <w:sz w:val="28"/>
          <w:u w:val="single"/>
        </w:rPr>
        <w:t>детей среднего дошкольного возраста</w:t>
      </w:r>
      <w:proofErr w:type="gramStart"/>
      <w:r w:rsidRPr="007505BE">
        <w:rPr>
          <w:rFonts w:ascii="Arial" w:hAnsi="Arial" w:cs="Arial"/>
          <w:sz w:val="28"/>
          <w:u w:val="single"/>
        </w:rPr>
        <w:t>..</w:t>
      </w:r>
      <w:proofErr w:type="gramEnd"/>
    </w:p>
    <w:p w:rsidR="007505BE" w:rsidRPr="00AB166F" w:rsidRDefault="007505BE" w:rsidP="007505BE">
      <w:pPr>
        <w:rPr>
          <w:rFonts w:ascii="Arial" w:hAnsi="Arial" w:cs="Arial"/>
          <w:sz w:val="24"/>
          <w:u w:val="single"/>
        </w:rPr>
      </w:pP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 </w:t>
      </w:r>
      <w:r w:rsidR="007505BE">
        <w:rPr>
          <w:rFonts w:ascii="Arial" w:hAnsi="Arial" w:cs="Arial"/>
        </w:rPr>
        <w:t xml:space="preserve">  </w:t>
      </w:r>
      <w:bookmarkStart w:id="0" w:name="_GoBack"/>
      <w:bookmarkEnd w:id="0"/>
      <w:r w:rsidRPr="006356A9">
        <w:rPr>
          <w:rFonts w:ascii="Arial" w:hAnsi="Arial" w:cs="Arial"/>
        </w:rPr>
        <w:t xml:space="preserve">“Умное” детство закладывает хороший фундамент интеллектуальной деятельности личности. Современные психологи (А. А. </w:t>
      </w:r>
      <w:proofErr w:type="spellStart"/>
      <w:r w:rsidRPr="006356A9">
        <w:rPr>
          <w:rFonts w:ascii="Arial" w:hAnsi="Arial" w:cs="Arial"/>
        </w:rPr>
        <w:t>Венгер</w:t>
      </w:r>
      <w:proofErr w:type="spellEnd"/>
      <w:r w:rsidRPr="006356A9">
        <w:rPr>
          <w:rFonts w:ascii="Arial" w:hAnsi="Arial" w:cs="Arial"/>
        </w:rPr>
        <w:t>, С. П. Проскура и др.) считают, что 80% интеллекта формируется до 8 лет. Такое положение выдвигает высокие требования к организации воспитания и обучения старших дошкольников.</w:t>
      </w:r>
    </w:p>
    <w:p w:rsidR="006356A9" w:rsidRPr="006356A9" w:rsidRDefault="006356A9" w:rsidP="006356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</w:t>
      </w:r>
      <w:r w:rsidRPr="006356A9">
        <w:rPr>
          <w:rFonts w:ascii="Arial" w:hAnsi="Arial" w:cs="Arial"/>
        </w:rPr>
        <w:t xml:space="preserve"> исследованиях </w:t>
      </w:r>
      <w:proofErr w:type="spellStart"/>
      <w:r w:rsidRPr="006356A9">
        <w:rPr>
          <w:rFonts w:ascii="Arial" w:hAnsi="Arial" w:cs="Arial"/>
        </w:rPr>
        <w:t>А.П.Усовой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А.В.Запорожца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Л.А.Венгера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Н.Н.Поддьякова</w:t>
      </w:r>
      <w:proofErr w:type="spellEnd"/>
      <w:r w:rsidRPr="006356A9">
        <w:rPr>
          <w:rFonts w:ascii="Arial" w:hAnsi="Arial" w:cs="Arial"/>
        </w:rPr>
        <w:t xml:space="preserve"> выявлено, что возможности умственного развития детей дошкольного возраста значительно выше, чем считалось ранее. Ребенок может не только познавать внешние, наглядные свойства предметов и явлений, как это предусмотрено в системах </w:t>
      </w:r>
      <w:proofErr w:type="spellStart"/>
      <w:r w:rsidRPr="006356A9">
        <w:rPr>
          <w:rFonts w:ascii="Arial" w:hAnsi="Arial" w:cs="Arial"/>
        </w:rPr>
        <w:t>Ф.Фребеля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М.Монтессори</w:t>
      </w:r>
      <w:proofErr w:type="spellEnd"/>
      <w:r w:rsidRPr="006356A9">
        <w:rPr>
          <w:rFonts w:ascii="Arial" w:hAnsi="Arial" w:cs="Arial"/>
        </w:rPr>
        <w:t>, но и способен усваивать представления об общих связях, лежащих в основе многих явлений природы, социальной жизни, овладевать способами анализа и решения разнообра</w:t>
      </w:r>
      <w:r>
        <w:rPr>
          <w:rFonts w:ascii="Arial" w:hAnsi="Arial" w:cs="Arial"/>
        </w:rPr>
        <w:t>зных задач.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Метод моделирования открывает перед педагогом ряд дополнительных возможностей в умственном воспитании, в том числе и в развитии математических представлений дошкольников.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1. Сущность метода моделирования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        Моделирование - наглядно-практический метод обучения. Модель представляет собой обобщенный образ существенных свойств моделируемого объекта (план комнаты, географическая карта, глобус и т.д.)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Метод моделирования, разработанный </w:t>
      </w:r>
      <w:proofErr w:type="spellStart"/>
      <w:r w:rsidRPr="006356A9">
        <w:rPr>
          <w:rFonts w:ascii="Arial" w:hAnsi="Arial" w:cs="Arial"/>
        </w:rPr>
        <w:t>Д.Б.Элькониным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Л.А.Венгером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Н.А.Ветлугиной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Н.Н.Подьяковым</w:t>
      </w:r>
      <w:proofErr w:type="spellEnd"/>
      <w:r w:rsidRPr="006356A9">
        <w:rPr>
          <w:rFonts w:ascii="Arial" w:hAnsi="Arial" w:cs="Arial"/>
        </w:rPr>
        <w:t>,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           Первоначально способность к замещению формируется у детей в игре (камешек становится конфеткой, песок - кашкой для куклы, а он сам - папой, шофером, </w:t>
      </w:r>
      <w:r w:rsidRPr="006356A9">
        <w:rPr>
          <w:rFonts w:ascii="Arial" w:hAnsi="Arial" w:cs="Arial"/>
        </w:rPr>
        <w:lastRenderedPageBreak/>
        <w:t>космонавтом). Опыт замещения накапливается также при освоении речи, в изобразительной деятельности.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В дошкольной педагогике разработаны модели для обучения детей звуковому анализу слов (</w:t>
      </w:r>
      <w:proofErr w:type="spellStart"/>
      <w:r w:rsidRPr="006356A9">
        <w:rPr>
          <w:rFonts w:ascii="Arial" w:hAnsi="Arial" w:cs="Arial"/>
        </w:rPr>
        <w:t>Л.Е.Журова</w:t>
      </w:r>
      <w:proofErr w:type="spellEnd"/>
      <w:r w:rsidRPr="006356A9">
        <w:rPr>
          <w:rFonts w:ascii="Arial" w:hAnsi="Arial" w:cs="Arial"/>
        </w:rPr>
        <w:t>), конструированию (</w:t>
      </w:r>
      <w:proofErr w:type="spellStart"/>
      <w:r w:rsidRPr="006356A9">
        <w:rPr>
          <w:rFonts w:ascii="Arial" w:hAnsi="Arial" w:cs="Arial"/>
        </w:rPr>
        <w:t>Л.А.Парамонова</w:t>
      </w:r>
      <w:proofErr w:type="spellEnd"/>
      <w:r w:rsidRPr="006356A9">
        <w:rPr>
          <w:rFonts w:ascii="Arial" w:hAnsi="Arial" w:cs="Arial"/>
        </w:rPr>
        <w:t>), для формирования природоведческих знаний (</w:t>
      </w:r>
      <w:proofErr w:type="spellStart"/>
      <w:r w:rsidRPr="006356A9">
        <w:rPr>
          <w:rFonts w:ascii="Arial" w:hAnsi="Arial" w:cs="Arial"/>
        </w:rPr>
        <w:t>Н.И.Ветрова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Е.Ф.Терентьева</w:t>
      </w:r>
      <w:proofErr w:type="spellEnd"/>
      <w:r w:rsidRPr="006356A9">
        <w:rPr>
          <w:rFonts w:ascii="Arial" w:hAnsi="Arial" w:cs="Arial"/>
        </w:rPr>
        <w:t>), представлений о труде взрослых (</w:t>
      </w:r>
      <w:proofErr w:type="spellStart"/>
      <w:r w:rsidRPr="006356A9">
        <w:rPr>
          <w:rFonts w:ascii="Arial" w:hAnsi="Arial" w:cs="Arial"/>
        </w:rPr>
        <w:t>В.И.Логинова</w:t>
      </w:r>
      <w:proofErr w:type="spellEnd"/>
      <w:r w:rsidRPr="006356A9">
        <w:rPr>
          <w:rFonts w:ascii="Arial" w:hAnsi="Arial" w:cs="Arial"/>
        </w:rPr>
        <w:t xml:space="preserve">, </w:t>
      </w:r>
      <w:proofErr w:type="spellStart"/>
      <w:r w:rsidRPr="006356A9">
        <w:rPr>
          <w:rFonts w:ascii="Arial" w:hAnsi="Arial" w:cs="Arial"/>
        </w:rPr>
        <w:t>Н.М.Крылова</w:t>
      </w:r>
      <w:proofErr w:type="spellEnd"/>
      <w:r w:rsidRPr="006356A9">
        <w:rPr>
          <w:rFonts w:ascii="Arial" w:hAnsi="Arial" w:cs="Arial"/>
        </w:rPr>
        <w:t>) и др.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При этом учитывается основное назначение моделей - облегчить ребенку познание, открыть доступ к скрытым, непосредственно не воспринимаемым свойств</w:t>
      </w:r>
      <w:r>
        <w:rPr>
          <w:rFonts w:ascii="Arial" w:hAnsi="Arial" w:cs="Arial"/>
        </w:rPr>
        <w:t>ам, качествам вещей, их связям.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2. Виды моделей.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•</w:t>
      </w:r>
      <w:r w:rsidRPr="006356A9">
        <w:rPr>
          <w:rFonts w:ascii="Arial" w:hAnsi="Arial" w:cs="Arial"/>
        </w:rPr>
        <w:tab/>
        <w:t xml:space="preserve">Прежде </w:t>
      </w:r>
      <w:proofErr w:type="gramStart"/>
      <w:r w:rsidRPr="006356A9">
        <w:rPr>
          <w:rFonts w:ascii="Arial" w:hAnsi="Arial" w:cs="Arial"/>
        </w:rPr>
        <w:t>всего</w:t>
      </w:r>
      <w:proofErr w:type="gramEnd"/>
      <w:r w:rsidRPr="006356A9">
        <w:rPr>
          <w:rFonts w:ascii="Arial" w:hAnsi="Arial" w:cs="Arial"/>
        </w:rPr>
        <w:t xml:space="preserve"> предметные, в которых воспроизводятся конструктивные особенности, пропорции, взаимосвязь частей каких-либо объектов.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 Это могут быть технические игрушки, в которых отражен принцип устройства механизма; модели построек. </w:t>
      </w:r>
      <w:proofErr w:type="gramStart"/>
      <w:r w:rsidRPr="006356A9">
        <w:rPr>
          <w:rFonts w:ascii="Arial" w:hAnsi="Arial" w:cs="Arial"/>
        </w:rPr>
        <w:t>В настоящее время появилось много литературы, пособий для детей, где представлены модели, которые, например, знакомят с органами чувств (устройство глаза, уха), с внутренним строением организма (связь зрения, слуха с мозгом, а мозга - с движениями).</w:t>
      </w:r>
      <w:proofErr w:type="gramEnd"/>
      <w:r w:rsidRPr="006356A9">
        <w:rPr>
          <w:rFonts w:ascii="Arial" w:hAnsi="Arial" w:cs="Arial"/>
        </w:rPr>
        <w:t xml:space="preserve"> Обучение с использованием таких моделей подводит детей к осознанию своих возможностей, приучает быть внимательными к своему физическому и психическому здоровью.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•</w:t>
      </w:r>
      <w:r w:rsidRPr="006356A9">
        <w:rPr>
          <w:rFonts w:ascii="Arial" w:hAnsi="Arial" w:cs="Arial"/>
        </w:rPr>
        <w:tab/>
        <w:t xml:space="preserve">Старшим дошкольникам доступны предметно-схематические модели, в которых существенные признаки и связи выражены с помощью предметов-заместителей, графических знаков. 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>Пример такой модели - календарь природы, который ведут дети, используя специальные значки-символы для обозначения явлений в неживой и живой природе. Педагог учит детей моделированию при составлении плана (комнаты, огорода, кукольного уголка), схемы маршрута (путь из дома в детский сад). Распространенными предметно-схематическими моделями являются чертежи, выкройки. Например, педагог предлагает сделать костюмы для кукол и в процессе работы формирует у детей представление о мерке, о моделировании одежды.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При анализе содержания литературного произведения целесообразно обратиться к предложенной </w:t>
      </w:r>
      <w:proofErr w:type="spellStart"/>
      <w:r w:rsidRPr="006356A9">
        <w:rPr>
          <w:rFonts w:ascii="Arial" w:hAnsi="Arial" w:cs="Arial"/>
        </w:rPr>
        <w:t>О.М.Дьяченко</w:t>
      </w:r>
      <w:proofErr w:type="spellEnd"/>
      <w:r w:rsidRPr="006356A9">
        <w:rPr>
          <w:rFonts w:ascii="Arial" w:hAnsi="Arial" w:cs="Arial"/>
        </w:rPr>
        <w:t xml:space="preserve"> методике обучения детей моделированию сказки. Содержание сказки делят на логически завершенные части, к каждой из которых на полоске бумаги дети схематично рисуют картинку (пиктограмма).</w:t>
      </w:r>
    </w:p>
    <w:p w:rsidR="006356A9" w:rsidRPr="006356A9" w:rsidRDefault="006356A9" w:rsidP="006356A9">
      <w:pPr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В результате получается апперцептивная схема - полное представление о содержании произведения. Опираясь на нее, дошкольники успешнее пересказывают сказку или рассказ, показывают ее на </w:t>
      </w:r>
      <w:proofErr w:type="spellStart"/>
      <w:r w:rsidRPr="006356A9">
        <w:rPr>
          <w:rFonts w:ascii="Arial" w:hAnsi="Arial" w:cs="Arial"/>
        </w:rPr>
        <w:t>фланелеграфе</w:t>
      </w:r>
      <w:proofErr w:type="spellEnd"/>
      <w:r w:rsidRPr="006356A9">
        <w:rPr>
          <w:rFonts w:ascii="Arial" w:hAnsi="Arial" w:cs="Arial"/>
        </w:rPr>
        <w:t xml:space="preserve"> и т.п.</w:t>
      </w:r>
    </w:p>
    <w:p w:rsidR="006356A9" w:rsidRDefault="006356A9" w:rsidP="006356A9">
      <w:pPr>
        <w:spacing w:after="120" w:line="240" w:lineRule="auto"/>
        <w:rPr>
          <w:rFonts w:ascii="Arial" w:hAnsi="Arial" w:cs="Arial"/>
        </w:rPr>
      </w:pPr>
      <w:r w:rsidRPr="006356A9">
        <w:rPr>
          <w:rFonts w:ascii="Arial" w:hAnsi="Arial" w:cs="Arial"/>
        </w:rPr>
        <w:t xml:space="preserve">«Необходимо учитывать, что использование моделей возможно при условии </w:t>
      </w:r>
      <w:proofErr w:type="spellStart"/>
      <w:r w:rsidRPr="006356A9">
        <w:rPr>
          <w:rFonts w:ascii="Arial" w:hAnsi="Arial" w:cs="Arial"/>
        </w:rPr>
        <w:t>сформированности</w:t>
      </w:r>
      <w:proofErr w:type="spellEnd"/>
      <w:r w:rsidRPr="006356A9">
        <w:rPr>
          <w:rFonts w:ascii="Arial" w:hAnsi="Arial" w:cs="Arial"/>
        </w:rPr>
        <w:t xml:space="preserve"> 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действиями, со способностью к замещению предметов посредством условных знаков, символов».</w:t>
      </w:r>
    </w:p>
    <w:p w:rsid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 xml:space="preserve">     При выраженном интересе к окружающему миру </w:t>
      </w:r>
      <w:r w:rsidRPr="001F2F51">
        <w:rPr>
          <w:rFonts w:ascii="Arial" w:hAnsi="Arial" w:cs="Arial"/>
          <w:u w:val="single"/>
        </w:rPr>
        <w:t>ребенок среднего дошкольного</w:t>
      </w:r>
      <w:r w:rsidRPr="001F2F51">
        <w:rPr>
          <w:rFonts w:ascii="Arial" w:hAnsi="Arial" w:cs="Arial"/>
        </w:rPr>
        <w:t xml:space="preserve"> </w:t>
      </w:r>
      <w:r w:rsidRPr="00911694">
        <w:rPr>
          <w:rFonts w:ascii="Arial" w:hAnsi="Arial" w:cs="Arial"/>
        </w:rPr>
        <w:t>возраста не владеет адекватными средствами получения необходимой информации</w:t>
      </w:r>
      <w:r>
        <w:rPr>
          <w:rFonts w:ascii="Arial" w:hAnsi="Arial" w:cs="Arial"/>
        </w:rPr>
        <w:t xml:space="preserve">, </w:t>
      </w:r>
      <w:r w:rsidRPr="00911694">
        <w:rPr>
          <w:rFonts w:ascii="Arial" w:hAnsi="Arial" w:cs="Arial"/>
        </w:rPr>
        <w:t xml:space="preserve"> </w:t>
      </w:r>
      <w:r w:rsidRPr="00911694">
        <w:rPr>
          <w:rFonts w:ascii="Arial" w:hAnsi="Arial" w:cs="Arial"/>
        </w:rPr>
        <w:lastRenderedPageBreak/>
        <w:t xml:space="preserve">поэтому педагог призван помочь ему в овладении средствами дознания, выработанными человечеством и позволяющими самостоятельно открывать новое. 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В связи с этим давайте рассмотрим возможности овладения моделированием как средством познания свойств и отношений предметов детьми</w:t>
      </w:r>
      <w:r>
        <w:rPr>
          <w:rFonts w:ascii="Arial" w:hAnsi="Arial" w:cs="Arial"/>
        </w:rPr>
        <w:t xml:space="preserve"> среднего дошкольного возраста.</w:t>
      </w:r>
    </w:p>
    <w:p w:rsidR="00911694" w:rsidRPr="00911694" w:rsidRDefault="00911694" w:rsidP="0098094D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 xml:space="preserve">        Часть свойств и отношений (цвет, размер, форма) осваивается детьми достаточно полно. Дети устанавливают отношения, успешно понимают простые логические связи, поясняют их. Другие свойства и отношения осваиваются недостаточно глубоко, дети затрудняются в определении сенсорных эталонов, «смешивают» объемы представлений (например, неверно употребляют термины - </w:t>
      </w:r>
      <w:proofErr w:type="gramStart"/>
      <w:r w:rsidRPr="00911694">
        <w:rPr>
          <w:rFonts w:ascii="Arial" w:hAnsi="Arial" w:cs="Arial"/>
        </w:rPr>
        <w:t>большой</w:t>
      </w:r>
      <w:proofErr w:type="gramEnd"/>
      <w:r w:rsidRPr="00911694">
        <w:rPr>
          <w:rFonts w:ascii="Arial" w:hAnsi="Arial" w:cs="Arial"/>
        </w:rPr>
        <w:t xml:space="preserve"> вместо тяжелый, мягкий вместо легкий и т.п.). 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 xml:space="preserve">         </w:t>
      </w:r>
      <w:proofErr w:type="gramStart"/>
      <w:r w:rsidRPr="00911694">
        <w:rPr>
          <w:rFonts w:ascii="Arial" w:hAnsi="Arial" w:cs="Arial"/>
        </w:rPr>
        <w:t>Одной из форм организации детской деятельности, учитывающей выявленные особенности освоения свойств и отношений предметов и способствующей проявлению детской самостоятельности в познании, наряду с экспериментированием, решением практических и познавательных задач, является игра и игровые упражнения.</w:t>
      </w:r>
      <w:proofErr w:type="gramEnd"/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Возможность моделирования разнообразного содержания, сопоставления предметов и модели, вариативность форм проведения игр и игровых упражнений с моделями позволяют: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* последовательно усложнять систему работы по освоению моделирования как средства познания свойств и отношений предметов детьми среднего дошкольного возраста, развивать умения осваивать содержание, моделировать, осознавать семиотическую функцию;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* накапливать опыт познания посредством моделирования и использования модели в повседневной деятельности через обогащение предметно-развивающей среды;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* повысить интерес детей к познанию, пробудить у них желание наблюдать и экспериментировать со свойствами предметов и явлениями мира.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 xml:space="preserve">         Освоению умений моделировать разнообразное содержание способствуют игры и игровые </w:t>
      </w:r>
      <w:proofErr w:type="gramStart"/>
      <w:r w:rsidRPr="00911694">
        <w:rPr>
          <w:rFonts w:ascii="Arial" w:hAnsi="Arial" w:cs="Arial"/>
        </w:rPr>
        <w:t>упражнения</w:t>
      </w:r>
      <w:proofErr w:type="gramEnd"/>
      <w:r w:rsidRPr="00911694">
        <w:rPr>
          <w:rFonts w:ascii="Arial" w:hAnsi="Arial" w:cs="Arial"/>
        </w:rPr>
        <w:t xml:space="preserve"> представленные в работах </w:t>
      </w:r>
      <w:proofErr w:type="spellStart"/>
      <w:r w:rsidRPr="00911694">
        <w:rPr>
          <w:rFonts w:ascii="Arial" w:hAnsi="Arial" w:cs="Arial"/>
        </w:rPr>
        <w:t>Л.А.Венгера</w:t>
      </w:r>
      <w:proofErr w:type="spellEnd"/>
      <w:r w:rsidRPr="00911694">
        <w:rPr>
          <w:rFonts w:ascii="Arial" w:hAnsi="Arial" w:cs="Arial"/>
        </w:rPr>
        <w:t xml:space="preserve">, </w:t>
      </w:r>
      <w:proofErr w:type="spellStart"/>
      <w:r w:rsidRPr="00911694">
        <w:rPr>
          <w:rFonts w:ascii="Arial" w:hAnsi="Arial" w:cs="Arial"/>
        </w:rPr>
        <w:t>О.М.Дьяченко</w:t>
      </w:r>
      <w:proofErr w:type="spellEnd"/>
      <w:r w:rsidRPr="00911694">
        <w:rPr>
          <w:rFonts w:ascii="Arial" w:hAnsi="Arial" w:cs="Arial"/>
        </w:rPr>
        <w:t xml:space="preserve">, </w:t>
      </w:r>
      <w:proofErr w:type="spellStart"/>
      <w:r w:rsidRPr="00911694">
        <w:rPr>
          <w:rFonts w:ascii="Arial" w:hAnsi="Arial" w:cs="Arial"/>
        </w:rPr>
        <w:t>Г.А.Глотовой</w:t>
      </w:r>
      <w:proofErr w:type="spellEnd"/>
      <w:r w:rsidRPr="00911694">
        <w:rPr>
          <w:rFonts w:ascii="Arial" w:hAnsi="Arial" w:cs="Arial"/>
        </w:rPr>
        <w:t xml:space="preserve"> и других авторов. С учетом индивидуальных особенностей детей можно сконструировать интересные игры для любой группы. Общая цель таких игр - расширение и углубление представлений детей о свойствах и отношениях предметов посредством модели. </w:t>
      </w:r>
    </w:p>
    <w:p w:rsidR="0098094D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Материалом для игр и исследования могут выступать «привычные» на первый взгляд объекты: игрушки, природный, бросовый материал, любые предметы, окружающие дошкольника. Использование различных по форме и содержанию моделей в ходе обследования одних и тех же предметов позволяет ребенку «увидеть» многообразие свойств, отношений и связей предмета, активизирует его интерес к обычным, хорошо знакомым вещам. Однако следует помнить, что модель является лишь средством познания содержания, «подсказкой-помощником», следовательно, она не должна заменять собой реальные свойства и отношения</w:t>
      </w:r>
    </w:p>
    <w:p w:rsidR="0098094D" w:rsidRDefault="00911694" w:rsidP="00911694">
      <w:pPr>
        <w:spacing w:after="120" w:line="240" w:lineRule="auto"/>
        <w:rPr>
          <w:rFonts w:ascii="Arial" w:hAnsi="Arial" w:cs="Arial"/>
        </w:rPr>
      </w:pPr>
      <w:r w:rsidRPr="0094360E">
        <w:rPr>
          <w:rFonts w:ascii="Arial" w:hAnsi="Arial" w:cs="Arial"/>
          <w:sz w:val="28"/>
        </w:rPr>
        <w:t xml:space="preserve">         На первом этапе работы с дошкольниками</w:t>
      </w:r>
      <w:r w:rsidRPr="00911694">
        <w:rPr>
          <w:rFonts w:ascii="Arial" w:hAnsi="Arial" w:cs="Arial"/>
        </w:rPr>
        <w:t>, целью которого является накопление опыта практического исполь</w:t>
      </w:r>
      <w:r w:rsidR="0094360E">
        <w:rPr>
          <w:rFonts w:ascii="Arial" w:hAnsi="Arial" w:cs="Arial"/>
        </w:rPr>
        <w:t>з</w:t>
      </w:r>
      <w:r w:rsidRPr="00911694">
        <w:rPr>
          <w:rFonts w:ascii="Arial" w:hAnsi="Arial" w:cs="Arial"/>
        </w:rPr>
        <w:t xml:space="preserve">ования модели для выделения свойств и отношений предметов, восприятия модели, замещения, целесообразно использовать игры типа «Составь картинку», «Отгадки», «Домики свойств», «Клады», «Какая крона у дерева?» и </w:t>
      </w:r>
      <w:proofErr w:type="spellStart"/>
      <w:proofErr w:type="gramStart"/>
      <w:r w:rsidRPr="00911694">
        <w:rPr>
          <w:rFonts w:ascii="Arial" w:hAnsi="Arial" w:cs="Arial"/>
        </w:rPr>
        <w:t>др</w:t>
      </w:r>
      <w:proofErr w:type="spellEnd"/>
      <w:proofErr w:type="gramEnd"/>
      <w:r w:rsidRPr="00911694">
        <w:rPr>
          <w:rFonts w:ascii="Arial" w:hAnsi="Arial" w:cs="Arial"/>
        </w:rPr>
        <w:t>, сопоставление в играх модели и реальных предметов дает возможность дошкольникам успешно различать, абстрагировать разнообразные свойства предмета, увидеть предмет в единстве его свойств и отношений.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 xml:space="preserve"> В среднем дошкольном возрасте дети лучше устанавливают связь «реальность -</w:t>
      </w:r>
      <w:r w:rsidR="0094360E">
        <w:rPr>
          <w:rFonts w:ascii="Arial" w:hAnsi="Arial" w:cs="Arial"/>
        </w:rPr>
        <w:t xml:space="preserve"> </w:t>
      </w:r>
      <w:r w:rsidRPr="00911694">
        <w:rPr>
          <w:rFonts w:ascii="Arial" w:hAnsi="Arial" w:cs="Arial"/>
        </w:rPr>
        <w:t>модель» в практической ситуации, чем могут пояснить ее.</w:t>
      </w:r>
    </w:p>
    <w:p w:rsidR="0098094D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 xml:space="preserve">Успешность установления связи «реальность-модель» зависит от степени сходства предмета и модели. Если модель не сохраняет черты подобия предмету, дети затрудняются установить связь. 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4360E">
        <w:rPr>
          <w:rFonts w:ascii="Arial" w:hAnsi="Arial" w:cs="Arial"/>
          <w:sz w:val="32"/>
        </w:rPr>
        <w:lastRenderedPageBreak/>
        <w:t>Второй этап работы</w:t>
      </w:r>
      <w:r w:rsidRPr="00911694">
        <w:rPr>
          <w:rFonts w:ascii="Arial" w:hAnsi="Arial" w:cs="Arial"/>
        </w:rPr>
        <w:t xml:space="preserve"> направлен на развитие у детей умений использовать модель в установлении отношений, сопоставлять, сравнивать реальность и модель. При этом дети осваивали модель как средство измерения отношений.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Они с увлечением участвуют в играх типа «Волшебная фотография», «Волшебный компьютер», «Что чем узнаем?», «Рассадим гостей» и др. «Расчлененность» модели, наличие элементов-заместителей позволяет расширить действия детей при исследовании модели, повысить самостоятельность и интерес к установлению отношений.</w:t>
      </w:r>
    </w:p>
    <w:p w:rsidR="0094360E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Наглядность модели позволяет детям самостоятельно осваивать свойства и отношения предметов. Одна из особенностей игр с моделями - эмоциональное отношение детей к содержанию, реальному и модельному. Дети вносят свой эмоциональный опыт в содержание модели, дополняют ее, создают образы</w:t>
      </w:r>
      <w:r w:rsidR="0094360E">
        <w:rPr>
          <w:rFonts w:ascii="Arial" w:hAnsi="Arial" w:cs="Arial"/>
        </w:rPr>
        <w:t>.</w:t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AB166F">
        <w:rPr>
          <w:rFonts w:ascii="Arial" w:hAnsi="Arial" w:cs="Arial"/>
          <w:sz w:val="32"/>
        </w:rPr>
        <w:t xml:space="preserve">Целью третьего этапа работы </w:t>
      </w:r>
      <w:r w:rsidRPr="00911694">
        <w:rPr>
          <w:rFonts w:ascii="Arial" w:hAnsi="Arial" w:cs="Arial"/>
        </w:rPr>
        <w:t xml:space="preserve">развитие у детей умений использовать модель в совместной </w:t>
      </w:r>
      <w:proofErr w:type="gramStart"/>
      <w:r w:rsidRPr="00911694">
        <w:rPr>
          <w:rFonts w:ascii="Arial" w:hAnsi="Arial" w:cs="Arial"/>
        </w:rPr>
        <w:t>со</w:t>
      </w:r>
      <w:proofErr w:type="gramEnd"/>
      <w:r w:rsidRPr="00911694">
        <w:rPr>
          <w:rFonts w:ascii="Arial" w:hAnsi="Arial" w:cs="Arial"/>
        </w:rPr>
        <w:t xml:space="preserve"> взрослым и самостоятельной деятельности для обобщения, схематизации представлений. Осваивались игры типа «Общее свойство», «Похожи - не похожи», «Найди семейку» и т.п.</w:t>
      </w:r>
      <w:r w:rsidRPr="00911694">
        <w:rPr>
          <w:rFonts w:ascii="Arial" w:hAnsi="Arial" w:cs="Arial"/>
        </w:rPr>
        <w:cr/>
      </w:r>
    </w:p>
    <w:p w:rsidR="00911694" w:rsidRPr="00911694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>Применяя модели, дошкольники успешно выделяют общее различное в предметах, упорядочивают и группируют предметы. Занимательность игры, возможность практических действий, участие в игре нескольких детей повышает интерес к математическим действиям: упорядочиванию и группированию.</w:t>
      </w:r>
    </w:p>
    <w:p w:rsidR="006356A9" w:rsidRDefault="00911694" w:rsidP="00911694">
      <w:pPr>
        <w:spacing w:after="120" w:line="240" w:lineRule="auto"/>
        <w:rPr>
          <w:rFonts w:ascii="Arial" w:hAnsi="Arial" w:cs="Arial"/>
        </w:rPr>
      </w:pPr>
      <w:r w:rsidRPr="00911694">
        <w:rPr>
          <w:rFonts w:ascii="Arial" w:hAnsi="Arial" w:cs="Arial"/>
        </w:rPr>
        <w:t xml:space="preserve">           Последовательность игр, усложнение их содержания, вариативность форм проведения, разнообразие используемых моделей дают возможность дошколятам осваивать различные функции модели - как средства познания, фиксации, контроля, оценки правильности выполнения задания.</w:t>
      </w:r>
    </w:p>
    <w:sectPr w:rsidR="0063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B1"/>
    <w:rsid w:val="001F2F51"/>
    <w:rsid w:val="006356A9"/>
    <w:rsid w:val="006E3BB1"/>
    <w:rsid w:val="007505BE"/>
    <w:rsid w:val="00877E7E"/>
    <w:rsid w:val="00911694"/>
    <w:rsid w:val="0094360E"/>
    <w:rsid w:val="0098094D"/>
    <w:rsid w:val="00AB166F"/>
    <w:rsid w:val="00C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05BE"/>
  </w:style>
  <w:style w:type="character" w:customStyle="1" w:styleId="c15">
    <w:name w:val="c15"/>
    <w:basedOn w:val="a0"/>
    <w:rsid w:val="007505BE"/>
  </w:style>
  <w:style w:type="character" w:customStyle="1" w:styleId="c0">
    <w:name w:val="c0"/>
    <w:basedOn w:val="a0"/>
    <w:rsid w:val="007505BE"/>
  </w:style>
  <w:style w:type="paragraph" w:customStyle="1" w:styleId="c4">
    <w:name w:val="c4"/>
    <w:basedOn w:val="a"/>
    <w:rsid w:val="0075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05BE"/>
  </w:style>
  <w:style w:type="character" w:customStyle="1" w:styleId="c15">
    <w:name w:val="c15"/>
    <w:basedOn w:val="a0"/>
    <w:rsid w:val="007505BE"/>
  </w:style>
  <w:style w:type="character" w:customStyle="1" w:styleId="c0">
    <w:name w:val="c0"/>
    <w:basedOn w:val="a0"/>
    <w:rsid w:val="007505BE"/>
  </w:style>
  <w:style w:type="paragraph" w:customStyle="1" w:styleId="c4">
    <w:name w:val="c4"/>
    <w:basedOn w:val="a"/>
    <w:rsid w:val="0075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2015-01-18T15:57:00Z</dcterms:created>
  <dcterms:modified xsi:type="dcterms:W3CDTF">2015-01-18T16:48:00Z</dcterms:modified>
</cp:coreProperties>
</file>