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5D" w:rsidRDefault="0094105D" w:rsidP="00841437">
      <w:pPr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4105D" w:rsidRDefault="0094105D" w:rsidP="00841437">
      <w:pPr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4105D" w:rsidRDefault="0094105D" w:rsidP="00841437">
      <w:pPr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4105D" w:rsidRPr="00803E1F" w:rsidRDefault="0094105D" w:rsidP="0094105D">
      <w:pPr>
        <w:tabs>
          <w:tab w:val="left" w:pos="2475"/>
        </w:tabs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03E1F">
        <w:rPr>
          <w:rFonts w:ascii="Times New Roman" w:hAnsi="Times New Roman" w:cs="Times New Roman"/>
          <w:sz w:val="44"/>
          <w:szCs w:val="44"/>
        </w:rPr>
        <w:t xml:space="preserve">   </w:t>
      </w:r>
      <w:r w:rsidR="00803E1F" w:rsidRPr="00803E1F">
        <w:rPr>
          <w:rFonts w:ascii="Times New Roman" w:hAnsi="Times New Roman" w:cs="Times New Roman"/>
          <w:sz w:val="44"/>
          <w:szCs w:val="44"/>
        </w:rPr>
        <w:t xml:space="preserve">   </w:t>
      </w:r>
      <w:r w:rsidRPr="00803E1F">
        <w:rPr>
          <w:rFonts w:ascii="Times New Roman" w:hAnsi="Times New Roman" w:cs="Times New Roman"/>
          <w:sz w:val="44"/>
          <w:szCs w:val="44"/>
        </w:rPr>
        <w:t xml:space="preserve"> Доклад</w:t>
      </w:r>
    </w:p>
    <w:p w:rsidR="00803E1F" w:rsidRPr="00803E1F" w:rsidRDefault="0094105D" w:rsidP="0094105D">
      <w:pPr>
        <w:tabs>
          <w:tab w:val="left" w:pos="2475"/>
        </w:tabs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803E1F">
        <w:rPr>
          <w:rFonts w:ascii="Times New Roman" w:hAnsi="Times New Roman" w:cs="Times New Roman"/>
          <w:sz w:val="44"/>
          <w:szCs w:val="44"/>
        </w:rPr>
        <w:t>методического объединения для педаго</w:t>
      </w:r>
      <w:r w:rsidR="00803E1F" w:rsidRPr="00803E1F">
        <w:rPr>
          <w:rFonts w:ascii="Times New Roman" w:hAnsi="Times New Roman" w:cs="Times New Roman"/>
          <w:sz w:val="44"/>
          <w:szCs w:val="44"/>
        </w:rPr>
        <w:t xml:space="preserve">гов </w:t>
      </w:r>
    </w:p>
    <w:p w:rsidR="00803E1F" w:rsidRPr="0094105D" w:rsidRDefault="00803E1F" w:rsidP="00803E1F">
      <w:pPr>
        <w:tabs>
          <w:tab w:val="left" w:pos="2475"/>
        </w:tabs>
        <w:contextualSpacing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94105D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«Формирование сенсорных представлений </w:t>
      </w:r>
    </w:p>
    <w:p w:rsidR="00803E1F" w:rsidRPr="0094105D" w:rsidRDefault="00803E1F" w:rsidP="00803E1F">
      <w:pPr>
        <w:tabs>
          <w:tab w:val="left" w:pos="2475"/>
        </w:tabs>
        <w:contextualSpacing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94105D">
        <w:rPr>
          <w:rFonts w:ascii="Times New Roman" w:hAnsi="Times New Roman" w:cs="Times New Roman"/>
          <w:b/>
          <w:i/>
          <w:color w:val="FF0000"/>
          <w:sz w:val="48"/>
          <w:szCs w:val="48"/>
        </w:rPr>
        <w:t>у детей младшего дошкольного возраста,</w:t>
      </w:r>
    </w:p>
    <w:p w:rsidR="0094105D" w:rsidRPr="0094105D" w:rsidRDefault="00803E1F" w:rsidP="004447F9">
      <w:pPr>
        <w:tabs>
          <w:tab w:val="left" w:pos="2475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05D">
        <w:rPr>
          <w:rFonts w:ascii="Times New Roman" w:hAnsi="Times New Roman" w:cs="Times New Roman"/>
          <w:b/>
          <w:i/>
          <w:color w:val="FF0000"/>
          <w:sz w:val="48"/>
          <w:szCs w:val="48"/>
        </w:rPr>
        <w:t>как средство общего развития»</w:t>
      </w: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="004447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62525" cy="3714750"/>
            <wp:effectExtent l="247650" t="228600" r="238125" b="190500"/>
            <wp:docPr id="22" name="Рисунок 22" descr="C:\Матрё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Матрёш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75" cy="371276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03E1F" w:rsidRPr="00803E1F" w:rsidRDefault="0094105D" w:rsidP="0094105D">
      <w:pPr>
        <w:tabs>
          <w:tab w:val="left" w:pos="66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03E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803E1F" w:rsidRPr="00803E1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4105D" w:rsidRPr="00803E1F" w:rsidRDefault="00803E1F" w:rsidP="0094105D">
      <w:pPr>
        <w:tabs>
          <w:tab w:val="left" w:pos="66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03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4105D" w:rsidRPr="00803E1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4105D" w:rsidRPr="00803E1F" w:rsidRDefault="0094105D" w:rsidP="0094105D">
      <w:pPr>
        <w:tabs>
          <w:tab w:val="left" w:pos="66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03E1F">
        <w:rPr>
          <w:rFonts w:ascii="Times New Roman" w:hAnsi="Times New Roman" w:cs="Times New Roman"/>
          <w:sz w:val="28"/>
          <w:szCs w:val="28"/>
        </w:rPr>
        <w:tab/>
        <w:t>МБДОУ ДС КВ №2</w:t>
      </w:r>
    </w:p>
    <w:p w:rsidR="0094105D" w:rsidRPr="00803E1F" w:rsidRDefault="0094105D" w:rsidP="0094105D">
      <w:pPr>
        <w:tabs>
          <w:tab w:val="left" w:pos="66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03E1F">
        <w:rPr>
          <w:rFonts w:ascii="Times New Roman" w:hAnsi="Times New Roman" w:cs="Times New Roman"/>
          <w:sz w:val="28"/>
          <w:szCs w:val="28"/>
        </w:rPr>
        <w:tab/>
        <w:t>ст.</w:t>
      </w:r>
      <w:r w:rsidR="00803E1F">
        <w:rPr>
          <w:rFonts w:ascii="Times New Roman" w:hAnsi="Times New Roman" w:cs="Times New Roman"/>
          <w:sz w:val="28"/>
          <w:szCs w:val="28"/>
        </w:rPr>
        <w:t xml:space="preserve"> </w:t>
      </w:r>
      <w:r w:rsidRPr="00803E1F">
        <w:rPr>
          <w:rFonts w:ascii="Times New Roman" w:hAnsi="Times New Roman" w:cs="Times New Roman"/>
          <w:sz w:val="28"/>
          <w:szCs w:val="28"/>
        </w:rPr>
        <w:t>Выселки</w:t>
      </w:r>
    </w:p>
    <w:p w:rsidR="0094105D" w:rsidRPr="00803E1F" w:rsidRDefault="0094105D" w:rsidP="0094105D">
      <w:pPr>
        <w:tabs>
          <w:tab w:val="left" w:pos="66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03E1F">
        <w:rPr>
          <w:rFonts w:ascii="Times New Roman" w:hAnsi="Times New Roman" w:cs="Times New Roman"/>
          <w:sz w:val="28"/>
          <w:szCs w:val="28"/>
        </w:rPr>
        <w:tab/>
        <w:t>Краснодарского края</w:t>
      </w:r>
    </w:p>
    <w:p w:rsidR="0094105D" w:rsidRPr="00803E1F" w:rsidRDefault="0094105D" w:rsidP="008414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105D" w:rsidRPr="00803E1F" w:rsidRDefault="0094105D" w:rsidP="008414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3E1F" w:rsidRPr="00803E1F" w:rsidRDefault="00803E1F" w:rsidP="0094105D">
      <w:pPr>
        <w:tabs>
          <w:tab w:val="left" w:pos="35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4105D" w:rsidRPr="00803E1F" w:rsidRDefault="0094105D" w:rsidP="0094105D">
      <w:pPr>
        <w:tabs>
          <w:tab w:val="left" w:pos="35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03E1F">
        <w:rPr>
          <w:rFonts w:ascii="Times New Roman" w:hAnsi="Times New Roman" w:cs="Times New Roman"/>
          <w:sz w:val="28"/>
          <w:szCs w:val="28"/>
        </w:rPr>
        <w:tab/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lastRenderedPageBreak/>
        <w:t xml:space="preserve"> Введение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Дошкольный возраст – период первоначального ознакомления с окружающей действительностью; вместе с тем в это время интенсивно развиваются познавательные силы и способности ребенка. Ребенок познает предметный мир, а также явления природы, события общественной жизни, доступные наблюдению.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восприятия формируются представления о свойствах предметов, становиться возможным их дифференцировать, выделять один из множества других, находить сходство и различия между ними.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Видный отечественный ученый Н.М.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 называл ранний возраст золотой порой сенсорного воспитания. Отсутствие целенаправленного восприятия искажает представления детей о предмете. Они бывают неопределенными, иногда ошибочными.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4BCD">
        <w:rPr>
          <w:rFonts w:ascii="Times New Roman" w:hAnsi="Times New Roman" w:cs="Times New Roman"/>
          <w:b/>
          <w:sz w:val="28"/>
          <w:szCs w:val="28"/>
        </w:rPr>
        <w:t xml:space="preserve"> 1. Понятия и значение сенсорного воспитания в развитии личности ребенка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Основой умственного воспитания является сенсорное воспитание, которое обеспечивает развитие и обогащение чувственного опыта ребёнка, формирует его представления о свойствах качествах предметов. Сенсорное воспитание – это целенаправленное развитие ощущений и восприятий. Слово «сенсорный» происходит от латинского слова «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sensus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» - «чувство», «ощущение», «восприятие», Основой умственного воспитания является сенсорное воспитание, которое обеспечивает развитие и обогащение чувственного опыта ребёнка, формирует его представления о свойствах и качествах предметов «способность ощущения». Сенсорное воспитание направлено на то, чтобы научить детей точно, полно и расчленено воспринимать предметы, их разнообразные свойства и отношения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цвет, форму, величину, расположение в пространстве, высоту звуков и т.п.). Психологические исследования показывают, что без такого обучения восприятия детей долго остается поверхностным, отрывочным и не создает необходимой основы для общего умственного развития, овладения разными видами деятельности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>рисованием, конструированием и др. ), полноценного усвоения знаний и навыков в начальных классах школы.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lastRenderedPageBreak/>
        <w:t xml:space="preserve"> Значение сенсорного воспитания хорошо понимали видные представители дошкольной педагогики: Ф.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, Е. И.Тихеева и другие. Для детей создавались разнообразные игры и упражнения, направленные на совершенствование зрения, слуха, осязания. Среди них было немало удачных находок, но их авторы не знали подлинных закономерностей развития восприятия у детей и поэтому не смогли разработать содержание и методы сенсорного воспитания, соответствующие этим закономерностям. Были созданы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в основу которых положены современные педагогические и психологические знания о сенсорном воспитании и развитие ребенка, о месте дидактических игр и упражнений в общем процессе сенсорного воспитания. Применение системы будет успешно только в том случае, если воспитатель достаточно глубоко усвоит принципы подбора и усложнения заданий, поймет особенности их связи друг с другом. Ф для этого необходимо познакомиться с основными положениями теории сенсорного воспитания дошкольников, разработанной советскими учеными, и с тем, как эта теория, была использована при подборе, разработке и систематизации игр и упражнений.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Далее изучение показало, что развитие восприятия – сложный процесс, который включает в качестве основных моментов усвоение детьми сенсорных эталонов, выработанным обществом, и овладение способами обследования предметов. Сенсорное воспитание должно быть направленно на обеспечение этих моментов.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4BCD">
        <w:rPr>
          <w:rFonts w:ascii="Times New Roman" w:hAnsi="Times New Roman" w:cs="Times New Roman"/>
          <w:b/>
          <w:sz w:val="28"/>
          <w:szCs w:val="28"/>
        </w:rPr>
        <w:t xml:space="preserve"> 2. Цель и задачи сенсорного воспитания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Сенсорное воспитание на занятиях является основой организации чувственного опыта детей. Именно на занятиях создаются все условия для планомерного руководства формированием ощущений, восприятий и представлений детей. Обучая детей восприятию различных предметов и явлений, необходимо четко объяснять детям смысл их действий. Этот смысл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становится особенно понятен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детям, если они затем используют свои представления в практической деятельности; в этом случае восприятие детей делается более осознанным и целенаправленным: ведь если плохо рассмотришь предмет, то затем трудно изобразить его или сконструировать.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В процессе воспроизведения предмета проверяются и уточняются уже сформированные представления детей. В связи с этим основная задача сенсорного воспитания заключается в том, чтобы сформировать у детей такие умения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слов, труда в природе.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lastRenderedPageBreak/>
        <w:t xml:space="preserve"> Можно выделить основные задачи в сенсорном воспитании детей от рождения до 6 лет.</w:t>
      </w:r>
    </w:p>
    <w:p w:rsidR="007859A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На первом году жизни это обогащение ребенка впечатлениями. Следует создать для малыша условия, чтобы он мог</w:t>
      </w:r>
      <w:r w:rsidR="007859A7" w:rsidRPr="002A4BCD">
        <w:rPr>
          <w:rFonts w:ascii="Times New Roman" w:hAnsi="Times New Roman" w:cs="Times New Roman"/>
          <w:sz w:val="28"/>
          <w:szCs w:val="28"/>
        </w:rPr>
        <w:t xml:space="preserve"> следить </w:t>
      </w:r>
      <w:r w:rsidRPr="002A4BCD">
        <w:rPr>
          <w:rFonts w:ascii="Times New Roman" w:hAnsi="Times New Roman" w:cs="Times New Roman"/>
          <w:sz w:val="28"/>
          <w:szCs w:val="28"/>
        </w:rPr>
        <w:t xml:space="preserve"> за движущимися яркими игрушками, хватать предметы разной формы и величины. </w:t>
      </w:r>
    </w:p>
    <w:p w:rsidR="007859A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>На втором – 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A4BCD">
        <w:rPr>
          <w:rFonts w:ascii="Times New Roman" w:hAnsi="Times New Roman" w:cs="Times New Roman"/>
          <w:sz w:val="28"/>
          <w:szCs w:val="28"/>
        </w:rPr>
        <w:t>Начиная с четвертого года жизни у детей формируют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сенсорные эталоны: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с оттенками цвета. Дидактические игры и упражнения по сенсорному воспитанию для детей 3-5 лет сгруппированы по возрастным группам, а для каждой группы – по видам внешних свой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едметов, с которыми работают дети (форма, величина, цвет, сочетание разных свойств.) Рекомендуемая последовательность и их использование указана в специальном перечне. Однако эта последовательность не является обязательной. Воспитатель должен творчески подходить к использованию предлагаемых дидактических игр и упражнений, связывая их с </w:t>
      </w:r>
      <w:proofErr w:type="spellStart"/>
      <w:proofErr w:type="gramStart"/>
      <w:r w:rsidRPr="002A4BC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общей системой сенсорного воспитания. Важно только переме</w:t>
      </w:r>
      <w:r w:rsidR="007859A7" w:rsidRPr="002A4BCD">
        <w:rPr>
          <w:rFonts w:ascii="Times New Roman" w:hAnsi="Times New Roman" w:cs="Times New Roman"/>
          <w:sz w:val="28"/>
          <w:szCs w:val="28"/>
        </w:rPr>
        <w:t>ш</w:t>
      </w:r>
      <w:r w:rsidRPr="002A4BCD">
        <w:rPr>
          <w:rFonts w:ascii="Times New Roman" w:hAnsi="Times New Roman" w:cs="Times New Roman"/>
          <w:sz w:val="28"/>
          <w:szCs w:val="28"/>
        </w:rPr>
        <w:t>ать задания, предусматривающие работу с разными свойствами предметов. В противном случае существует опасность фиксировать внимание детей на выделении одного из свойств в ущерб друг друга.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Таким образом, сенсорное воспитание должно осуществляться в неразрывной связи с разнообразной деятельностью. Усвоить сенсорный эталон – это вовсе не значит научиться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называть то или иное свойство.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разных предметов в самых различных ситуациях. Иначе говоря, усвоение сенсорных эталонов – это использование их в качестве «единиц измерения» при оценке свойств веществ.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A4BCD">
        <w:rPr>
          <w:rFonts w:ascii="Times New Roman" w:hAnsi="Times New Roman" w:cs="Times New Roman"/>
          <w:b/>
          <w:i/>
          <w:sz w:val="28"/>
          <w:szCs w:val="28"/>
        </w:rPr>
        <w:t xml:space="preserve"> 3. Содержание и условия сенсорного воспитания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Содержание сенсорного воспитания должно быть согласованно содержанием детской деятельности. Это значит, что обучение детей восприятию предметов, умению их анализировать, сравнивать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быть согласованно с последующим процессом изобразительной, конструктивной или другой деятельности.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 xml:space="preserve">В противном значительно снижается эффект </w:t>
      </w:r>
      <w:r w:rsidRPr="002A4BCD">
        <w:rPr>
          <w:rFonts w:ascii="Times New Roman" w:hAnsi="Times New Roman" w:cs="Times New Roman"/>
          <w:sz w:val="28"/>
          <w:szCs w:val="28"/>
        </w:rPr>
        <w:lastRenderedPageBreak/>
        <w:t>обучения и создаются определенные трудности при решении детьми изобразительных, конструктивных и других задач.</w:t>
      </w:r>
      <w:proofErr w:type="gramEnd"/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Остановимся несколько подробнее на содержании сенсорного воспитания. Ребенок в жизни сталкивается с огромным разнообразием форм, красок и других свой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>едметов. Ему самому еще очень трудно разобраться во всем этом многообразии, и нуждается в помощи воспитателя (взрослого). Воспитатель организует чувственный опыт ребенка, используя определенный общественный опыт. В процессе общественно – исторического развития человечество систематизировало все многообразие свой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едметов. Были выделены основные формы предметов (шар, круг, квадрат), основные цвета. Овладевая этими основными формами, цветами и т. д. и их словесными обозначениями облегчает ребенку ориентировку в окружающем мире. Приобретенные знания и умения помогают детям правильно анализировать различные формы. Эти основные формы, основные цвета выступают как эталоны, образцы, которые помогают детям разобраться во всем многообразии. Причем эта часть чрезвычайно существенна: овладение ею в значительной степени определяет общий успех в сенсорном воспитании детей. Изобразительная деятельность позволяет детям ближе познакомиться с такими качествами как слитность и расчлененность, округлость и прямолинейность контура, пропорциональность. В процессе каждого вида деятельности ставятся конкретные задачи: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нарисовать, построить. Чтобы выполнить эти задачи, требуются не только исполнительские умения и навыки, но и умения предварительно рассмотрев тот или иной предмет, который должен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воплощен в рисунке или в конструкции.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В содержание сенсорного воспитания входит развитие слуховой чувствительности, умения вслушиваться и различать звуки, развитие речевого слуха (восприятие звуковой стороны речи) и музыкального (умение различать звуки по высоте, воспринимать ритмический рисунок и др.</w:t>
      </w:r>
      <w:proofErr w:type="gramEnd"/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В каждой возрастной группе ориентировка во времени представляется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разному. В младшей дошкольной группе уточняют представление детей о таких промежутках времени, как утро, день, вечер и ночь. Педагог называет отрезок времени и перечисляет соответствующие ему виды деятельности детей: « Сейчас утро. Мы сделали гимнастику, умылись и теперь будем завтракать». Или: « Мы уже позавтракали, позанимались. Сейчас уже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 будем обедать». С детьми рассматривают картинки, фотографии, изображающие деятельность детей и взрослых в разные отрезки времени. Предлагает вопросы: «А что ты делал утром? Днем?». И т. п. Постепенно слова утро, день, вечер, ночь наполняются конкретным содержанием, приобретает эмоциональную окраску. Дети начинают ими пользоваться в </w:t>
      </w:r>
      <w:r w:rsidRPr="002A4BCD">
        <w:rPr>
          <w:rFonts w:ascii="Times New Roman" w:hAnsi="Times New Roman" w:cs="Times New Roman"/>
          <w:sz w:val="28"/>
          <w:szCs w:val="28"/>
        </w:rPr>
        <w:lastRenderedPageBreak/>
        <w:t xml:space="preserve">своей речи. </w:t>
      </w:r>
      <w:r w:rsidR="00C93012" w:rsidRPr="002A4BCD">
        <w:rPr>
          <w:rFonts w:ascii="Times New Roman" w:hAnsi="Times New Roman" w:cs="Times New Roman"/>
          <w:sz w:val="28"/>
          <w:szCs w:val="28"/>
        </w:rPr>
        <w:t xml:space="preserve">В </w:t>
      </w:r>
      <w:r w:rsidRPr="002A4BCD">
        <w:rPr>
          <w:rFonts w:ascii="Times New Roman" w:hAnsi="Times New Roman" w:cs="Times New Roman"/>
          <w:sz w:val="28"/>
          <w:szCs w:val="28"/>
        </w:rPr>
        <w:t xml:space="preserve"> младшей ориентировка во времени развивается в повседневной жизни. Важно, чтобы она базировалась на прочной чувственной основе. Педагог уточняет представление детей о частях суток, связывая их названия с тем, что делают дети, близкие им взрослые утром, днем, вечером, ночью. Временные понятия «сегодня», </w:t>
      </w:r>
      <w:r w:rsidR="00C93012" w:rsidRPr="002A4BCD">
        <w:rPr>
          <w:rFonts w:ascii="Times New Roman" w:hAnsi="Times New Roman" w:cs="Times New Roman"/>
          <w:sz w:val="28"/>
          <w:szCs w:val="28"/>
        </w:rPr>
        <w:t xml:space="preserve"> «</w:t>
      </w:r>
      <w:r w:rsidRPr="002A4BCD">
        <w:rPr>
          <w:rFonts w:ascii="Times New Roman" w:hAnsi="Times New Roman" w:cs="Times New Roman"/>
          <w:sz w:val="28"/>
          <w:szCs w:val="28"/>
        </w:rPr>
        <w:t xml:space="preserve">завтра», </w:t>
      </w:r>
      <w:r w:rsidR="00C93012" w:rsidRPr="002A4BCD">
        <w:rPr>
          <w:rFonts w:ascii="Times New Roman" w:hAnsi="Times New Roman" w:cs="Times New Roman"/>
          <w:sz w:val="28"/>
          <w:szCs w:val="28"/>
        </w:rPr>
        <w:t xml:space="preserve"> «</w:t>
      </w:r>
      <w:r w:rsidRPr="002A4BCD">
        <w:rPr>
          <w:rFonts w:ascii="Times New Roman" w:hAnsi="Times New Roman" w:cs="Times New Roman"/>
          <w:sz w:val="28"/>
          <w:szCs w:val="28"/>
        </w:rPr>
        <w:t xml:space="preserve">вчера» носят относительный характер; детям трудно их усвоить. Поэтому необходимо как можно чаще пользоваться словами сегодня, завтра, вчера, и побуждать детей к этому. Воспитатель постоянно обращается к детям с вопросами: « Когда мы рисовали? Что мы видели сегодня (вчера)? Значение слов быстро и медленно раскрывают на конкретных примерах. Во время одевания он хвалит тех, кто быстрее одевается, порицает медлительных; на прогулке сравнивает скорость движения пешехода и велосипедиста, автомобиля и поезда, гусеницы и жука. 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A4BCD">
        <w:rPr>
          <w:rFonts w:ascii="Times New Roman" w:hAnsi="Times New Roman" w:cs="Times New Roman"/>
          <w:b/>
          <w:i/>
          <w:sz w:val="28"/>
          <w:szCs w:val="28"/>
        </w:rPr>
        <w:t xml:space="preserve"> 4. Методика сенсорного воспитания дошкольника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На занятиях рисованием, лепкой, аппликацией мы учим детей различным видам изображения: предметному, сюжетному, декоративному. Сенсорное развитие детей обеспечивается на любом из этих занятий. Занятия предметного содержания чаще всего проводятся на основе обследования предметов, их частей, строении предметов, их положении в пространстве.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Вначале детей знакомят с основным положением предмета в пространстве в состоянии покоя. И в первых изображениях дети отражают именно эти положения. Постепенно надо подводит детей к пониманию изменчивости пространственного положения вещей и живых существ, к обогащению их представлений об окружающем мире.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A4BCD">
        <w:rPr>
          <w:rFonts w:ascii="Times New Roman" w:hAnsi="Times New Roman" w:cs="Times New Roman"/>
          <w:b/>
          <w:i/>
          <w:sz w:val="28"/>
          <w:szCs w:val="28"/>
        </w:rPr>
        <w:t xml:space="preserve"> Обследование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Успешное выполнение практических действий зависит от предварительного восприятия и анализа того, что нужно делать. Поэтому совершенствование сенсорных процессов на занятиях должно быть в основном осуществлено до начало практических действий.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обследованием. Обследование – основной метод сенсорного воспитания детей. В процессе его дети овладевают умениями воспринимать такие свойства предметов и явлений, как величина, форма, пространственные отношения, цвет, особенности звуков человеческой речи и музыкальных звуков. Все эти свойства составляют содержание сенсорного воспитания. Обследование предмета начало выступать как необходимое звено, предшествующее собственно исполнительской деятельности. У детей формировалось умение членить конкретную задачу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конструирования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какого </w:t>
      </w:r>
      <w:r w:rsidRPr="002A4BCD">
        <w:rPr>
          <w:rFonts w:ascii="Times New Roman" w:hAnsi="Times New Roman" w:cs="Times New Roman"/>
          <w:sz w:val="28"/>
          <w:szCs w:val="28"/>
        </w:rPr>
        <w:lastRenderedPageBreak/>
        <w:t>– либо предмета или его изображение в рисунке на более частые задачи и устанавливать их последовательность.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Несмотря на различия в обследовании предметов в зависимости от последующей продуктивной деятельности можно выделить общие основные моменты, которые характерны для многих видов обследования: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4BCD">
        <w:rPr>
          <w:rFonts w:ascii="Times New Roman" w:hAnsi="Times New Roman" w:cs="Times New Roman"/>
          <w:b/>
          <w:sz w:val="28"/>
          <w:szCs w:val="28"/>
        </w:rPr>
        <w:t>Восприятие целостного облика предмета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4BCD">
        <w:rPr>
          <w:rFonts w:ascii="Times New Roman" w:hAnsi="Times New Roman" w:cs="Times New Roman"/>
          <w:b/>
          <w:sz w:val="28"/>
          <w:szCs w:val="28"/>
        </w:rPr>
        <w:t>Вычленение основных частей этого предмета и определение их свойств.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4BCD">
        <w:rPr>
          <w:rFonts w:ascii="Times New Roman" w:hAnsi="Times New Roman" w:cs="Times New Roman"/>
          <w:b/>
          <w:sz w:val="28"/>
          <w:szCs w:val="28"/>
        </w:rPr>
        <w:t>Вычленение более мелких частей предмета и установление их пространственного расположения по отношению к основным частям.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b/>
          <w:sz w:val="28"/>
          <w:szCs w:val="28"/>
        </w:rPr>
        <w:t>Повторное целостное восприятие предмета</w:t>
      </w:r>
      <w:r w:rsidRPr="002A4BCD">
        <w:rPr>
          <w:rFonts w:ascii="Times New Roman" w:hAnsi="Times New Roman" w:cs="Times New Roman"/>
          <w:sz w:val="28"/>
          <w:szCs w:val="28"/>
        </w:rPr>
        <w:t>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Такой способ обследования может быть применен для анализа любой формы самых различных предметов, поэтому он может быть назван обобщенным.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Иной характер носит обследование в процессе труда в природе. Одно из основных условий успешной деятельности детей – </w:t>
      </w:r>
      <w:r w:rsidR="00C93012" w:rsidRPr="002A4BCD">
        <w:rPr>
          <w:rFonts w:ascii="Times New Roman" w:hAnsi="Times New Roman" w:cs="Times New Roman"/>
          <w:sz w:val="28"/>
          <w:szCs w:val="28"/>
        </w:rPr>
        <w:t>о</w:t>
      </w:r>
      <w:r w:rsidRPr="002A4BCD">
        <w:rPr>
          <w:rFonts w:ascii="Times New Roman" w:hAnsi="Times New Roman" w:cs="Times New Roman"/>
          <w:sz w:val="28"/>
          <w:szCs w:val="28"/>
        </w:rPr>
        <w:t>бучени</w:t>
      </w:r>
      <w:r w:rsidR="00C93012" w:rsidRPr="002A4BCD">
        <w:rPr>
          <w:rFonts w:ascii="Times New Roman" w:hAnsi="Times New Roman" w:cs="Times New Roman"/>
          <w:sz w:val="28"/>
          <w:szCs w:val="28"/>
        </w:rPr>
        <w:t xml:space="preserve">е </w:t>
      </w:r>
      <w:r w:rsidRPr="002A4BCD">
        <w:rPr>
          <w:rFonts w:ascii="Times New Roman" w:hAnsi="Times New Roman" w:cs="Times New Roman"/>
          <w:sz w:val="28"/>
          <w:szCs w:val="28"/>
        </w:rPr>
        <w:t xml:space="preserve"> их умению действовать в зависимости от тех или иных свойств почвы, растений и т.д. Например, при посадке семян в почву рыхлую и плотную, влажную и сухую, при прополке растений – отличать стебли и листья культурных растений от сорняков. В соответствии с этим определяется направленность сенсорного воспитания в процессе труда, отбираются способы обследования свойств почвы и растений.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при обследовании почвы важно обратить внимание на ее цвет, консистенцию, влажность,. При обследовании какого либо культурного растения важно выделить несколько характерных признаков стебля и листьев и организовать восприятия детьми этих признаков стебля и листьев и организовать детьми этих при знаков.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Таким образом, способы обследования, применяемые в сенсорном воспитании, разнообразны и зависят,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– первых, от обследуемых свойств, во – вторых, от целей обследования.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Обучение обследованию должно проводиться с учетом возрастных различий детей. Так, детям младшего возраста следует предлагать для обследования предметы простые по форме и строению, чтобы процесс выделения частей и установления их взаимоотношений был более легким.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A4BCD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ПРАКТИЧЕСКАЯ ЧАСТЬ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A4BCD">
        <w:rPr>
          <w:rFonts w:ascii="Times New Roman" w:hAnsi="Times New Roman" w:cs="Times New Roman"/>
          <w:b/>
          <w:i/>
          <w:sz w:val="28"/>
          <w:szCs w:val="28"/>
        </w:rPr>
        <w:t xml:space="preserve"> Знакомство с формой предметов.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2A4BCD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2A4BCD">
        <w:rPr>
          <w:rFonts w:ascii="Times New Roman" w:hAnsi="Times New Roman" w:cs="Times New Roman"/>
          <w:sz w:val="28"/>
          <w:szCs w:val="28"/>
        </w:rPr>
        <w:t>. Учить детей выполнять простейшие действия с предметами, учитывая их форму.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2A4BC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2A4BCD">
        <w:rPr>
          <w:rFonts w:ascii="Times New Roman" w:hAnsi="Times New Roman" w:cs="Times New Roman"/>
          <w:sz w:val="28"/>
          <w:szCs w:val="28"/>
        </w:rPr>
        <w:t xml:space="preserve"> Ведерко с крышкой и мелкие, удобные для захватывания предметы разной формы и цвета: пирамидка, кубик, брусок, грибочек, цилиндр, яйцо, мячик. Высота ведерка 10 – 12 см; размер предметов для вкладывания 3 – 5см.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Руководство</w:t>
      </w:r>
      <w:r w:rsidRPr="002A4BCD">
        <w:rPr>
          <w:rFonts w:ascii="Times New Roman" w:hAnsi="Times New Roman" w:cs="Times New Roman"/>
          <w:sz w:val="28"/>
          <w:szCs w:val="28"/>
        </w:rPr>
        <w:t>. Взрослый показывает ребенку ведерко, закрытое крышкой, и поясняет, что в</w:t>
      </w:r>
      <w:r w:rsidR="00C93012" w:rsidRP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2A4BCD">
        <w:rPr>
          <w:rFonts w:ascii="Times New Roman" w:hAnsi="Times New Roman" w:cs="Times New Roman"/>
          <w:sz w:val="28"/>
          <w:szCs w:val="28"/>
        </w:rPr>
        <w:t xml:space="preserve">нем что-то есть. Снимая крышку, показывает предметы, находящиеся в ведерке. Они лежат в такой последовательности, чтобы ребенок мог достать в начале более устойчивые предметы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>кубик, брусок, пирамидку, грибок), затем катающиеся (цилиндр, яйцо, мячик.)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Взрослый предлагает малышу опустить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в ведерко достать 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 – либо игрушку. Ребенок вынимает кубик или брусок. Взрослый радостно восклицает: «Какая красивая игрушка! Молодец, что достал ее из ведерка!», вызывая у малыша эмоциональный отклик.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Предоставив ребенку возможность рассмотреть кубик, поиграть с ним, взрослый просит малыша положить кубик на стол и обращает внимание на то, что он стоит устойчиво. Затем напоминает, что в ведерке есть и другие игрушки, можно достать еще что -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>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В процессе игры ребенок накладывает кубик на кирпичик и ставит на него пирамидку или грибочек. Он пытается наложить один на другой круглый и овальный предметы, постигая на практике, что они не накладываются, но зато хорошо катаются.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Когда все предметы будут рассмотрены, можно сложить их в ведерко и закончить игру. Вначале взрослый проделывает это сам, затем подключает ребенка, далее полностью предоставляет ему инициативу. Если же малыш пассивен на занятии и не проявляет желание сложить игрушки, взрослый может мягким движением обхватить руку ребенка своей рукой и таким образом выполнить все необходимые действия. Важно, чтобы у ребенка при этом было хорошее настроение. Особенно понравившуюся игрушку, например мячик, можно оставить для самостоятельной игры.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Иногда малыш пытается снова достать игрушки. В этом случае игра повторяется. Общая продолжительность игры не должна превышать 5-8 минут.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Игра заканчивается складыванием всех игрушек в ведерко. Если ребенок откажется ребенок делает это сам. Игра может проводиться с одним и тем же материалом три- четыре раза. При частичной или полной смене игрушек она бывает интересной более длительный период.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A4BCD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ЗАКЛЮЧЕНИЕ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В заключении следует отметить, что в результате сенсорного воспитания дети овладели способами чувственного познания мира, наглядно – образным мышлением, произошло совершенствование всех видов детской деятельности, начала формироваться самостоятельность в познавательной и практической деятельности. Становится очевидным, что, создавая условия </w:t>
      </w:r>
      <w:r w:rsidRPr="002A4BCD">
        <w:rPr>
          <w:rFonts w:ascii="Times New Roman" w:hAnsi="Times New Roman" w:cs="Times New Roman"/>
          <w:sz w:val="28"/>
          <w:szCs w:val="28"/>
        </w:rPr>
        <w:lastRenderedPageBreak/>
        <w:t>для формирования сенсорного опыта, решается важнейшая задача своевременного и полноценного развития ребенка.</w:t>
      </w:r>
    </w:p>
    <w:p w:rsidR="00C93012" w:rsidRPr="002A4BCD" w:rsidRDefault="00C93012" w:rsidP="00C9301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4BCD">
        <w:rPr>
          <w:rFonts w:ascii="Times New Roman" w:hAnsi="Times New Roman" w:cs="Times New Roman"/>
          <w:b/>
          <w:sz w:val="28"/>
          <w:szCs w:val="28"/>
        </w:rPr>
        <w:t xml:space="preserve"> Список используемой литературы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 Л.А. Воспитание сенсорной культуры ребенка от рождения до 6 лет. – М.: Просвещение, 1988. – 144с.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2. Дидактические игры и упражнения по сенсорному воспитанию дошкольников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од ред. Л.А.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>. – М.: Просвещение,1978. – 96с.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3. Программа воспитания и обучения в детском саду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од ред. Л.Т.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Фрониной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>. – М.: Министерство просвещение РСФСР, 1987, - 191с.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4. Развитие детей раннего возраста в условиях вариативного дошкольного образования</w:t>
      </w:r>
      <w:proofErr w:type="gramStart"/>
      <w:r w:rsidRPr="002A4BC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A4BCD">
        <w:rPr>
          <w:rFonts w:ascii="Times New Roman" w:hAnsi="Times New Roman" w:cs="Times New Roman"/>
          <w:sz w:val="28"/>
          <w:szCs w:val="28"/>
        </w:rPr>
        <w:t xml:space="preserve">од ред. Т.Н.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>., Т.И. Ерофеева. М.: Обруч, 2010. – 304с.</w:t>
      </w:r>
    </w:p>
    <w:p w:rsidR="00841437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713D" w:rsidRPr="002A4BCD" w:rsidRDefault="00841437" w:rsidP="00C93012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 5. Журнал. Воспитатель дошкольного образовательного учреждения. №1/2010.</w:t>
      </w:r>
    </w:p>
    <w:sectPr w:rsidR="0092713D" w:rsidRPr="002A4BCD" w:rsidSect="00803E1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437"/>
    <w:rsid w:val="000D42B4"/>
    <w:rsid w:val="001D485B"/>
    <w:rsid w:val="002A4BCD"/>
    <w:rsid w:val="004447F9"/>
    <w:rsid w:val="006B79F0"/>
    <w:rsid w:val="007859A7"/>
    <w:rsid w:val="00803E1F"/>
    <w:rsid w:val="00841437"/>
    <w:rsid w:val="0092713D"/>
    <w:rsid w:val="0094105D"/>
    <w:rsid w:val="00A530C1"/>
    <w:rsid w:val="00B30B38"/>
    <w:rsid w:val="00B567E0"/>
    <w:rsid w:val="00BD656A"/>
    <w:rsid w:val="00C24B9F"/>
    <w:rsid w:val="00C93012"/>
    <w:rsid w:val="00F61956"/>
    <w:rsid w:val="00F7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5B"/>
  </w:style>
  <w:style w:type="paragraph" w:styleId="1">
    <w:name w:val="heading 1"/>
    <w:basedOn w:val="a"/>
    <w:next w:val="a"/>
    <w:link w:val="10"/>
    <w:uiPriority w:val="9"/>
    <w:qFormat/>
    <w:rsid w:val="00F61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9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9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9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956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1956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1956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1956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1956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1956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19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1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19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1956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1956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1956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1956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1956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1956"/>
    <w:rPr>
      <w:b/>
      <w:bCs/>
    </w:rPr>
  </w:style>
  <w:style w:type="character" w:styleId="a9">
    <w:name w:val="Emphasis"/>
    <w:basedOn w:val="a0"/>
    <w:uiPriority w:val="20"/>
    <w:qFormat/>
    <w:rsid w:val="00F61956"/>
    <w:rPr>
      <w:i/>
      <w:iCs/>
    </w:rPr>
  </w:style>
  <w:style w:type="paragraph" w:styleId="aa">
    <w:name w:val="No Spacing"/>
    <w:uiPriority w:val="1"/>
    <w:qFormat/>
    <w:rsid w:val="001D48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19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19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19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1956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1956"/>
    <w:rPr>
      <w:b/>
      <w:bCs/>
      <w:i/>
      <w:iCs/>
      <w:color w:val="A5B592" w:themeColor="accent1"/>
    </w:rPr>
  </w:style>
  <w:style w:type="character" w:styleId="ae">
    <w:name w:val="Subtle Emphasis"/>
    <w:basedOn w:val="a0"/>
    <w:uiPriority w:val="19"/>
    <w:qFormat/>
    <w:rsid w:val="00F619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1956"/>
    <w:rPr>
      <w:b/>
      <w:bCs/>
      <w:i/>
      <w:iCs/>
      <w:color w:val="A5B592" w:themeColor="accent1"/>
    </w:rPr>
  </w:style>
  <w:style w:type="character" w:styleId="af0">
    <w:name w:val="Subtle Reference"/>
    <w:basedOn w:val="a0"/>
    <w:uiPriority w:val="31"/>
    <w:qFormat/>
    <w:rsid w:val="00F61956"/>
    <w:rPr>
      <w:smallCaps/>
      <w:color w:val="F3A447" w:themeColor="accent2"/>
      <w:u w:val="single"/>
    </w:rPr>
  </w:style>
  <w:style w:type="character" w:styleId="af1">
    <w:name w:val="Intense Reference"/>
    <w:basedOn w:val="a0"/>
    <w:uiPriority w:val="32"/>
    <w:qFormat/>
    <w:rsid w:val="00F61956"/>
    <w:rPr>
      <w:b/>
      <w:bCs/>
      <w:smallCaps/>
      <w:color w:val="F3A4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19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195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1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cp:lastPrinted>2014-10-01T14:16:00Z</cp:lastPrinted>
  <dcterms:created xsi:type="dcterms:W3CDTF">2014-03-29T17:12:00Z</dcterms:created>
  <dcterms:modified xsi:type="dcterms:W3CDTF">2015-01-11T18:53:00Z</dcterms:modified>
</cp:coreProperties>
</file>