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4E" w:rsidRDefault="0055714E" w:rsidP="0055714E">
      <w:pPr>
        <w:spacing w:before="100" w:beforeAutospacing="1" w:after="100" w:afterAutospacing="1" w:line="240" w:lineRule="auto"/>
        <w:rPr>
          <w:rFonts w:ascii="Tahoma" w:eastAsia="Times New Roman" w:hAnsi="Tahoma" w:cs="Tahoma"/>
          <w:b/>
          <w:bCs/>
          <w:color w:val="333333"/>
          <w:sz w:val="26"/>
          <w:szCs w:val="26"/>
          <w:lang w:eastAsia="ru-RU"/>
        </w:rPr>
      </w:pPr>
      <w:r>
        <w:rPr>
          <w:rFonts w:ascii="Tahoma" w:eastAsia="Times New Roman" w:hAnsi="Tahoma" w:cs="Tahoma"/>
          <w:b/>
          <w:bCs/>
          <w:color w:val="333333"/>
          <w:kern w:val="36"/>
          <w:sz w:val="39"/>
          <w:szCs w:val="39"/>
          <w:lang w:eastAsia="ru-RU"/>
        </w:rPr>
        <w:t xml:space="preserve"> Использование в образовательном процессе компьютера и информационных средств.</w:t>
      </w:r>
      <w:r w:rsidR="006472B9" w:rsidRPr="006472B9">
        <w:rPr>
          <w:rFonts w:ascii="Tahoma" w:eastAsia="Times New Roman" w:hAnsi="Tahoma" w:cs="Tahoma"/>
          <w:b/>
          <w:bCs/>
          <w:color w:val="333333"/>
          <w:sz w:val="26"/>
          <w:szCs w:val="26"/>
          <w:lang w:eastAsia="ru-RU"/>
        </w:rPr>
        <w:t xml:space="preserve"> </w:t>
      </w:r>
    </w:p>
    <w:p w:rsidR="002D42AC" w:rsidRDefault="002D42AC" w:rsidP="0055714E">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В педагогике неизбежно возникают вопросы: “чему учить?”, “зачем учить?”, “как учить?”, но, вместе с тем, появляется еще один: “Как учить результативно?”.</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В настоящее время общество уже изменило свои приоритеты, возникло понятие постиндустриального общества (общества информационного), оно в большей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w:t>
      </w: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жизни.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Современное информационное общество ставит перед всеми типами учебных заведений и, прежде всего, перед школой задачу подготовки выпускников, способных: </w:t>
      </w:r>
    </w:p>
    <w:p w:rsidR="002D42AC" w:rsidRPr="0055714E" w:rsidRDefault="002D42AC" w:rsidP="002D42AC">
      <w:pPr>
        <w:numPr>
          <w:ilvl w:val="0"/>
          <w:numId w:val="5"/>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2D42AC" w:rsidRPr="0055714E" w:rsidRDefault="002D42AC" w:rsidP="002D42AC">
      <w:pPr>
        <w:numPr>
          <w:ilvl w:val="0"/>
          <w:numId w:val="5"/>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 </w:t>
      </w:r>
    </w:p>
    <w:p w:rsidR="002D42AC" w:rsidRPr="0055714E" w:rsidRDefault="002D42AC" w:rsidP="002D42AC">
      <w:pPr>
        <w:numPr>
          <w:ilvl w:val="0"/>
          <w:numId w:val="5"/>
        </w:numPr>
        <w:spacing w:before="100" w:beforeAutospacing="1" w:after="100" w:afterAutospacing="1" w:line="240" w:lineRule="auto"/>
        <w:rPr>
          <w:rFonts w:ascii="Arial" w:eastAsia="Times New Roman" w:hAnsi="Arial" w:cs="Arial"/>
          <w:sz w:val="24"/>
          <w:szCs w:val="24"/>
          <w:lang w:eastAsia="ru-RU"/>
        </w:rPr>
      </w:pPr>
      <w:proofErr w:type="gramStart"/>
      <w:r w:rsidRPr="0055714E">
        <w:rPr>
          <w:rFonts w:ascii="Arial" w:eastAsia="Times New Roman" w:hAnsi="Arial" w:cs="Arial"/>
          <w:sz w:val="24"/>
          <w:szCs w:val="24"/>
          <w:lang w:eastAsia="ru-RU"/>
        </w:rPr>
        <w:t>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устанавливать статистические и логические закономерности, делать аргументированные выводы, применять полученный опыт для выявления и решения новых проблем);  это нашло отражение и в рабочих программах</w:t>
      </w:r>
      <w:proofErr w:type="gramEnd"/>
    </w:p>
    <w:p w:rsidR="002D42AC" w:rsidRPr="0055714E" w:rsidRDefault="002D42AC" w:rsidP="002D42AC">
      <w:pPr>
        <w:numPr>
          <w:ilvl w:val="0"/>
          <w:numId w:val="5"/>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 </w:t>
      </w:r>
    </w:p>
    <w:p w:rsidR="002D42AC" w:rsidRPr="002D42AC" w:rsidRDefault="002D42AC" w:rsidP="0055714E">
      <w:pPr>
        <w:numPr>
          <w:ilvl w:val="0"/>
          <w:numId w:val="5"/>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самостоятельно работать над развитием собственной нравственности, интеллекта, культурного уровня. </w:t>
      </w: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55714E">
        <w:rPr>
          <w:rFonts w:ascii="Arial" w:eastAsia="Times New Roman" w:hAnsi="Arial" w:cs="Arial"/>
          <w:color w:val="333333"/>
          <w:sz w:val="24"/>
          <w:szCs w:val="24"/>
          <w:lang w:eastAsia="ru-RU"/>
        </w:rPr>
        <w:t>В образовательном процессе компьютер может быть как объектом изучения, так и средством обучения, воспитания, развития и диагностики усвоения содержания обучения, т.е. возможны два направления использования компьютерных технологий в процессе обучения. При первом – усвоение знаний, умений и навыков ведет к осознанию возможностей компьютерных технологий, к формированию умений их использования при решении разнообразных задач. При втором – компьютерные технологии являются мощным средством повышения эффективности организации учебно-воспитательного процесса.</w:t>
      </w: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55714E">
        <w:rPr>
          <w:rFonts w:ascii="Arial" w:eastAsia="Times New Roman" w:hAnsi="Arial" w:cs="Arial"/>
          <w:color w:val="333333"/>
          <w:sz w:val="24"/>
          <w:szCs w:val="24"/>
          <w:lang w:eastAsia="ru-RU"/>
        </w:rPr>
        <w:t xml:space="preserve">Главной задачей использования компьютерных технологий является расширение интеллектуальных возможностей человека. В настоящее время изменяется само понятие обучения: усвоение знаний уступает место умению пользоваться информацией, получать ее с помощью компьютера. </w:t>
      </w:r>
    </w:p>
    <w:p w:rsidR="002D42AC" w:rsidRPr="002D42AC"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sidRPr="0055714E">
        <w:rPr>
          <w:rFonts w:ascii="Arial" w:eastAsia="Times New Roman" w:hAnsi="Arial" w:cs="Arial"/>
          <w:color w:val="333333"/>
          <w:sz w:val="24"/>
          <w:szCs w:val="24"/>
          <w:lang w:eastAsia="ru-RU"/>
        </w:rPr>
        <w:t xml:space="preserve">Применение компьютерных технологий в современном образовательном процессе – вполне закономерное явление. Однако эффективность их использования в обучении </w:t>
      </w:r>
      <w:r w:rsidRPr="0055714E">
        <w:rPr>
          <w:rFonts w:ascii="Arial" w:eastAsia="Times New Roman" w:hAnsi="Arial" w:cs="Arial"/>
          <w:color w:val="333333"/>
          <w:sz w:val="24"/>
          <w:szCs w:val="24"/>
          <w:lang w:eastAsia="ru-RU"/>
        </w:rPr>
        <w:lastRenderedPageBreak/>
        <w:t>зависит от четкого представления о месте, которое они должны занимать в сложнейшем комплексе взаимосвязей, возникающих в системе взаимодействия</w:t>
      </w:r>
      <w:r>
        <w:rPr>
          <w:rFonts w:ascii="Arial" w:eastAsia="Times New Roman" w:hAnsi="Arial" w:cs="Arial"/>
          <w:color w:val="333333"/>
          <w:sz w:val="24"/>
          <w:szCs w:val="24"/>
          <w:lang w:eastAsia="ru-RU"/>
        </w:rPr>
        <w:t xml:space="preserve"> «преподаватель – обучающийся».</w:t>
      </w:r>
    </w:p>
    <w:p w:rsidR="002D42AC"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во время лекций,  для контроля и самоконтроля степени усвоения учебного материала. </w:t>
      </w:r>
    </w:p>
    <w:p w:rsidR="002D42AC" w:rsidRPr="0055714E" w:rsidRDefault="002D42AC" w:rsidP="002D42AC">
      <w:pPr>
        <w:spacing w:after="0" w:line="240" w:lineRule="auto"/>
        <w:ind w:firstLine="709"/>
        <w:rPr>
          <w:rFonts w:ascii="Arial" w:eastAsia="Times New Roman" w:hAnsi="Arial" w:cs="Arial"/>
          <w:sz w:val="24"/>
          <w:szCs w:val="24"/>
          <w:lang w:eastAsia="ru-RU"/>
        </w:rPr>
      </w:pPr>
      <w:r w:rsidRPr="0055714E">
        <w:rPr>
          <w:rFonts w:ascii="Arial" w:eastAsia="Times New Roman" w:hAnsi="Arial" w:cs="Arial"/>
          <w:bCs/>
          <w:iCs/>
          <w:sz w:val="24"/>
          <w:szCs w:val="24"/>
          <w:lang w:eastAsia="ru-RU"/>
        </w:rPr>
        <w:t>Применение информационных технологий</w:t>
      </w:r>
      <w:r w:rsidRPr="0055714E">
        <w:rPr>
          <w:rFonts w:ascii="Arial" w:eastAsia="Times New Roman" w:hAnsi="Arial" w:cs="Arial"/>
          <w:iCs/>
          <w:sz w:val="24"/>
          <w:szCs w:val="24"/>
          <w:lang w:eastAsia="ru-RU"/>
        </w:rPr>
        <w:t xml:space="preserve"> в преподавании русского языка </w:t>
      </w:r>
      <w:r>
        <w:rPr>
          <w:rFonts w:ascii="Arial" w:eastAsia="Times New Roman" w:hAnsi="Arial" w:cs="Arial"/>
          <w:iCs/>
          <w:sz w:val="24"/>
          <w:szCs w:val="24"/>
          <w:lang w:eastAsia="ru-RU"/>
        </w:rPr>
        <w:t xml:space="preserve">и литературы </w:t>
      </w:r>
      <w:r w:rsidRPr="0055714E">
        <w:rPr>
          <w:rFonts w:ascii="Arial" w:eastAsia="Times New Roman" w:hAnsi="Arial" w:cs="Arial"/>
          <w:iCs/>
          <w:sz w:val="24"/>
          <w:szCs w:val="24"/>
          <w:lang w:eastAsia="ru-RU"/>
        </w:rPr>
        <w:t>  на данном этапе модернизации образования -  это не дань моде, а необходимость, т.к. они способствуют  совершенствованию практических умений и навыков; позволяют эффектив</w:t>
      </w:r>
      <w:r>
        <w:rPr>
          <w:rFonts w:ascii="Arial" w:eastAsia="Times New Roman" w:hAnsi="Arial" w:cs="Arial"/>
          <w:iCs/>
          <w:sz w:val="24"/>
          <w:szCs w:val="24"/>
          <w:lang w:eastAsia="ru-RU"/>
        </w:rPr>
        <w:t>н</w:t>
      </w:r>
      <w:r w:rsidRPr="0055714E">
        <w:rPr>
          <w:rFonts w:ascii="Arial" w:eastAsia="Times New Roman" w:hAnsi="Arial" w:cs="Arial"/>
          <w:iCs/>
          <w:sz w:val="24"/>
          <w:szCs w:val="24"/>
          <w:lang w:eastAsia="ru-RU"/>
        </w:rPr>
        <w:t xml:space="preserve">ее организовать самостоятельную работу и индивидуализировать процесс обучения; повышают </w:t>
      </w:r>
      <w:proofErr w:type="gramStart"/>
      <w:r w:rsidRPr="0055714E">
        <w:rPr>
          <w:rFonts w:ascii="Arial" w:eastAsia="Times New Roman" w:hAnsi="Arial" w:cs="Arial"/>
          <w:iCs/>
          <w:sz w:val="24"/>
          <w:szCs w:val="24"/>
          <w:lang w:eastAsia="ru-RU"/>
        </w:rPr>
        <w:t>интерес</w:t>
      </w:r>
      <w:proofErr w:type="gramEnd"/>
      <w:r w:rsidRPr="0055714E">
        <w:rPr>
          <w:rFonts w:ascii="Arial" w:eastAsia="Times New Roman" w:hAnsi="Arial" w:cs="Arial"/>
          <w:iCs/>
          <w:sz w:val="24"/>
          <w:szCs w:val="24"/>
          <w:lang w:eastAsia="ru-RU"/>
        </w:rPr>
        <w:t xml:space="preserve"> как к урокам   так и к</w:t>
      </w:r>
      <w:r w:rsidRPr="0055714E">
        <w:rPr>
          <w:rFonts w:ascii="Arial" w:eastAsia="Times New Roman" w:hAnsi="Arial" w:cs="Arial"/>
          <w:iCs/>
          <w:sz w:val="24"/>
          <w:szCs w:val="24"/>
          <w:u w:val="single"/>
          <w:lang w:eastAsia="ru-RU"/>
        </w:rPr>
        <w:t xml:space="preserve"> </w:t>
      </w:r>
      <w:r>
        <w:rPr>
          <w:rFonts w:ascii="Arial" w:eastAsia="Times New Roman" w:hAnsi="Arial" w:cs="Arial"/>
          <w:iCs/>
          <w:sz w:val="24"/>
          <w:szCs w:val="24"/>
          <w:u w:val="single"/>
          <w:lang w:eastAsia="ru-RU"/>
        </w:rPr>
        <w:t xml:space="preserve"> </w:t>
      </w:r>
      <w:proofErr w:type="spellStart"/>
      <w:r w:rsidRPr="0055714E">
        <w:rPr>
          <w:rFonts w:ascii="Arial" w:eastAsia="Times New Roman" w:hAnsi="Arial" w:cs="Arial"/>
          <w:iCs/>
          <w:sz w:val="24"/>
          <w:szCs w:val="24"/>
          <w:lang w:eastAsia="ru-RU"/>
        </w:rPr>
        <w:t>надпредметным</w:t>
      </w:r>
      <w:proofErr w:type="spellEnd"/>
      <w:r w:rsidRPr="0055714E">
        <w:rPr>
          <w:rFonts w:ascii="Arial" w:eastAsia="Times New Roman" w:hAnsi="Arial" w:cs="Arial"/>
          <w:iCs/>
          <w:sz w:val="24"/>
          <w:szCs w:val="24"/>
          <w:lang w:eastAsia="ru-RU"/>
        </w:rPr>
        <w:t xml:space="preserve"> занятиям; активизируют познавательную деятельность учащихся.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w:t>
      </w:r>
      <w:r>
        <w:rPr>
          <w:rFonts w:ascii="Arial" w:eastAsia="Times New Roman" w:hAnsi="Arial" w:cs="Arial"/>
          <w:iCs/>
          <w:sz w:val="24"/>
          <w:szCs w:val="24"/>
          <w:lang w:eastAsia="ru-RU"/>
        </w:rPr>
        <w:t xml:space="preserve">     </w:t>
      </w:r>
      <w:r w:rsidRPr="0055714E">
        <w:rPr>
          <w:rFonts w:ascii="Arial" w:eastAsia="Times New Roman" w:hAnsi="Arial" w:cs="Arial"/>
          <w:iCs/>
          <w:sz w:val="24"/>
          <w:szCs w:val="24"/>
          <w:lang w:eastAsia="ru-RU"/>
        </w:rPr>
        <w:t>Сам факт проведения урока русского языка в кабинете, оснащенном компьютерной техникой, интригует детей, у них появляется (пусть внешняя) мотивация. Ребенок чувствует потребность в знаниях. Ему не терпится узнать, что будет дальше. Из  внешней мотивации</w:t>
      </w:r>
      <w:r>
        <w:rPr>
          <w:rFonts w:ascii="Arial" w:eastAsia="Times New Roman" w:hAnsi="Arial" w:cs="Arial"/>
          <w:iCs/>
          <w:sz w:val="24"/>
          <w:szCs w:val="24"/>
          <w:lang w:eastAsia="ru-RU"/>
        </w:rPr>
        <w:t xml:space="preserve"> «вырастает» интерес к предмету</w:t>
      </w:r>
      <w:r w:rsidRPr="0055714E">
        <w:rPr>
          <w:rFonts w:ascii="Arial" w:eastAsia="Times New Roman" w:hAnsi="Arial" w:cs="Arial"/>
          <w:iCs/>
          <w:sz w:val="24"/>
          <w:szCs w:val="24"/>
          <w:lang w:eastAsia="ru-RU"/>
        </w:rPr>
        <w:t>. Ученику интересно при помощи компьютера усваивать новый материал, проверять свой уровень  компетенций, навыки профессионального общения.</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Я убеждена, что задача каждого  учителя–словесника -  сделать каждый урок привлекательным и по-настоящему современным.</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Я по-разному применяю компьютер в работе: на уроках, на  занятиях элективного курса «Деловой русский язык», во внеклассной работе по русскому языку и литературе (кружок «Школьный театр»), в исследовательской работе</w:t>
      </w:r>
      <w:r>
        <w:rPr>
          <w:rFonts w:ascii="Arial" w:eastAsia="Times New Roman" w:hAnsi="Arial" w:cs="Arial"/>
          <w:iCs/>
          <w:sz w:val="24"/>
          <w:szCs w:val="24"/>
          <w:lang w:eastAsia="ru-RU"/>
        </w:rPr>
        <w:t>. </w:t>
      </w:r>
      <w:r w:rsidRPr="0055714E">
        <w:rPr>
          <w:rFonts w:ascii="Arial" w:eastAsia="Times New Roman" w:hAnsi="Arial" w:cs="Arial"/>
          <w:iCs/>
          <w:sz w:val="24"/>
          <w:szCs w:val="24"/>
          <w:lang w:eastAsia="ru-RU"/>
        </w:rPr>
        <w:t xml:space="preserve">  Компьютер  в урочной деятельности я  использую на всех этапах обучения: при объяснении нового материала; закреплении; повторении; контроле знаний, умений и навыков. При этом для ребенка он выполняет </w:t>
      </w:r>
      <w:r w:rsidRPr="0055714E">
        <w:rPr>
          <w:rFonts w:ascii="Arial" w:eastAsia="Times New Roman" w:hAnsi="Arial" w:cs="Arial"/>
          <w:bCs/>
          <w:iCs/>
          <w:sz w:val="24"/>
          <w:szCs w:val="24"/>
          <w:lang w:eastAsia="ru-RU"/>
        </w:rPr>
        <w:t>различные функции</w:t>
      </w:r>
      <w:r w:rsidRPr="0055714E">
        <w:rPr>
          <w:rFonts w:ascii="Arial" w:eastAsia="Times New Roman" w:hAnsi="Arial" w:cs="Arial"/>
          <w:iCs/>
          <w:sz w:val="24"/>
          <w:szCs w:val="24"/>
          <w:lang w:eastAsia="ru-RU"/>
        </w:rPr>
        <w:t xml:space="preserve">: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 </w:t>
      </w:r>
    </w:p>
    <w:p w:rsidR="002D42AC" w:rsidRPr="0055714E" w:rsidRDefault="002D42AC" w:rsidP="002D42AC">
      <w:pPr>
        <w:spacing w:after="0" w:line="240" w:lineRule="auto"/>
        <w:rPr>
          <w:rFonts w:ascii="Arial" w:eastAsia="Times New Roman" w:hAnsi="Arial" w:cs="Arial"/>
          <w:sz w:val="24"/>
          <w:szCs w:val="24"/>
          <w:u w:val="single"/>
          <w:lang w:eastAsia="ru-RU"/>
        </w:rPr>
      </w:pPr>
      <w:r w:rsidRPr="0055714E">
        <w:rPr>
          <w:rFonts w:ascii="Arial" w:eastAsia="Times New Roman" w:hAnsi="Arial" w:cs="Arial"/>
          <w:iCs/>
          <w:sz w:val="24"/>
          <w:szCs w:val="24"/>
          <w:u w:val="single"/>
          <w:lang w:eastAsia="ru-RU"/>
        </w:rPr>
        <w:t xml:space="preserve">С какой целью я применяю компьютер на  уроках?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Во-первых, для того, чтобы решать  практические задачи, записанные в программе по русскому языку и литературе:</w:t>
      </w:r>
      <w:r w:rsidRPr="0055714E">
        <w:rPr>
          <w:rFonts w:ascii="Arial" w:eastAsia="Times New Roman" w:hAnsi="Arial" w:cs="Arial"/>
          <w:iCs/>
          <w:sz w:val="24"/>
          <w:szCs w:val="24"/>
          <w:lang w:eastAsia="ru-RU"/>
        </w:rPr>
        <w:br/>
        <w:t>- формирование прочных орфографических и пунктуационных умений и навыков;</w:t>
      </w:r>
      <w:r w:rsidRPr="0055714E">
        <w:rPr>
          <w:rFonts w:ascii="Arial" w:eastAsia="Times New Roman" w:hAnsi="Arial" w:cs="Arial"/>
          <w:iCs/>
          <w:sz w:val="24"/>
          <w:szCs w:val="24"/>
          <w:lang w:eastAsia="ru-RU"/>
        </w:rPr>
        <w:br/>
        <w:t>- обогащение словарного запаса;</w:t>
      </w:r>
      <w:r w:rsidRPr="0055714E">
        <w:rPr>
          <w:rFonts w:ascii="Arial" w:eastAsia="Times New Roman" w:hAnsi="Arial" w:cs="Arial"/>
          <w:iCs/>
          <w:sz w:val="24"/>
          <w:szCs w:val="24"/>
          <w:lang w:eastAsia="ru-RU"/>
        </w:rPr>
        <w:br/>
        <w:t>- овладение нормами литературного языка;</w:t>
      </w:r>
      <w:r w:rsidRPr="0055714E">
        <w:rPr>
          <w:rFonts w:ascii="Arial" w:eastAsia="Times New Roman" w:hAnsi="Arial" w:cs="Arial"/>
          <w:iCs/>
          <w:sz w:val="24"/>
          <w:szCs w:val="24"/>
          <w:lang w:eastAsia="ru-RU"/>
        </w:rPr>
        <w:br/>
        <w:t>- знание лингвистических и литературоведческих терминов;</w:t>
      </w:r>
      <w:r w:rsidRPr="0055714E">
        <w:rPr>
          <w:rFonts w:ascii="Arial" w:eastAsia="Times New Roman" w:hAnsi="Arial" w:cs="Arial"/>
          <w:iCs/>
          <w:sz w:val="24"/>
          <w:szCs w:val="24"/>
          <w:lang w:eastAsia="ru-RU"/>
        </w:rPr>
        <w:br/>
        <w:t xml:space="preserve">- наконец, формирование </w:t>
      </w:r>
      <w:proofErr w:type="spellStart"/>
      <w:r w:rsidRPr="0055714E">
        <w:rPr>
          <w:rFonts w:ascii="Arial" w:eastAsia="Times New Roman" w:hAnsi="Arial" w:cs="Arial"/>
          <w:iCs/>
          <w:sz w:val="24"/>
          <w:szCs w:val="24"/>
          <w:lang w:eastAsia="ru-RU"/>
        </w:rPr>
        <w:t>общеучебных</w:t>
      </w:r>
      <w:proofErr w:type="spellEnd"/>
      <w:r w:rsidRPr="0055714E">
        <w:rPr>
          <w:rFonts w:ascii="Arial" w:eastAsia="Times New Roman" w:hAnsi="Arial" w:cs="Arial"/>
          <w:iCs/>
          <w:sz w:val="24"/>
          <w:szCs w:val="24"/>
          <w:lang w:eastAsia="ru-RU"/>
        </w:rPr>
        <w:t xml:space="preserve"> умений и навыков.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Во-вторых, при организации самостоятельной работы учащихся по формированию основополагающих знаний школьного курса, 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знает  или не знает предмета  обучающийся. Этот способ организации учебного процесса удобен и прост для оценивания в современной системе обработке информации.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В-третьих, применение информационных технологий позволяет </w:t>
      </w:r>
      <w:r w:rsidRPr="0055714E">
        <w:rPr>
          <w:rFonts w:ascii="Arial" w:eastAsia="Times New Roman" w:hAnsi="Arial" w:cs="Arial"/>
          <w:bCs/>
          <w:iCs/>
          <w:sz w:val="24"/>
          <w:szCs w:val="24"/>
          <w:lang w:eastAsia="ru-RU"/>
        </w:rPr>
        <w:t>формировать</w:t>
      </w:r>
      <w:r w:rsidRPr="0055714E">
        <w:rPr>
          <w:rFonts w:ascii="Arial" w:eastAsia="Times New Roman" w:hAnsi="Arial" w:cs="Arial"/>
          <w:iCs/>
          <w:sz w:val="24"/>
          <w:szCs w:val="24"/>
          <w:lang w:eastAsia="ru-RU"/>
        </w:rPr>
        <w:t xml:space="preserve"> ключевые компетенции учащихся. Помогают решить эти проблемы и  </w:t>
      </w:r>
      <w:r w:rsidRPr="0055714E">
        <w:rPr>
          <w:rFonts w:ascii="Arial" w:eastAsia="Times New Roman" w:hAnsi="Arial" w:cs="Arial"/>
          <w:bCs/>
          <w:iCs/>
          <w:sz w:val="24"/>
          <w:szCs w:val="24"/>
          <w:lang w:eastAsia="ru-RU"/>
        </w:rPr>
        <w:t xml:space="preserve">учебные </w:t>
      </w:r>
      <w:r w:rsidRPr="0055714E">
        <w:rPr>
          <w:rFonts w:ascii="Arial" w:eastAsia="Times New Roman" w:hAnsi="Arial" w:cs="Arial"/>
          <w:bCs/>
          <w:iCs/>
          <w:sz w:val="24"/>
          <w:szCs w:val="24"/>
          <w:lang w:eastAsia="ru-RU"/>
        </w:rPr>
        <w:lastRenderedPageBreak/>
        <w:t>компьютерные программы</w:t>
      </w:r>
      <w:r w:rsidRPr="0055714E">
        <w:rPr>
          <w:rFonts w:ascii="Arial" w:eastAsia="Times New Roman" w:hAnsi="Arial" w:cs="Arial"/>
          <w:iCs/>
          <w:sz w:val="24"/>
          <w:szCs w:val="24"/>
          <w:lang w:eastAsia="ru-RU"/>
        </w:rPr>
        <w:t xml:space="preserve"> по русскому языку и литературе. Их  в настоящее время создано достаточно много.</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А еще применение компьютера помогает мне осуществлять </w:t>
      </w:r>
      <w:proofErr w:type="spellStart"/>
      <w:r w:rsidRPr="0055714E">
        <w:rPr>
          <w:rFonts w:ascii="Arial" w:eastAsia="Times New Roman" w:hAnsi="Arial" w:cs="Arial"/>
          <w:iCs/>
          <w:sz w:val="24"/>
          <w:szCs w:val="24"/>
          <w:lang w:eastAsia="ru-RU"/>
        </w:rPr>
        <w:t>разноуровневое</w:t>
      </w:r>
      <w:proofErr w:type="spellEnd"/>
      <w:r w:rsidRPr="0055714E">
        <w:rPr>
          <w:rFonts w:ascii="Arial" w:eastAsia="Times New Roman" w:hAnsi="Arial" w:cs="Arial"/>
          <w:iCs/>
          <w:sz w:val="24"/>
          <w:szCs w:val="24"/>
          <w:lang w:eastAsia="ru-RU"/>
        </w:rPr>
        <w:t xml:space="preserve"> обучение. Пока 1-й вариант </w:t>
      </w:r>
      <w:proofErr w:type="gramStart"/>
      <w:r w:rsidRPr="0055714E">
        <w:rPr>
          <w:rFonts w:ascii="Arial" w:eastAsia="Times New Roman" w:hAnsi="Arial" w:cs="Arial"/>
          <w:iCs/>
          <w:sz w:val="24"/>
          <w:szCs w:val="24"/>
          <w:lang w:eastAsia="ru-RU"/>
        </w:rPr>
        <w:t xml:space="preserve">( </w:t>
      </w:r>
      <w:proofErr w:type="gramEnd"/>
      <w:r w:rsidRPr="0055714E">
        <w:rPr>
          <w:rFonts w:ascii="Arial" w:eastAsia="Times New Roman" w:hAnsi="Arial" w:cs="Arial"/>
          <w:iCs/>
          <w:sz w:val="24"/>
          <w:szCs w:val="24"/>
          <w:lang w:eastAsia="ru-RU"/>
        </w:rPr>
        <w:t>дети, менее успевающие) выполняют задание по учебнику, 2-й вариант ( сильные ученики) работают с различными программами (1С Русский язык, Фраза)</w:t>
      </w:r>
    </w:p>
    <w:p w:rsidR="002D42AC" w:rsidRPr="0055714E" w:rsidRDefault="002D42AC" w:rsidP="002D42AC">
      <w:pPr>
        <w:spacing w:after="0" w:line="240" w:lineRule="auto"/>
        <w:rPr>
          <w:rFonts w:ascii="Arial" w:eastAsia="Times New Roman" w:hAnsi="Arial" w:cs="Arial"/>
          <w:b/>
          <w:sz w:val="24"/>
          <w:szCs w:val="24"/>
          <w:lang w:eastAsia="ru-RU"/>
        </w:rPr>
      </w:pPr>
      <w:r w:rsidRPr="0055714E">
        <w:rPr>
          <w:rFonts w:ascii="Arial" w:eastAsia="Times New Roman" w:hAnsi="Arial" w:cs="Arial"/>
          <w:b/>
          <w:iCs/>
          <w:sz w:val="24"/>
          <w:szCs w:val="24"/>
          <w:lang w:eastAsia="ru-RU"/>
        </w:rPr>
        <w:t>      Учебные компьютерные программы по русскому языку позволяют мне  как учител</w:t>
      </w:r>
      <w:proofErr w:type="gramStart"/>
      <w:r w:rsidRPr="0055714E">
        <w:rPr>
          <w:rFonts w:ascii="Arial" w:eastAsia="Times New Roman" w:hAnsi="Arial" w:cs="Arial"/>
          <w:b/>
          <w:iCs/>
          <w:sz w:val="24"/>
          <w:szCs w:val="24"/>
          <w:lang w:eastAsia="ru-RU"/>
        </w:rPr>
        <w:t>ю-</w:t>
      </w:r>
      <w:proofErr w:type="gramEnd"/>
      <w:r w:rsidRPr="0055714E">
        <w:rPr>
          <w:rFonts w:ascii="Arial" w:eastAsia="Times New Roman" w:hAnsi="Arial" w:cs="Arial"/>
          <w:b/>
          <w:iCs/>
          <w:sz w:val="24"/>
          <w:szCs w:val="24"/>
          <w:lang w:eastAsia="ru-RU"/>
        </w:rPr>
        <w:t xml:space="preserve"> словеснику  одновременно решать ряд проблем: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помогают  повысить уровень своих знаний;</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повысить интерес учащихся к предмету;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повысить успеваемость и качество знаний учащихся;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сэкономить время на опрос учащихся;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•дают возможность учащимся самостоятельно заниматься не только на уроках, но и в домашних условиях.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Особое внимание я уделяю продуктам серии « 1С русский язык».</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А «Уроки Кирилла и </w:t>
      </w:r>
      <w:proofErr w:type="spellStart"/>
      <w:r w:rsidRPr="0055714E">
        <w:rPr>
          <w:rFonts w:ascii="Arial" w:eastAsia="Times New Roman" w:hAnsi="Arial" w:cs="Arial"/>
          <w:iCs/>
          <w:sz w:val="24"/>
          <w:szCs w:val="24"/>
          <w:lang w:eastAsia="ru-RU"/>
        </w:rPr>
        <w:t>Мефодия</w:t>
      </w:r>
      <w:proofErr w:type="spellEnd"/>
      <w:r w:rsidRPr="0055714E">
        <w:rPr>
          <w:rFonts w:ascii="Arial" w:eastAsia="Times New Roman" w:hAnsi="Arial" w:cs="Arial"/>
          <w:iCs/>
          <w:sz w:val="24"/>
          <w:szCs w:val="24"/>
          <w:lang w:eastAsia="ru-RU"/>
        </w:rPr>
        <w:t>» использую как на уроках русского языка, так и на уроках литературы, где компьютер тоже  стал незаменимым помощником. Уроки с использованием  этих программ всегда интересны и, самое главное, предоставляют широкие возможности для расширения культурного кругозора.</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xml:space="preserve">        Старшеклассники оформляют свои доклады, рефераты с помощью компьютера, делают сами рисунки, схемы, помогают делать тесты, пособия по литературе, дидактический материал. </w:t>
      </w:r>
    </w:p>
    <w:p w:rsidR="002D42AC" w:rsidRPr="0055714E" w:rsidRDefault="002D42AC" w:rsidP="002D42AC">
      <w:pPr>
        <w:spacing w:after="0" w:line="240" w:lineRule="auto"/>
        <w:rPr>
          <w:rFonts w:ascii="Arial" w:eastAsia="Times New Roman" w:hAnsi="Arial" w:cs="Arial"/>
          <w:sz w:val="24"/>
          <w:szCs w:val="24"/>
          <w:lang w:eastAsia="ru-RU"/>
        </w:rPr>
      </w:pPr>
      <w:r w:rsidRPr="0055714E">
        <w:rPr>
          <w:rFonts w:ascii="Arial" w:eastAsia="Times New Roman" w:hAnsi="Arial" w:cs="Arial"/>
          <w:iCs/>
          <w:sz w:val="24"/>
          <w:szCs w:val="24"/>
          <w:lang w:eastAsia="ru-RU"/>
        </w:rPr>
        <w:t>      </w:t>
      </w:r>
      <w:proofErr w:type="gramStart"/>
      <w:r w:rsidRPr="0055714E">
        <w:rPr>
          <w:rFonts w:ascii="Arial" w:eastAsia="Times New Roman" w:hAnsi="Arial" w:cs="Arial"/>
          <w:iCs/>
          <w:sz w:val="24"/>
          <w:szCs w:val="24"/>
          <w:lang w:eastAsia="ru-RU"/>
        </w:rPr>
        <w:t xml:space="preserve">Я убедилась, что использование  ПК на уроках  и </w:t>
      </w:r>
      <w:proofErr w:type="spellStart"/>
      <w:r w:rsidRPr="0055714E">
        <w:rPr>
          <w:rFonts w:ascii="Arial" w:eastAsia="Times New Roman" w:hAnsi="Arial" w:cs="Arial"/>
          <w:iCs/>
          <w:sz w:val="24"/>
          <w:szCs w:val="24"/>
          <w:lang w:eastAsia="ru-RU"/>
        </w:rPr>
        <w:t>надпредметной</w:t>
      </w:r>
      <w:proofErr w:type="spellEnd"/>
      <w:r w:rsidRPr="0055714E">
        <w:rPr>
          <w:rFonts w:ascii="Arial" w:eastAsia="Times New Roman" w:hAnsi="Arial" w:cs="Arial"/>
          <w:iCs/>
          <w:sz w:val="24"/>
          <w:szCs w:val="24"/>
          <w:lang w:eastAsia="ru-RU"/>
        </w:rPr>
        <w:t xml:space="preserve"> деятельности  дает высокие </w:t>
      </w:r>
      <w:r w:rsidRPr="0055714E">
        <w:rPr>
          <w:rFonts w:ascii="Arial" w:eastAsia="Times New Roman" w:hAnsi="Arial" w:cs="Arial"/>
          <w:bCs/>
          <w:iCs/>
          <w:sz w:val="24"/>
          <w:szCs w:val="24"/>
          <w:lang w:eastAsia="ru-RU"/>
        </w:rPr>
        <w:t>результаты:</w:t>
      </w:r>
      <w:r w:rsidRPr="0055714E">
        <w:rPr>
          <w:rFonts w:ascii="Arial" w:eastAsia="Times New Roman" w:hAnsi="Arial" w:cs="Arial"/>
          <w:iCs/>
          <w:sz w:val="24"/>
          <w:szCs w:val="24"/>
          <w:lang w:eastAsia="ru-RU"/>
        </w:rPr>
        <w:t xml:space="preserve">  развивает творческие, исследовательские способности учащихся, повышает их активность;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 помогает развитию познавательной деятельности учащихся и интереса к предмету; развивает у учащихся логическое мышление, значительно повышает уровень рефлексивных действий с  изучаемым материалом. </w:t>
      </w:r>
      <w:proofErr w:type="gramEnd"/>
    </w:p>
    <w:p w:rsidR="002D42AC" w:rsidRDefault="002D42AC" w:rsidP="002D42AC">
      <w:pPr>
        <w:spacing w:after="0" w:line="240" w:lineRule="auto"/>
        <w:rPr>
          <w:rFonts w:ascii="Arial" w:eastAsia="Times New Roman" w:hAnsi="Arial" w:cs="Arial"/>
          <w:sz w:val="24"/>
          <w:szCs w:val="24"/>
          <w:lang w:eastAsia="ru-RU"/>
        </w:rPr>
      </w:pPr>
      <w:r>
        <w:rPr>
          <w:rFonts w:ascii="Arial" w:eastAsia="Times New Roman" w:hAnsi="Arial" w:cs="Arial"/>
          <w:iCs/>
          <w:sz w:val="24"/>
          <w:szCs w:val="24"/>
          <w:lang w:eastAsia="ru-RU"/>
        </w:rPr>
        <w:t xml:space="preserve"> </w:t>
      </w:r>
    </w:p>
    <w:p w:rsidR="002D42AC" w:rsidRPr="0055714E" w:rsidRDefault="002D42AC" w:rsidP="002D42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 Чтобы избежать “скачивания” материала из ресурсов Интернета либо использования имеющейся базы готовых рефератах на различных носителях информации, темы реферата формулируются так, чтобы учащийся, по крайней мере, воспользовался различными источниками, выбрав оттуда материал, соответствующий предложенной теме. Большую пользу может принести использование обучающих программ, ресурсов Интернета и электронных энциклопедий для расширения кругозора учащихся, получения дополнительного материала, выходящего за рамки учебника.</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w:t>
      </w:r>
      <w:proofErr w:type="gramStart"/>
      <w:r w:rsidRPr="0055714E">
        <w:rPr>
          <w:rFonts w:ascii="Arial" w:eastAsia="Times New Roman" w:hAnsi="Arial" w:cs="Arial"/>
          <w:sz w:val="24"/>
          <w:szCs w:val="24"/>
          <w:lang w:eastAsia="ru-RU"/>
        </w:rPr>
        <w:t xml:space="preserve">Но </w:t>
      </w:r>
      <w:proofErr w:type="spellStart"/>
      <w:r w:rsidRPr="0055714E">
        <w:rPr>
          <w:rFonts w:ascii="Arial" w:eastAsia="Times New Roman" w:hAnsi="Arial" w:cs="Arial"/>
          <w:sz w:val="24"/>
          <w:szCs w:val="24"/>
          <w:lang w:eastAsia="ru-RU"/>
        </w:rPr>
        <w:t>Интернет-технологии</w:t>
      </w:r>
      <w:proofErr w:type="spellEnd"/>
      <w:r w:rsidRPr="0055714E">
        <w:rPr>
          <w:rFonts w:ascii="Arial" w:eastAsia="Times New Roman" w:hAnsi="Arial" w:cs="Arial"/>
          <w:sz w:val="24"/>
          <w:szCs w:val="24"/>
          <w:lang w:eastAsia="ru-RU"/>
        </w:rPr>
        <w:t xml:space="preserve"> не столь важны для работы на уроке.</w:t>
      </w:r>
      <w:proofErr w:type="gramEnd"/>
      <w:r w:rsidRPr="0055714E">
        <w:rPr>
          <w:rFonts w:ascii="Arial" w:eastAsia="Times New Roman" w:hAnsi="Arial" w:cs="Arial"/>
          <w:sz w:val="24"/>
          <w:szCs w:val="24"/>
          <w:lang w:eastAsia="ru-RU"/>
        </w:rPr>
        <w:t xml:space="preserve"> Скорее, они помогают как учителю, так и ученику при изучении какой-либо темы, предоставляя обширный учебный или методический материал. Во время урока компьютер целесообразно использовать, как уже указывалось, для активизации познавательной деятельности учащихся. Конечно, если каждый из учащихся будет иметь возможность во время урока пользоваться персональным компьютером и, к тому же, иметь доступ к ресурсам Всемирной сети, то потребуются и новые приемы и методы работы на уроке.  Но мне это не приемлемо, т</w:t>
      </w:r>
      <w:proofErr w:type="gramStart"/>
      <w:r w:rsidRPr="0055714E">
        <w:rPr>
          <w:rFonts w:ascii="Arial" w:eastAsia="Times New Roman" w:hAnsi="Arial" w:cs="Arial"/>
          <w:sz w:val="24"/>
          <w:szCs w:val="24"/>
          <w:lang w:eastAsia="ru-RU"/>
        </w:rPr>
        <w:t>.к</w:t>
      </w:r>
      <w:proofErr w:type="gramEnd"/>
      <w:r w:rsidRPr="0055714E">
        <w:rPr>
          <w:rFonts w:ascii="Arial" w:eastAsia="Times New Roman" w:hAnsi="Arial" w:cs="Arial"/>
          <w:sz w:val="24"/>
          <w:szCs w:val="24"/>
          <w:lang w:eastAsia="ru-RU"/>
        </w:rPr>
        <w:t xml:space="preserve"> компьютер один.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В настоящее время уже имеется значительный список всевозможных обучающих программ, к тому же сопровождаемых и методическим материалом, необходимым учителю. Естественно, каждая программа имеет свои недостатки, однако сам факт их </w:t>
      </w:r>
      <w:r w:rsidRPr="0055714E">
        <w:rPr>
          <w:rFonts w:ascii="Arial" w:eastAsia="Times New Roman" w:hAnsi="Arial" w:cs="Arial"/>
          <w:sz w:val="24"/>
          <w:szCs w:val="24"/>
          <w:lang w:eastAsia="ru-RU"/>
        </w:rPr>
        <w:lastRenderedPageBreak/>
        <w:t>существования свидетельствует о том, что они востребованы и имеют несомненную ценность.</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Разнообразный иллюстративный материал, </w:t>
      </w:r>
      <w:proofErr w:type="spellStart"/>
      <w:r w:rsidRPr="0055714E">
        <w:rPr>
          <w:rFonts w:ascii="Arial" w:eastAsia="Times New Roman" w:hAnsi="Arial" w:cs="Arial"/>
          <w:sz w:val="24"/>
          <w:szCs w:val="24"/>
          <w:lang w:eastAsia="ru-RU"/>
        </w:rPr>
        <w:t>мультимедийные</w:t>
      </w:r>
      <w:proofErr w:type="spellEnd"/>
      <w:r w:rsidRPr="0055714E">
        <w:rPr>
          <w:rFonts w:ascii="Arial" w:eastAsia="Times New Roman" w:hAnsi="Arial" w:cs="Arial"/>
          <w:sz w:val="24"/>
          <w:szCs w:val="24"/>
          <w:lang w:eastAsia="ru-RU"/>
        </w:rPr>
        <w:t xml:space="preserve">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w:t>
      </w:r>
      <w:proofErr w:type="spellStart"/>
      <w:r w:rsidRPr="0055714E">
        <w:rPr>
          <w:rFonts w:ascii="Arial" w:eastAsia="Times New Roman" w:hAnsi="Arial" w:cs="Arial"/>
          <w:sz w:val="24"/>
          <w:szCs w:val="24"/>
          <w:lang w:eastAsia="ru-RU"/>
        </w:rPr>
        <w:t>неозвученной</w:t>
      </w:r>
      <w:proofErr w:type="spellEnd"/>
      <w:r w:rsidRPr="0055714E">
        <w:rPr>
          <w:rFonts w:ascii="Arial" w:eastAsia="Times New Roman" w:hAnsi="Arial" w:cs="Arial"/>
          <w:sz w:val="24"/>
          <w:szCs w:val="24"/>
          <w:lang w:eastAsia="ru-RU"/>
        </w:rPr>
        <w:t xml:space="preserve"> картинкой, а динамичными видео- и звукорядом, что значительно повышает эффективность усвоения материала.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Хотелось бы, конечно, поработать с интерактивной доской.</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В качестве одной из форм обучения, стимулирующих учащихся к творческой деятельности, можно предложить создание одним учеником или группой учеников </w:t>
      </w:r>
      <w:proofErr w:type="spellStart"/>
      <w:r w:rsidRPr="0055714E">
        <w:rPr>
          <w:rFonts w:ascii="Arial" w:eastAsia="Times New Roman" w:hAnsi="Arial" w:cs="Arial"/>
          <w:sz w:val="24"/>
          <w:szCs w:val="24"/>
          <w:lang w:eastAsia="ru-RU"/>
        </w:rPr>
        <w:t>мультимедийной</w:t>
      </w:r>
      <w:proofErr w:type="spellEnd"/>
      <w:r w:rsidRPr="0055714E">
        <w:rPr>
          <w:rFonts w:ascii="Arial" w:eastAsia="Times New Roman" w:hAnsi="Arial" w:cs="Arial"/>
          <w:sz w:val="24"/>
          <w:szCs w:val="24"/>
          <w:lang w:eastAsia="ru-RU"/>
        </w:rPr>
        <w:t xml:space="preserve"> презентации, сопровождающей изучение какой-либо темы курса.</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Cs/>
          <w:sz w:val="24"/>
          <w:szCs w:val="24"/>
          <w:lang w:eastAsia="ru-RU"/>
        </w:rPr>
        <w:t xml:space="preserve">    </w:t>
      </w:r>
      <w:r w:rsidRPr="0055714E">
        <w:rPr>
          <w:rFonts w:ascii="Arial" w:eastAsia="Times New Roman" w:hAnsi="Arial" w:cs="Arial"/>
          <w:bCs/>
          <w:sz w:val="24"/>
          <w:szCs w:val="24"/>
          <w:lang w:eastAsia="ru-RU"/>
        </w:rPr>
        <w:t>Технология обучения в сотрудничестве</w:t>
      </w:r>
      <w:r w:rsidRPr="0055714E">
        <w:rPr>
          <w:rFonts w:ascii="Arial" w:eastAsia="Times New Roman" w:hAnsi="Arial" w:cs="Arial"/>
          <w:sz w:val="24"/>
          <w:szCs w:val="24"/>
          <w:lang w:eastAsia="ru-RU"/>
        </w:rPr>
        <w:t xml:space="preserve"> в значительной мере может быть реализована при групповой работе с использованием компьютера и других технических средств. Обучающие программы и компьютерные модели, виртуальные лабораторные работы, создание </w:t>
      </w:r>
      <w:proofErr w:type="spellStart"/>
      <w:r w:rsidRPr="0055714E">
        <w:rPr>
          <w:rFonts w:ascii="Arial" w:eastAsia="Times New Roman" w:hAnsi="Arial" w:cs="Arial"/>
          <w:sz w:val="24"/>
          <w:szCs w:val="24"/>
          <w:lang w:eastAsia="ru-RU"/>
        </w:rPr>
        <w:t>мультимедийных</w:t>
      </w:r>
      <w:proofErr w:type="spellEnd"/>
      <w:r w:rsidRPr="0055714E">
        <w:rPr>
          <w:rFonts w:ascii="Arial" w:eastAsia="Times New Roman" w:hAnsi="Arial" w:cs="Arial"/>
          <w:sz w:val="24"/>
          <w:szCs w:val="24"/>
          <w:lang w:eastAsia="ru-RU"/>
        </w:rPr>
        <w:t xml:space="preserve"> презентаций  как нельзя лучше подходят для совместной работы пар или групп учащихся. При этом участники работы могут выполнять как однотипные задания, взаимно </w:t>
      </w:r>
      <w:proofErr w:type="gramStart"/>
      <w:r w:rsidRPr="0055714E">
        <w:rPr>
          <w:rFonts w:ascii="Arial" w:eastAsia="Times New Roman" w:hAnsi="Arial" w:cs="Arial"/>
          <w:sz w:val="24"/>
          <w:szCs w:val="24"/>
          <w:lang w:eastAsia="ru-RU"/>
        </w:rPr>
        <w:t>контролируя или заменяя друг друга</w:t>
      </w:r>
      <w:proofErr w:type="gramEnd"/>
      <w:r w:rsidRPr="0055714E">
        <w:rPr>
          <w:rFonts w:ascii="Arial" w:eastAsia="Times New Roman" w:hAnsi="Arial" w:cs="Arial"/>
          <w:sz w:val="24"/>
          <w:szCs w:val="24"/>
          <w:lang w:eastAsia="ru-RU"/>
        </w:rPr>
        <w:t xml:space="preserve">, так и отдельные этапы общей работы.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 xml:space="preserve">При выполнении заданий в парах или группах не требуется одинакового уровня владения техническими средствами, в процессе совместной работы происходит и совершенствование практических навыков более “слабых” в этом отношении учащихся.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Все члены рабочей группы заинтересованы в общем результате, поэтому неизбежно и </w:t>
      </w:r>
      <w:proofErr w:type="spellStart"/>
      <w:r w:rsidRPr="0055714E">
        <w:rPr>
          <w:rFonts w:ascii="Arial" w:eastAsia="Times New Roman" w:hAnsi="Arial" w:cs="Arial"/>
          <w:sz w:val="24"/>
          <w:szCs w:val="24"/>
          <w:lang w:eastAsia="ru-RU"/>
        </w:rPr>
        <w:t>взаимообучение</w:t>
      </w:r>
      <w:proofErr w:type="spellEnd"/>
      <w:r w:rsidRPr="0055714E">
        <w:rPr>
          <w:rFonts w:ascii="Arial" w:eastAsia="Times New Roman" w:hAnsi="Arial" w:cs="Arial"/>
          <w:sz w:val="24"/>
          <w:szCs w:val="24"/>
          <w:lang w:eastAsia="ru-RU"/>
        </w:rPr>
        <w:t xml:space="preserve"> не только по предмету проекта, но и по вопросам эффективного использования вычислительной техники и соответствующих информационных технологий.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Cs/>
          <w:sz w:val="24"/>
          <w:szCs w:val="24"/>
          <w:lang w:eastAsia="ru-RU"/>
        </w:rPr>
        <w:t xml:space="preserve">        </w:t>
      </w:r>
      <w:r w:rsidRPr="0055714E">
        <w:rPr>
          <w:rFonts w:ascii="Arial" w:eastAsia="Times New Roman" w:hAnsi="Arial" w:cs="Arial"/>
          <w:bCs/>
          <w:sz w:val="24"/>
          <w:szCs w:val="24"/>
          <w:lang w:eastAsia="ru-RU"/>
        </w:rPr>
        <w:t>Дифференцированный подход к обучению</w:t>
      </w:r>
      <w:r w:rsidRPr="0055714E">
        <w:rPr>
          <w:rFonts w:ascii="Arial" w:eastAsia="Times New Roman" w:hAnsi="Arial" w:cs="Arial"/>
          <w:sz w:val="24"/>
          <w:szCs w:val="24"/>
          <w:lang w:eastAsia="ru-RU"/>
        </w:rPr>
        <w:t xml:space="preserve"> также может быть реализован с использованием современных информационных технологий и </w:t>
      </w:r>
      <w:proofErr w:type="spellStart"/>
      <w:r w:rsidRPr="0055714E">
        <w:rPr>
          <w:rFonts w:ascii="Arial" w:eastAsia="Times New Roman" w:hAnsi="Arial" w:cs="Arial"/>
          <w:sz w:val="24"/>
          <w:szCs w:val="24"/>
          <w:lang w:eastAsia="ru-RU"/>
        </w:rPr>
        <w:t>мультимедийных</w:t>
      </w:r>
      <w:proofErr w:type="spellEnd"/>
      <w:r w:rsidRPr="0055714E">
        <w:rPr>
          <w:rFonts w:ascii="Arial" w:eastAsia="Times New Roman" w:hAnsi="Arial" w:cs="Arial"/>
          <w:sz w:val="24"/>
          <w:szCs w:val="24"/>
          <w:lang w:eastAsia="ru-RU"/>
        </w:rPr>
        <w:t xml:space="preserve"> проектов. Учитель формулирует тему проекта с учетом индивидуальных интересов и возможностей ребенка, поощряя его к творческому труду. В этом случае учащийся имеет возможность реализовать свой творческий потенциал, самостоятельно выбирая форму представления материала, способ и последовательность его изложения. В моей практике немало примеров того, как ученик, показывавший весьма </w:t>
      </w:r>
      <w:proofErr w:type="gramStart"/>
      <w:r w:rsidRPr="0055714E">
        <w:rPr>
          <w:rFonts w:ascii="Arial" w:eastAsia="Times New Roman" w:hAnsi="Arial" w:cs="Arial"/>
          <w:sz w:val="24"/>
          <w:szCs w:val="24"/>
          <w:lang w:eastAsia="ru-RU"/>
        </w:rPr>
        <w:t>посредственные</w:t>
      </w:r>
      <w:proofErr w:type="gramEnd"/>
      <w:r w:rsidRPr="0055714E">
        <w:rPr>
          <w:rFonts w:ascii="Arial" w:eastAsia="Times New Roman" w:hAnsi="Arial" w:cs="Arial"/>
          <w:sz w:val="24"/>
          <w:szCs w:val="24"/>
          <w:lang w:eastAsia="ru-RU"/>
        </w:rPr>
        <w:t xml:space="preserve"> знания, создавал самостоятельно и уверенно представлял на уроке самостоятельно подготовленный материал высокого уровня, зачастую выходящий за рамки школьной программы. Уверенное владение компьютером позволило такому ученику повысить свою самооценку и, к тому же, расширить кругозор и почерпнуть новые для себя знания.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lastRenderedPageBreak/>
        <w:t xml:space="preserve">      Компьютерное тестирование, как и любое тестирование, также дает возможность индивидуализировать и дифференцировать задания путем </w:t>
      </w:r>
      <w:proofErr w:type="spellStart"/>
      <w:r w:rsidRPr="0055714E">
        <w:rPr>
          <w:rFonts w:ascii="Arial" w:eastAsia="Times New Roman" w:hAnsi="Arial" w:cs="Arial"/>
          <w:sz w:val="24"/>
          <w:szCs w:val="24"/>
          <w:lang w:eastAsia="ru-RU"/>
        </w:rPr>
        <w:t>разноуровневых</w:t>
      </w:r>
      <w:proofErr w:type="spellEnd"/>
      <w:r w:rsidRPr="0055714E">
        <w:rPr>
          <w:rFonts w:ascii="Arial" w:eastAsia="Times New Roman" w:hAnsi="Arial" w:cs="Arial"/>
          <w:sz w:val="24"/>
          <w:szCs w:val="24"/>
          <w:lang w:eastAsia="ru-RU"/>
        </w:rPr>
        <w:t xml:space="preserve"> вопросов. К тому же, тесты на компьютере позволяют вернуться к неотработанным вопросам и сделать “работу над ошибками”.</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5714E">
        <w:rPr>
          <w:rFonts w:ascii="Arial" w:eastAsia="Times New Roman" w:hAnsi="Arial" w:cs="Arial"/>
          <w:sz w:val="24"/>
          <w:szCs w:val="24"/>
          <w:lang w:eastAsia="ru-RU"/>
        </w:rPr>
        <w:t>Тестирование с помощью компьютера также гораздо более привлекательно для ученика, нежели традиционная контрольная работа или тест. Во-первых, ученик не связан напрямую с учителем, он общается в первую очередь с машиной. Во-вторых, тесты также могут быть представлены в игровой форме. При неправильном ответе в ряде школьник может услышать смешной звук или увидеть неодобрительное покачивание головы какого-нибудь забавного героя. А если тест успешно пройден – ученику вручат виртуальный лавровый венок, в его честь зазвучат фанфары и в небе вспыхнет салют. Естественно, что такое тестирование не вызовет у ученика стресса или отрицательных эмоций.</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Известны многочисленные и вполне убедительные примеры, подтверждающие эффективность использования компьютеров на всех стадиях педагогического процесса: </w:t>
      </w:r>
    </w:p>
    <w:p w:rsidR="002D42AC" w:rsidRPr="0055714E" w:rsidRDefault="002D42AC" w:rsidP="002D42AC">
      <w:pPr>
        <w:numPr>
          <w:ilvl w:val="0"/>
          <w:numId w:val="8"/>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на этапе предъявления учебной информации </w:t>
      </w:r>
      <w:proofErr w:type="gramStart"/>
      <w:r w:rsidRPr="0055714E">
        <w:rPr>
          <w:rFonts w:ascii="Arial" w:eastAsia="Times New Roman" w:hAnsi="Arial" w:cs="Arial"/>
          <w:sz w:val="24"/>
          <w:szCs w:val="24"/>
          <w:lang w:eastAsia="ru-RU"/>
        </w:rPr>
        <w:t>обучающимся</w:t>
      </w:r>
      <w:proofErr w:type="gramEnd"/>
      <w:r w:rsidRPr="0055714E">
        <w:rPr>
          <w:rFonts w:ascii="Arial" w:eastAsia="Times New Roman" w:hAnsi="Arial" w:cs="Arial"/>
          <w:sz w:val="24"/>
          <w:szCs w:val="24"/>
          <w:lang w:eastAsia="ru-RU"/>
        </w:rPr>
        <w:t>;</w:t>
      </w:r>
    </w:p>
    <w:p w:rsidR="002D42AC" w:rsidRPr="0055714E" w:rsidRDefault="002D42AC" w:rsidP="002D42AC">
      <w:pPr>
        <w:numPr>
          <w:ilvl w:val="0"/>
          <w:numId w:val="8"/>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на этапе усвоения учебного материала в процессе интерактивного взаимодействия с компьютером;</w:t>
      </w:r>
    </w:p>
    <w:p w:rsidR="002D42AC" w:rsidRPr="0055714E" w:rsidRDefault="002D42AC" w:rsidP="002D42AC">
      <w:pPr>
        <w:numPr>
          <w:ilvl w:val="0"/>
          <w:numId w:val="8"/>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на этапе повторения и закрепления усвоенных знаний (навыков, умений);</w:t>
      </w:r>
    </w:p>
    <w:p w:rsidR="002D42AC" w:rsidRPr="0055714E" w:rsidRDefault="002D42AC" w:rsidP="002D42AC">
      <w:pPr>
        <w:numPr>
          <w:ilvl w:val="0"/>
          <w:numId w:val="8"/>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на этапе промежуточного и итогового контроля и самоконтроля достигнутых результатов обучения;</w:t>
      </w:r>
    </w:p>
    <w:p w:rsidR="002D42AC" w:rsidRPr="002D42AC" w:rsidRDefault="002D42AC" w:rsidP="002D42AC">
      <w:pPr>
        <w:numPr>
          <w:ilvl w:val="0"/>
          <w:numId w:val="8"/>
        </w:num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на этапе коррекции и самого процесса обучения, и его результатов путем совершенствования дозировки учебного материала, его классификации, систематизации.</w:t>
      </w:r>
      <w:r w:rsidRPr="002D42AC">
        <w:rPr>
          <w:rFonts w:ascii="Arial" w:eastAsia="Times New Roman" w:hAnsi="Arial" w:cs="Arial"/>
          <w:sz w:val="24"/>
          <w:szCs w:val="24"/>
          <w:lang w:eastAsia="ru-RU"/>
        </w:rPr>
        <w:t xml:space="preserve">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Таким образом, п</w:t>
      </w:r>
      <w:r w:rsidRPr="0055714E">
        <w:rPr>
          <w:rFonts w:ascii="Arial" w:eastAsia="Times New Roman" w:hAnsi="Arial" w:cs="Arial"/>
          <w:sz w:val="24"/>
          <w:szCs w:val="24"/>
          <w:lang w:eastAsia="ru-RU"/>
        </w:rPr>
        <w:t xml:space="preserve">ри использовании информационных образовательных технологий на занятиях повышается мотивация учения и стимулируется познавательный интерес учащихся, возрастает эффективность самостоятельной работы. Компьютер вместе с информационными технологиями открывает принципиально новые возможности в области образования, в учебной деятельности и творчестве учащегося. </w:t>
      </w:r>
      <w:r>
        <w:rPr>
          <w:rFonts w:ascii="Arial" w:eastAsia="Times New Roman" w:hAnsi="Arial" w:cs="Arial"/>
          <w:sz w:val="24"/>
          <w:szCs w:val="24"/>
          <w:lang w:eastAsia="ru-RU"/>
        </w:rPr>
        <w:t xml:space="preserve"> </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При использовании информационных технологий необходимо стремиться к реализации всех потенциалов личности — познавательного, морально-нравственного, творческого, коммуникативного и эстетического. Чтобы эти потенциалы были реализованы на достаточно высоком уровне, необходима педагогическая компетентность в области владения информационными образовательными технологиями.  </w:t>
      </w:r>
    </w:p>
    <w:p w:rsidR="002D42AC" w:rsidRDefault="002D42AC" w:rsidP="002D42AC">
      <w:pPr>
        <w:spacing w:before="100" w:beforeAutospacing="1" w:after="100" w:afterAutospacing="1" w:line="240" w:lineRule="auto"/>
        <w:rPr>
          <w:rFonts w:ascii="Arial" w:eastAsia="Times New Roman" w:hAnsi="Arial" w:cs="Arial"/>
          <w:bCs/>
          <w:iCs/>
          <w:sz w:val="24"/>
          <w:szCs w:val="24"/>
          <w:lang w:eastAsia="ru-RU"/>
        </w:rPr>
      </w:pPr>
      <w:r w:rsidRPr="0055714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Pr>
          <w:rFonts w:ascii="Arial" w:eastAsia="Times New Roman" w:hAnsi="Arial" w:cs="Arial"/>
          <w:iCs/>
          <w:sz w:val="24"/>
          <w:szCs w:val="24"/>
          <w:lang w:eastAsia="ru-RU"/>
        </w:rPr>
        <w:t>И</w:t>
      </w:r>
      <w:r w:rsidRPr="0055714E">
        <w:rPr>
          <w:rFonts w:ascii="Arial" w:eastAsia="Times New Roman" w:hAnsi="Arial" w:cs="Arial"/>
          <w:iCs/>
          <w:sz w:val="24"/>
          <w:szCs w:val="24"/>
          <w:lang w:eastAsia="ru-RU"/>
        </w:rPr>
        <w:t xml:space="preserve">спользуя информационные технологии в учебном процессе, не стоит делать это эпизодически, бессистемно, иначе они не повлияют на результаты обучения. Следует также помнить, что применение информационных технологий в учебном процессе по русскому языку и литературе </w:t>
      </w:r>
      <w:r w:rsidRPr="0055714E">
        <w:rPr>
          <w:rFonts w:ascii="Arial" w:eastAsia="Times New Roman" w:hAnsi="Arial" w:cs="Arial"/>
          <w:bCs/>
          <w:iCs/>
          <w:sz w:val="24"/>
          <w:szCs w:val="24"/>
          <w:lang w:eastAsia="ru-RU"/>
        </w:rPr>
        <w:t xml:space="preserve">не должно заменять традиционные методы  и приемы  обучения. </w:t>
      </w:r>
    </w:p>
    <w:tbl>
      <w:tblPr>
        <w:tblW w:w="5000" w:type="pct"/>
        <w:tblCellSpacing w:w="0" w:type="dxa"/>
        <w:tblCellMar>
          <w:top w:w="60" w:type="dxa"/>
          <w:left w:w="60" w:type="dxa"/>
          <w:bottom w:w="60" w:type="dxa"/>
          <w:right w:w="60" w:type="dxa"/>
        </w:tblCellMar>
        <w:tblLook w:val="04A0"/>
      </w:tblPr>
      <w:tblGrid>
        <w:gridCol w:w="10042"/>
      </w:tblGrid>
      <w:tr w:rsidR="00384588" w:rsidRPr="00C7062E" w:rsidTr="00F37442">
        <w:trPr>
          <w:tblCellSpacing w:w="0" w:type="dxa"/>
        </w:trPr>
        <w:tc>
          <w:tcPr>
            <w:tcW w:w="5000" w:type="pct"/>
            <w:shd w:val="clear" w:color="auto" w:fill="CCDDFF"/>
            <w:vAlign w:val="center"/>
            <w:hideMark/>
          </w:tcPr>
          <w:p w:rsidR="00384588" w:rsidRPr="00C7062E" w:rsidRDefault="00384588" w:rsidP="00F37442">
            <w:pPr>
              <w:spacing w:after="0" w:line="240" w:lineRule="auto"/>
              <w:rPr>
                <w:rFonts w:ascii="Arial" w:eastAsia="Times New Roman" w:hAnsi="Arial" w:cs="Arial"/>
                <w:sz w:val="20"/>
                <w:szCs w:val="20"/>
                <w:lang w:eastAsia="ru-RU"/>
              </w:rPr>
            </w:pPr>
            <w:r w:rsidRPr="00C7062E">
              <w:rPr>
                <w:rFonts w:ascii="Arial" w:eastAsia="Times New Roman" w:hAnsi="Arial" w:cs="Arial"/>
                <w:b/>
                <w:bCs/>
                <w:sz w:val="20"/>
                <w:szCs w:val="20"/>
                <w:lang w:eastAsia="ru-RU"/>
              </w:rPr>
              <w:lastRenderedPageBreak/>
              <w:t>Полезные ссылки</w:t>
            </w:r>
          </w:p>
        </w:tc>
      </w:tr>
      <w:tr w:rsidR="00384588" w:rsidRPr="00C7062E" w:rsidTr="00F37442">
        <w:trPr>
          <w:tblCellSpacing w:w="0" w:type="dxa"/>
        </w:trPr>
        <w:tc>
          <w:tcPr>
            <w:tcW w:w="0" w:type="auto"/>
            <w:shd w:val="clear" w:color="auto" w:fill="FFFEF0"/>
            <w:vAlign w:val="center"/>
            <w:hideMark/>
          </w:tcPr>
          <w:p w:rsidR="00384588" w:rsidRPr="00C7062E" w:rsidRDefault="00384588" w:rsidP="00F37442">
            <w:pPr>
              <w:spacing w:after="0" w:line="240" w:lineRule="auto"/>
              <w:rPr>
                <w:rFonts w:ascii="Arial" w:eastAsia="Times New Roman" w:hAnsi="Arial" w:cs="Arial"/>
                <w:sz w:val="20"/>
                <w:szCs w:val="20"/>
                <w:lang w:eastAsia="ru-RU"/>
              </w:rPr>
            </w:pPr>
            <w:hyperlink r:id="rId5" w:tgtFrame="_blank" w:history="1">
              <w:proofErr w:type="gramStart"/>
              <w:r w:rsidRPr="00C7062E">
                <w:rPr>
                  <w:rFonts w:ascii="Arial" w:eastAsia="Times New Roman" w:hAnsi="Arial" w:cs="Arial"/>
                  <w:color w:val="0000FF"/>
                  <w:sz w:val="20"/>
                  <w:u w:val="single"/>
                  <w:lang w:eastAsia="ru-RU"/>
                </w:rPr>
                <w:t>Изучаем творчество Ф. И. Тютчева</w:t>
              </w:r>
            </w:hyperlink>
            <w:r w:rsidRPr="00C7062E">
              <w:rPr>
                <w:rFonts w:ascii="Arial" w:eastAsia="Times New Roman" w:hAnsi="Arial" w:cs="Arial"/>
                <w:sz w:val="20"/>
                <w:szCs w:val="20"/>
                <w:lang w:eastAsia="ru-RU"/>
              </w:rPr>
              <w:br/>
            </w:r>
            <w:hyperlink r:id="rId6" w:history="1">
              <w:proofErr w:type="gramEnd"/>
              <w:r w:rsidRPr="00C7062E">
                <w:rPr>
                  <w:rFonts w:ascii="Arial" w:eastAsia="Times New Roman" w:hAnsi="Arial" w:cs="Arial"/>
                  <w:color w:val="0000FF"/>
                  <w:sz w:val="20"/>
                  <w:u w:val="single"/>
                  <w:lang w:eastAsia="ru-RU"/>
                </w:rPr>
                <w:t>www.fipi.ru</w:t>
              </w:r>
              <w:proofErr w:type="gramStart"/>
            </w:hyperlink>
            <w:r w:rsidRPr="00C7062E">
              <w:rPr>
                <w:rFonts w:ascii="Arial" w:eastAsia="Times New Roman" w:hAnsi="Arial" w:cs="Arial"/>
                <w:sz w:val="20"/>
                <w:szCs w:val="20"/>
                <w:lang w:eastAsia="ru-RU"/>
              </w:rPr>
              <w:t xml:space="preserve"> – Федеральный институт педагогических измерений /демоверсии тестов ЕГЭ и ГИА/ </w:t>
            </w:r>
            <w:r w:rsidRPr="00C7062E">
              <w:rPr>
                <w:rFonts w:ascii="Arial" w:eastAsia="Times New Roman" w:hAnsi="Arial" w:cs="Arial"/>
                <w:sz w:val="20"/>
                <w:szCs w:val="20"/>
                <w:lang w:eastAsia="ru-RU"/>
              </w:rPr>
              <w:br/>
            </w:r>
            <w:hyperlink r:id="rId7" w:history="1">
              <w:proofErr w:type="gramEnd"/>
              <w:r w:rsidRPr="00C7062E">
                <w:rPr>
                  <w:rFonts w:ascii="Arial" w:eastAsia="Times New Roman" w:hAnsi="Arial" w:cs="Arial"/>
                  <w:color w:val="0000FF"/>
                  <w:sz w:val="20"/>
                  <w:u w:val="single"/>
                  <w:lang w:eastAsia="ru-RU"/>
                </w:rPr>
                <w:t>www.obrnadzor.gov.ru</w:t>
              </w:r>
            </w:hyperlink>
            <w:r w:rsidRPr="00C7062E">
              <w:rPr>
                <w:rFonts w:ascii="Arial" w:eastAsia="Times New Roman" w:hAnsi="Arial" w:cs="Arial"/>
                <w:sz w:val="20"/>
                <w:szCs w:val="20"/>
                <w:lang w:eastAsia="ru-RU"/>
              </w:rPr>
              <w:t>–</w:t>
            </w:r>
            <w:proofErr w:type="gramStart"/>
            <w:r w:rsidRPr="00C7062E">
              <w:rPr>
                <w:rFonts w:ascii="Arial" w:eastAsia="Times New Roman" w:hAnsi="Arial" w:cs="Arial"/>
                <w:sz w:val="20"/>
                <w:szCs w:val="20"/>
                <w:lang w:eastAsia="ru-RU"/>
              </w:rPr>
              <w:t xml:space="preserve"> </w:t>
            </w:r>
            <w:proofErr w:type="spellStart"/>
            <w:r w:rsidRPr="00C7062E">
              <w:rPr>
                <w:rFonts w:ascii="Arial" w:eastAsia="Times New Roman" w:hAnsi="Arial" w:cs="Arial"/>
                <w:sz w:val="20"/>
                <w:szCs w:val="20"/>
                <w:lang w:eastAsia="ru-RU"/>
              </w:rPr>
              <w:t>Рособрнадзор</w:t>
            </w:r>
            <w:proofErr w:type="spellEnd"/>
            <w:r w:rsidRPr="00C7062E">
              <w:rPr>
                <w:rFonts w:ascii="Arial" w:eastAsia="Times New Roman" w:hAnsi="Arial" w:cs="Arial"/>
                <w:sz w:val="20"/>
                <w:szCs w:val="20"/>
                <w:lang w:eastAsia="ru-RU"/>
              </w:rPr>
              <w:t xml:space="preserve"> /нормативные документы по итоговой аттестации ЕГЭ, ГИА, шкалы перевода баллов в отметки/. </w:t>
            </w:r>
            <w:r w:rsidRPr="00C7062E">
              <w:rPr>
                <w:rFonts w:ascii="Arial" w:eastAsia="Times New Roman" w:hAnsi="Arial" w:cs="Arial"/>
                <w:sz w:val="20"/>
                <w:szCs w:val="20"/>
                <w:lang w:eastAsia="ru-RU"/>
              </w:rPr>
              <w:br/>
            </w:r>
            <w:hyperlink r:id="rId8" w:history="1">
              <w:r w:rsidRPr="00C7062E">
                <w:rPr>
                  <w:rFonts w:ascii="Arial" w:eastAsia="Times New Roman" w:hAnsi="Arial" w:cs="Arial"/>
                  <w:color w:val="0000FF"/>
                  <w:sz w:val="20"/>
                  <w:u w:val="single"/>
                  <w:lang w:eastAsia="ru-RU"/>
                </w:rPr>
                <w:t>http://www.mapryal.org</w:t>
              </w:r>
            </w:hyperlink>
            <w:r w:rsidRPr="00C7062E">
              <w:rPr>
                <w:rFonts w:ascii="Arial" w:eastAsia="Times New Roman" w:hAnsi="Arial" w:cs="Arial"/>
                <w:sz w:val="20"/>
                <w:szCs w:val="20"/>
                <w:lang w:eastAsia="ru-RU"/>
              </w:rPr>
              <w:t xml:space="preserve"> - Международная ассоциация преподавателей русского языка и литературы (МАПРЯЛ) </w:t>
            </w:r>
            <w:r w:rsidRPr="00C7062E">
              <w:rPr>
                <w:rFonts w:ascii="Arial" w:eastAsia="Times New Roman" w:hAnsi="Arial" w:cs="Arial"/>
                <w:sz w:val="20"/>
                <w:szCs w:val="20"/>
                <w:lang w:eastAsia="ru-RU"/>
              </w:rPr>
              <w:br/>
            </w:r>
            <w:hyperlink r:id="rId9" w:history="1">
              <w:r w:rsidRPr="00C7062E">
                <w:rPr>
                  <w:rFonts w:ascii="Arial" w:eastAsia="Times New Roman" w:hAnsi="Arial" w:cs="Arial"/>
                  <w:color w:val="0000FF"/>
                  <w:sz w:val="20"/>
                  <w:u w:val="single"/>
                  <w:lang w:eastAsia="ru-RU"/>
                </w:rPr>
                <w:t>http://lit.1september.ru</w:t>
              </w:r>
            </w:hyperlink>
            <w:r w:rsidRPr="00C7062E">
              <w:rPr>
                <w:rFonts w:ascii="Arial" w:eastAsia="Times New Roman" w:hAnsi="Arial" w:cs="Arial"/>
                <w:sz w:val="20"/>
                <w:szCs w:val="20"/>
                <w:lang w:eastAsia="ru-RU"/>
              </w:rPr>
              <w:t xml:space="preserve"> - Газета «Литература» и сайт для учителя «Я иду на урок</w:t>
            </w:r>
            <w:proofErr w:type="gramEnd"/>
            <w:r w:rsidRPr="00C7062E">
              <w:rPr>
                <w:rFonts w:ascii="Arial" w:eastAsia="Times New Roman" w:hAnsi="Arial" w:cs="Arial"/>
                <w:sz w:val="20"/>
                <w:szCs w:val="20"/>
                <w:lang w:eastAsia="ru-RU"/>
              </w:rPr>
              <w:t xml:space="preserve"> </w:t>
            </w:r>
            <w:proofErr w:type="gramStart"/>
            <w:r w:rsidRPr="00C7062E">
              <w:rPr>
                <w:rFonts w:ascii="Arial" w:eastAsia="Times New Roman" w:hAnsi="Arial" w:cs="Arial"/>
                <w:sz w:val="20"/>
                <w:szCs w:val="20"/>
                <w:lang w:eastAsia="ru-RU"/>
              </w:rPr>
              <w:t>литературы»</w:t>
            </w:r>
            <w:r w:rsidRPr="00C7062E">
              <w:rPr>
                <w:rFonts w:ascii="Arial" w:eastAsia="Times New Roman" w:hAnsi="Arial" w:cs="Arial"/>
                <w:sz w:val="20"/>
                <w:szCs w:val="20"/>
                <w:lang w:eastAsia="ru-RU"/>
              </w:rPr>
              <w:br/>
            </w:r>
            <w:hyperlink r:id="rId10" w:history="1">
              <w:r w:rsidRPr="00C7062E">
                <w:rPr>
                  <w:rFonts w:ascii="Arial" w:eastAsia="Times New Roman" w:hAnsi="Arial" w:cs="Arial"/>
                  <w:color w:val="0000FF"/>
                  <w:sz w:val="20"/>
                  <w:u w:val="single"/>
                  <w:lang w:eastAsia="ru-RU"/>
                </w:rPr>
                <w:t>http://rus.1september.ru</w:t>
              </w:r>
            </w:hyperlink>
            <w:r w:rsidRPr="00C7062E">
              <w:rPr>
                <w:rFonts w:ascii="Arial" w:eastAsia="Times New Roman" w:hAnsi="Arial" w:cs="Arial"/>
                <w:sz w:val="20"/>
                <w:szCs w:val="20"/>
                <w:lang w:eastAsia="ru-RU"/>
              </w:rPr>
              <w:t xml:space="preserve"> -Газета «Русский язык» и сайт для учителя «Я иду на урок русского языка» </w:t>
            </w:r>
            <w:r w:rsidRPr="00C7062E">
              <w:rPr>
                <w:rFonts w:ascii="Arial" w:eastAsia="Times New Roman" w:hAnsi="Arial" w:cs="Arial"/>
                <w:sz w:val="20"/>
                <w:szCs w:val="20"/>
                <w:lang w:eastAsia="ru-RU"/>
              </w:rPr>
              <w:br/>
            </w:r>
            <w:hyperlink r:id="rId11" w:history="1">
              <w:r w:rsidRPr="00C7062E">
                <w:rPr>
                  <w:rFonts w:ascii="Arial" w:eastAsia="Times New Roman" w:hAnsi="Arial" w:cs="Arial"/>
                  <w:color w:val="0000FF"/>
                  <w:sz w:val="20"/>
                  <w:u w:val="single"/>
                  <w:lang w:eastAsia="ru-RU"/>
                </w:rPr>
                <w:t>http://www.mlis.fobr.ru/</w:t>
              </w:r>
            </w:hyperlink>
            <w:r w:rsidRPr="00C7062E">
              <w:rPr>
                <w:rFonts w:ascii="Arial" w:eastAsia="Times New Roman" w:hAnsi="Arial" w:cs="Arial"/>
                <w:sz w:val="20"/>
                <w:szCs w:val="20"/>
                <w:lang w:eastAsia="ru-RU"/>
              </w:rPr>
              <w:t xml:space="preserve">- методико-литературный Интернет-сервер «Урок литературы» </w:t>
            </w:r>
            <w:r w:rsidRPr="00C7062E">
              <w:rPr>
                <w:rFonts w:ascii="Arial" w:eastAsia="Times New Roman" w:hAnsi="Arial" w:cs="Arial"/>
                <w:sz w:val="20"/>
                <w:szCs w:val="20"/>
                <w:lang w:eastAsia="ru-RU"/>
              </w:rPr>
              <w:br/>
            </w:r>
            <w:hyperlink r:id="rId12" w:history="1">
              <w:r w:rsidRPr="00C7062E">
                <w:rPr>
                  <w:rFonts w:ascii="Arial" w:eastAsia="Times New Roman" w:hAnsi="Arial" w:cs="Arial"/>
                  <w:color w:val="0000FF"/>
                  <w:sz w:val="20"/>
                  <w:u w:val="single"/>
                  <w:lang w:eastAsia="ru-RU"/>
                </w:rPr>
                <w:t>http://litera.edu.ru</w:t>
              </w:r>
            </w:hyperlink>
            <w:r w:rsidRPr="00C7062E">
              <w:rPr>
                <w:rFonts w:ascii="Arial" w:eastAsia="Times New Roman" w:hAnsi="Arial" w:cs="Arial"/>
                <w:sz w:val="20"/>
                <w:szCs w:val="20"/>
                <w:lang w:eastAsia="ru-RU"/>
              </w:rPr>
              <w:t xml:space="preserve"> - Коллекция «Русская и зарубежная литература для школы» Российского общеобразовательного портала </w:t>
            </w:r>
            <w:r w:rsidRPr="00C7062E">
              <w:rPr>
                <w:rFonts w:ascii="Arial" w:eastAsia="Times New Roman" w:hAnsi="Arial" w:cs="Arial"/>
                <w:sz w:val="20"/>
                <w:szCs w:val="20"/>
                <w:lang w:eastAsia="ru-RU"/>
              </w:rPr>
              <w:br/>
            </w:r>
            <w:hyperlink r:id="rId13" w:history="1">
              <w:r w:rsidRPr="00C7062E">
                <w:rPr>
                  <w:rFonts w:ascii="Arial" w:eastAsia="Times New Roman" w:hAnsi="Arial" w:cs="Arial"/>
                  <w:color w:val="0000FF"/>
                  <w:sz w:val="20"/>
                  <w:u w:val="single"/>
                  <w:lang w:eastAsia="ru-RU"/>
                </w:rPr>
                <w:t>http://www.bibliogid.ru</w:t>
              </w:r>
            </w:hyperlink>
            <w:r w:rsidRPr="00C7062E">
              <w:rPr>
                <w:rFonts w:ascii="Arial" w:eastAsia="Times New Roman" w:hAnsi="Arial" w:cs="Arial"/>
                <w:sz w:val="20"/>
                <w:szCs w:val="20"/>
                <w:lang w:eastAsia="ru-RU"/>
              </w:rPr>
              <w:t xml:space="preserve"> - </w:t>
            </w:r>
            <w:proofErr w:type="spellStart"/>
            <w:r w:rsidRPr="00C7062E">
              <w:rPr>
                <w:rFonts w:ascii="Arial" w:eastAsia="Times New Roman" w:hAnsi="Arial" w:cs="Arial"/>
                <w:sz w:val="20"/>
                <w:szCs w:val="20"/>
                <w:lang w:eastAsia="ru-RU"/>
              </w:rPr>
              <w:t>BiblioГид</w:t>
            </w:r>
            <w:proofErr w:type="spellEnd"/>
            <w:r w:rsidRPr="00C7062E">
              <w:rPr>
                <w:rFonts w:ascii="Arial" w:eastAsia="Times New Roman" w:hAnsi="Arial" w:cs="Arial"/>
                <w:sz w:val="20"/>
                <w:szCs w:val="20"/>
                <w:lang w:eastAsia="ru-RU"/>
              </w:rPr>
              <w:t xml:space="preserve"> — книги и дети: проект Российской государственной детской библиотеки</w:t>
            </w:r>
            <w:r w:rsidRPr="00C7062E">
              <w:rPr>
                <w:rFonts w:ascii="Arial" w:eastAsia="Times New Roman" w:hAnsi="Arial" w:cs="Arial"/>
                <w:sz w:val="20"/>
                <w:szCs w:val="20"/>
                <w:lang w:eastAsia="ru-RU"/>
              </w:rPr>
              <w:br/>
            </w:r>
            <w:hyperlink r:id="rId14" w:history="1">
              <w:r w:rsidRPr="00C7062E">
                <w:rPr>
                  <w:rFonts w:ascii="Arial" w:eastAsia="Times New Roman" w:hAnsi="Arial" w:cs="Arial"/>
                  <w:color w:val="0000FF"/>
                  <w:sz w:val="20"/>
                  <w:u w:val="single"/>
                  <w:lang w:eastAsia="ru-RU"/>
                </w:rPr>
                <w:t>http://www.likt590.ru/project/museum</w:t>
              </w:r>
              <w:proofErr w:type="gramEnd"/>
              <w:r w:rsidRPr="00C7062E">
                <w:rPr>
                  <w:rFonts w:ascii="Arial" w:eastAsia="Times New Roman" w:hAnsi="Arial" w:cs="Arial"/>
                  <w:color w:val="0000FF"/>
                  <w:sz w:val="20"/>
                  <w:u w:val="single"/>
                  <w:lang w:eastAsia="ru-RU"/>
                </w:rPr>
                <w:t>/</w:t>
              </w:r>
            </w:hyperlink>
            <w:r w:rsidRPr="00C7062E">
              <w:rPr>
                <w:rFonts w:ascii="Arial" w:eastAsia="Times New Roman" w:hAnsi="Arial" w:cs="Arial"/>
                <w:sz w:val="20"/>
                <w:szCs w:val="20"/>
                <w:lang w:eastAsia="ru-RU"/>
              </w:rPr>
              <w:t xml:space="preserve"> - </w:t>
            </w:r>
            <w:proofErr w:type="gramStart"/>
            <w:r w:rsidRPr="00C7062E">
              <w:rPr>
                <w:rFonts w:ascii="Arial" w:eastAsia="Times New Roman" w:hAnsi="Arial" w:cs="Arial"/>
                <w:sz w:val="20"/>
                <w:szCs w:val="20"/>
                <w:lang w:eastAsia="ru-RU"/>
              </w:rPr>
              <w:t xml:space="preserve">Виртуальный музей литературных героев </w:t>
            </w:r>
            <w:r w:rsidRPr="00C7062E">
              <w:rPr>
                <w:rFonts w:ascii="Arial" w:eastAsia="Times New Roman" w:hAnsi="Arial" w:cs="Arial"/>
                <w:sz w:val="20"/>
                <w:szCs w:val="20"/>
                <w:lang w:eastAsia="ru-RU"/>
              </w:rPr>
              <w:br/>
            </w:r>
            <w:hyperlink r:id="rId15" w:history="1">
              <w:r w:rsidRPr="00C7062E">
                <w:rPr>
                  <w:rFonts w:ascii="Arial" w:eastAsia="Times New Roman" w:hAnsi="Arial" w:cs="Arial"/>
                  <w:color w:val="0000FF"/>
                  <w:sz w:val="20"/>
                  <w:u w:val="single"/>
                  <w:lang w:eastAsia="ru-RU"/>
                </w:rPr>
                <w:t>http://www.bulgakov.ru</w:t>
              </w:r>
            </w:hyperlink>
            <w:r w:rsidRPr="00C7062E">
              <w:rPr>
                <w:rFonts w:ascii="Arial" w:eastAsia="Times New Roman" w:hAnsi="Arial" w:cs="Arial"/>
                <w:sz w:val="20"/>
                <w:szCs w:val="20"/>
                <w:lang w:eastAsia="ru-RU"/>
              </w:rPr>
              <w:t xml:space="preserve"> - </w:t>
            </w:r>
            <w:proofErr w:type="spellStart"/>
            <w:r w:rsidRPr="00C7062E">
              <w:rPr>
                <w:rFonts w:ascii="Arial" w:eastAsia="Times New Roman" w:hAnsi="Arial" w:cs="Arial"/>
                <w:sz w:val="20"/>
                <w:szCs w:val="20"/>
                <w:lang w:eastAsia="ru-RU"/>
              </w:rPr>
              <w:t>Булгаковская</w:t>
            </w:r>
            <w:proofErr w:type="spellEnd"/>
            <w:r w:rsidRPr="00C7062E">
              <w:rPr>
                <w:rFonts w:ascii="Arial" w:eastAsia="Times New Roman" w:hAnsi="Arial" w:cs="Arial"/>
                <w:sz w:val="20"/>
                <w:szCs w:val="20"/>
                <w:lang w:eastAsia="ru-RU"/>
              </w:rPr>
              <w:t xml:space="preserve"> энциклопедия</w:t>
            </w:r>
            <w:r w:rsidRPr="00C7062E">
              <w:rPr>
                <w:rFonts w:ascii="Arial" w:eastAsia="Times New Roman" w:hAnsi="Arial" w:cs="Arial"/>
                <w:sz w:val="20"/>
                <w:szCs w:val="20"/>
                <w:lang w:eastAsia="ru-RU"/>
              </w:rPr>
              <w:br/>
            </w:r>
            <w:hyperlink r:id="rId16" w:history="1">
              <w:r w:rsidRPr="00C7062E">
                <w:rPr>
                  <w:rFonts w:ascii="Arial" w:eastAsia="Times New Roman" w:hAnsi="Arial" w:cs="Arial"/>
                  <w:color w:val="0000FF"/>
                  <w:sz w:val="20"/>
                  <w:u w:val="single"/>
                  <w:lang w:eastAsia="ru-RU"/>
                </w:rPr>
                <w:t>http://metlit.nm.ru</w:t>
              </w:r>
            </w:hyperlink>
            <w:r w:rsidRPr="00C7062E">
              <w:rPr>
                <w:rFonts w:ascii="Arial" w:eastAsia="Times New Roman" w:hAnsi="Arial" w:cs="Arial"/>
                <w:sz w:val="20"/>
                <w:szCs w:val="20"/>
                <w:lang w:eastAsia="ru-RU"/>
              </w:rPr>
              <w:t xml:space="preserve"> - Методика преподавания литературы</w:t>
            </w:r>
            <w:r w:rsidRPr="00C7062E">
              <w:rPr>
                <w:rFonts w:ascii="Arial" w:eastAsia="Times New Roman" w:hAnsi="Arial" w:cs="Arial"/>
                <w:sz w:val="20"/>
                <w:szCs w:val="20"/>
                <w:lang w:eastAsia="ru-RU"/>
              </w:rPr>
              <w:br/>
            </w:r>
            <w:hyperlink r:id="rId17" w:history="1">
              <w:r w:rsidRPr="00C7062E">
                <w:rPr>
                  <w:rFonts w:ascii="Arial" w:eastAsia="Times New Roman" w:hAnsi="Arial" w:cs="Arial"/>
                  <w:color w:val="0000FF"/>
                  <w:sz w:val="20"/>
                  <w:u w:val="single"/>
                  <w:lang w:eastAsia="ru-RU"/>
                </w:rPr>
                <w:t>http://www.rvb.ru</w:t>
              </w:r>
            </w:hyperlink>
            <w:r w:rsidRPr="00C7062E">
              <w:rPr>
                <w:rFonts w:ascii="Arial" w:eastAsia="Times New Roman" w:hAnsi="Arial" w:cs="Arial"/>
                <w:sz w:val="20"/>
                <w:szCs w:val="20"/>
                <w:lang w:eastAsia="ru-RU"/>
              </w:rPr>
              <w:t xml:space="preserve"> - Русская виртуальная библиотека</w:t>
            </w:r>
            <w:r w:rsidRPr="00C7062E">
              <w:rPr>
                <w:rFonts w:ascii="Arial" w:eastAsia="Times New Roman" w:hAnsi="Arial" w:cs="Arial"/>
                <w:sz w:val="20"/>
                <w:szCs w:val="20"/>
                <w:lang w:eastAsia="ru-RU"/>
              </w:rPr>
              <w:br/>
            </w:r>
            <w:hyperlink r:id="rId18" w:history="1">
              <w:r w:rsidRPr="00C7062E">
                <w:rPr>
                  <w:rFonts w:ascii="Arial" w:eastAsia="Times New Roman" w:hAnsi="Arial" w:cs="Arial"/>
                  <w:color w:val="0000FF"/>
                  <w:sz w:val="20"/>
                  <w:u w:val="single"/>
                  <w:lang w:eastAsia="ru-RU"/>
                </w:rPr>
                <w:t>http://slova.org.ru</w:t>
              </w:r>
            </w:hyperlink>
            <w:r w:rsidRPr="00C7062E">
              <w:rPr>
                <w:rFonts w:ascii="Arial" w:eastAsia="Times New Roman" w:hAnsi="Arial" w:cs="Arial"/>
                <w:sz w:val="20"/>
                <w:szCs w:val="20"/>
                <w:lang w:eastAsia="ru-RU"/>
              </w:rPr>
              <w:t xml:space="preserve"> - Слова: поэзия Серебряного века </w:t>
            </w:r>
            <w:r w:rsidRPr="00C7062E">
              <w:rPr>
                <w:rFonts w:ascii="Arial" w:eastAsia="Times New Roman" w:hAnsi="Arial" w:cs="Arial"/>
                <w:sz w:val="20"/>
                <w:szCs w:val="20"/>
                <w:lang w:eastAsia="ru-RU"/>
              </w:rPr>
              <w:br/>
            </w:r>
            <w:hyperlink r:id="rId19" w:history="1">
              <w:r w:rsidRPr="00C7062E">
                <w:rPr>
                  <w:rFonts w:ascii="Arial" w:eastAsia="Times New Roman" w:hAnsi="Arial" w:cs="Arial"/>
                  <w:color w:val="0000FF"/>
                  <w:sz w:val="20"/>
                  <w:u w:val="single"/>
                  <w:lang w:eastAsia="ru-RU"/>
                </w:rPr>
                <w:t>http://litera.ru/stixiya/</w:t>
              </w:r>
            </w:hyperlink>
            <w:r w:rsidRPr="00C7062E">
              <w:rPr>
                <w:rFonts w:ascii="Arial" w:eastAsia="Times New Roman" w:hAnsi="Arial" w:cs="Arial"/>
                <w:sz w:val="20"/>
                <w:szCs w:val="20"/>
                <w:lang w:eastAsia="ru-RU"/>
              </w:rPr>
              <w:t xml:space="preserve"> - Стихия: классическая русская / советская поэзия </w:t>
            </w:r>
            <w:r w:rsidRPr="00C7062E">
              <w:rPr>
                <w:rFonts w:ascii="Arial" w:eastAsia="Times New Roman" w:hAnsi="Arial" w:cs="Arial"/>
                <w:sz w:val="20"/>
                <w:szCs w:val="20"/>
                <w:lang w:eastAsia="ru-RU"/>
              </w:rPr>
              <w:br/>
            </w:r>
            <w:hyperlink r:id="rId20" w:history="1">
              <w:r w:rsidRPr="00C7062E">
                <w:rPr>
                  <w:rFonts w:ascii="Arial" w:eastAsia="Times New Roman" w:hAnsi="Arial" w:cs="Arial"/>
                  <w:color w:val="0000FF"/>
                  <w:sz w:val="20"/>
                  <w:u w:val="single"/>
                  <w:lang w:eastAsia="ru-RU"/>
                </w:rPr>
                <w:t>http://www.feb-web.ru</w:t>
              </w:r>
            </w:hyperlink>
            <w:r w:rsidRPr="00C7062E">
              <w:rPr>
                <w:rFonts w:ascii="Arial" w:eastAsia="Times New Roman" w:hAnsi="Arial" w:cs="Arial"/>
                <w:sz w:val="20"/>
                <w:szCs w:val="20"/>
                <w:lang w:eastAsia="ru-RU"/>
              </w:rPr>
              <w:t xml:space="preserve"> - Фундаментальная электронная библиотека «Русская литература и фольклор» </w:t>
            </w:r>
            <w:r w:rsidRPr="00C7062E">
              <w:rPr>
                <w:rFonts w:ascii="Arial" w:eastAsia="Times New Roman" w:hAnsi="Arial" w:cs="Arial"/>
                <w:sz w:val="20"/>
                <w:szCs w:val="20"/>
                <w:lang w:eastAsia="ru-RU"/>
              </w:rPr>
              <w:br/>
            </w:r>
            <w:hyperlink r:id="rId21" w:history="1">
              <w:r w:rsidRPr="00C7062E">
                <w:rPr>
                  <w:rFonts w:ascii="Arial" w:eastAsia="Times New Roman" w:hAnsi="Arial" w:cs="Arial"/>
                  <w:color w:val="0000FF"/>
                  <w:sz w:val="20"/>
                  <w:u w:val="single"/>
                  <w:lang w:eastAsia="ru-RU"/>
                </w:rPr>
                <w:t>http://spravka.gramota.ru</w:t>
              </w:r>
            </w:hyperlink>
            <w:r w:rsidRPr="00C7062E">
              <w:rPr>
                <w:rFonts w:ascii="Arial" w:eastAsia="Times New Roman" w:hAnsi="Arial" w:cs="Arial"/>
                <w:sz w:val="20"/>
                <w:szCs w:val="20"/>
                <w:lang w:eastAsia="ru-RU"/>
              </w:rPr>
              <w:t xml:space="preserve"> - Справочная служба русского языка</w:t>
            </w:r>
            <w:proofErr w:type="gramEnd"/>
            <w:r w:rsidRPr="00C7062E">
              <w:rPr>
                <w:rFonts w:ascii="Arial" w:eastAsia="Times New Roman" w:hAnsi="Arial" w:cs="Arial"/>
                <w:sz w:val="20"/>
                <w:szCs w:val="20"/>
                <w:lang w:eastAsia="ru-RU"/>
              </w:rPr>
              <w:t xml:space="preserve"> </w:t>
            </w:r>
            <w:r w:rsidRPr="00C7062E">
              <w:rPr>
                <w:rFonts w:ascii="Arial" w:eastAsia="Times New Roman" w:hAnsi="Arial" w:cs="Arial"/>
                <w:sz w:val="20"/>
                <w:szCs w:val="20"/>
                <w:lang w:eastAsia="ru-RU"/>
              </w:rPr>
              <w:br/>
            </w:r>
            <w:r w:rsidRPr="00C7062E">
              <w:rPr>
                <w:rFonts w:ascii="Arial" w:eastAsia="Times New Roman" w:hAnsi="Arial" w:cs="Arial"/>
                <w:sz w:val="20"/>
                <w:szCs w:val="20"/>
                <w:lang w:eastAsia="ru-RU"/>
              </w:rPr>
              <w:br/>
            </w:r>
            <w:r w:rsidRPr="00C7062E">
              <w:rPr>
                <w:rFonts w:ascii="Arial" w:eastAsia="Times New Roman" w:hAnsi="Arial" w:cs="Arial"/>
                <w:b/>
                <w:bCs/>
                <w:sz w:val="20"/>
                <w:lang w:eastAsia="ru-RU"/>
              </w:rPr>
              <w:t xml:space="preserve">О поэтах и писателях: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Герцен </w:t>
            </w:r>
            <w:hyperlink r:id="rId22" w:history="1">
              <w:r w:rsidRPr="00C7062E">
                <w:rPr>
                  <w:rFonts w:ascii="Arial" w:eastAsia="Times New Roman" w:hAnsi="Arial" w:cs="Arial"/>
                  <w:color w:val="0000FF"/>
                  <w:sz w:val="20"/>
                  <w:u w:val="single"/>
                  <w:lang w:eastAsia="ru-RU"/>
                </w:rPr>
                <w:t>http://www.gercen.net.ru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Гоголь </w:t>
            </w:r>
            <w:hyperlink r:id="rId23" w:history="1">
              <w:r w:rsidRPr="00C7062E">
                <w:rPr>
                  <w:rFonts w:ascii="Arial" w:eastAsia="Times New Roman" w:hAnsi="Arial" w:cs="Arial"/>
                  <w:color w:val="0000FF"/>
                  <w:sz w:val="20"/>
                  <w:u w:val="single"/>
                  <w:lang w:eastAsia="ru-RU"/>
                </w:rPr>
                <w:t>http://www.nikolaygogol.org.ru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Гончаров </w:t>
            </w:r>
            <w:hyperlink r:id="rId24" w:history="1">
              <w:r w:rsidRPr="00C7062E">
                <w:rPr>
                  <w:rFonts w:ascii="Arial" w:eastAsia="Times New Roman" w:hAnsi="Arial" w:cs="Arial"/>
                  <w:color w:val="0000FF"/>
                  <w:sz w:val="20"/>
                  <w:u w:val="single"/>
                  <w:lang w:eastAsia="ru-RU"/>
                </w:rPr>
                <w:t>http://www.goncharov.spb.ru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Грибоедов </w:t>
            </w:r>
            <w:hyperlink r:id="rId25" w:history="1">
              <w:r w:rsidRPr="00C7062E">
                <w:rPr>
                  <w:rFonts w:ascii="Arial" w:eastAsia="Times New Roman" w:hAnsi="Arial" w:cs="Arial"/>
                  <w:color w:val="0000FF"/>
                  <w:sz w:val="20"/>
                  <w:u w:val="single"/>
                  <w:lang w:eastAsia="ru-RU"/>
                </w:rPr>
                <w:t>http://www.griboedow.net.ru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Добролюбов </w:t>
            </w:r>
            <w:hyperlink r:id="rId26" w:history="1">
              <w:r w:rsidRPr="00C7062E">
                <w:rPr>
                  <w:rFonts w:ascii="Arial" w:eastAsia="Times New Roman" w:hAnsi="Arial" w:cs="Arial"/>
                  <w:color w:val="0000FF"/>
                  <w:sz w:val="20"/>
                  <w:u w:val="single"/>
                  <w:lang w:eastAsia="ru-RU"/>
                </w:rPr>
                <w:t>http://www.dobrolyubov.net.ru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Достоевский </w:t>
            </w:r>
            <w:hyperlink r:id="rId27" w:history="1">
              <w:r w:rsidRPr="00C7062E">
                <w:rPr>
                  <w:rFonts w:ascii="Arial" w:eastAsia="Times New Roman" w:hAnsi="Arial" w:cs="Arial"/>
                  <w:color w:val="0000FF"/>
                  <w:sz w:val="20"/>
                  <w:u w:val="single"/>
                  <w:lang w:eastAsia="ru-RU"/>
                </w:rPr>
                <w:t>http://www.dostoevskiy.net.ru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Жуковский </w:t>
            </w:r>
            <w:hyperlink r:id="rId28" w:history="1">
              <w:r w:rsidRPr="00C7062E">
                <w:rPr>
                  <w:rFonts w:ascii="Arial" w:eastAsia="Times New Roman" w:hAnsi="Arial" w:cs="Arial"/>
                  <w:color w:val="0000FF"/>
                  <w:sz w:val="20"/>
                  <w:u w:val="single"/>
                  <w:lang w:eastAsia="ru-RU"/>
                </w:rPr>
                <w:t>http://www.zhukovskiy.net.ru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Лев Толстой и «Ясная Поляна» </w:t>
            </w:r>
            <w:hyperlink r:id="rId29" w:history="1">
              <w:r w:rsidRPr="00C7062E">
                <w:rPr>
                  <w:rFonts w:ascii="Arial" w:eastAsia="Times New Roman" w:hAnsi="Arial" w:cs="Arial"/>
                  <w:color w:val="0000FF"/>
                  <w:sz w:val="20"/>
                  <w:u w:val="single"/>
                  <w:lang w:eastAsia="ru-RU"/>
                </w:rPr>
                <w:t>http://www.tolstoy.ru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Карамзин </w:t>
            </w:r>
            <w:hyperlink r:id="rId30" w:history="1">
              <w:r w:rsidRPr="00C7062E">
                <w:rPr>
                  <w:rFonts w:ascii="Arial" w:eastAsia="Times New Roman" w:hAnsi="Arial" w:cs="Arial"/>
                  <w:color w:val="0000FF"/>
                  <w:sz w:val="20"/>
                  <w:u w:val="single"/>
                  <w:lang w:eastAsia="ru-RU"/>
                </w:rPr>
                <w:t>http://www.karamzin.net.ru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Крылов </w:t>
            </w:r>
            <w:hyperlink r:id="rId31" w:history="1">
              <w:r w:rsidRPr="00C7062E">
                <w:rPr>
                  <w:rFonts w:ascii="Arial" w:eastAsia="Times New Roman" w:hAnsi="Arial" w:cs="Arial"/>
                  <w:color w:val="0000FF"/>
                  <w:sz w:val="20"/>
                  <w:u w:val="single"/>
                  <w:lang w:eastAsia="ru-RU"/>
                </w:rPr>
                <w:t>http://www.krylov.net.ru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Куприн </w:t>
            </w:r>
            <w:hyperlink r:id="rId32" w:history="1">
              <w:r w:rsidRPr="00C7062E">
                <w:rPr>
                  <w:rFonts w:ascii="Arial" w:eastAsia="Times New Roman" w:hAnsi="Arial" w:cs="Arial"/>
                  <w:color w:val="0000FF"/>
                  <w:sz w:val="20"/>
                  <w:u w:val="single"/>
                  <w:lang w:eastAsia="ru-RU"/>
                </w:rPr>
                <w:t>http://www.kuprin.org.ru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Лермонтов </w:t>
            </w:r>
            <w:hyperlink r:id="rId33" w:history="1">
              <w:r w:rsidRPr="00C7062E">
                <w:rPr>
                  <w:rFonts w:ascii="Arial" w:eastAsia="Times New Roman" w:hAnsi="Arial" w:cs="Arial"/>
                  <w:color w:val="0000FF"/>
                  <w:sz w:val="20"/>
                  <w:u w:val="single"/>
                  <w:lang w:eastAsia="ru-RU"/>
                </w:rPr>
                <w:t>http://www.lermontow.org.ru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Островский </w:t>
            </w:r>
            <w:hyperlink r:id="rId34" w:history="1">
              <w:r w:rsidRPr="00C7062E">
                <w:rPr>
                  <w:rFonts w:ascii="Arial" w:eastAsia="Times New Roman" w:hAnsi="Arial" w:cs="Arial"/>
                  <w:color w:val="0000FF"/>
                  <w:sz w:val="20"/>
                  <w:u w:val="single"/>
                  <w:lang w:eastAsia="ru-RU"/>
                </w:rPr>
                <w:t>http://www.ostrovskiy.org.ru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Некрасов </w:t>
            </w:r>
            <w:hyperlink r:id="rId35" w:history="1">
              <w:r w:rsidRPr="00C7062E">
                <w:rPr>
                  <w:rFonts w:ascii="Arial" w:eastAsia="Times New Roman" w:hAnsi="Arial" w:cs="Arial"/>
                  <w:color w:val="0000FF"/>
                  <w:sz w:val="20"/>
                  <w:u w:val="single"/>
                  <w:lang w:eastAsia="ru-RU"/>
                </w:rPr>
                <w:t>http://www.nekrasow.org.ru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Пушкин </w:t>
            </w:r>
            <w:hyperlink r:id="rId36" w:history="1">
              <w:r w:rsidRPr="00C7062E">
                <w:rPr>
                  <w:rFonts w:ascii="Arial" w:eastAsia="Times New Roman" w:hAnsi="Arial" w:cs="Arial"/>
                  <w:color w:val="0000FF"/>
                  <w:sz w:val="20"/>
                  <w:u w:val="single"/>
                  <w:lang w:eastAsia="ru-RU"/>
                </w:rPr>
                <w:t>http://www.aleksandrpushkin.net.ru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Салтыков-Щедрин </w:t>
            </w:r>
            <w:hyperlink r:id="rId37" w:history="1">
              <w:r w:rsidRPr="00C7062E">
                <w:rPr>
                  <w:rFonts w:ascii="Arial" w:eastAsia="Times New Roman" w:hAnsi="Arial" w:cs="Arial"/>
                  <w:color w:val="0000FF"/>
                  <w:sz w:val="20"/>
                  <w:u w:val="single"/>
                  <w:lang w:eastAsia="ru-RU"/>
                </w:rPr>
                <w:t>http://www.saltykov.net.ru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Толстой Лев Николаевич </w:t>
            </w:r>
            <w:hyperlink r:id="rId38" w:history="1">
              <w:r w:rsidRPr="00C7062E">
                <w:rPr>
                  <w:rFonts w:ascii="Arial" w:eastAsia="Times New Roman" w:hAnsi="Arial" w:cs="Arial"/>
                  <w:color w:val="0000FF"/>
                  <w:sz w:val="20"/>
                  <w:u w:val="single"/>
                  <w:lang w:eastAsia="ru-RU"/>
                </w:rPr>
                <w:t>http://www.levtolstoy.org.ru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Тургенев </w:t>
            </w:r>
            <w:hyperlink r:id="rId39" w:history="1">
              <w:r w:rsidRPr="00C7062E">
                <w:rPr>
                  <w:rFonts w:ascii="Arial" w:eastAsia="Times New Roman" w:hAnsi="Arial" w:cs="Arial"/>
                  <w:color w:val="0000FF"/>
                  <w:sz w:val="20"/>
                  <w:u w:val="single"/>
                  <w:lang w:eastAsia="ru-RU"/>
                </w:rPr>
                <w:t>http://www.turgenev.org.ru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Тютчев </w:t>
            </w:r>
            <w:hyperlink r:id="rId40" w:history="1">
              <w:r w:rsidRPr="00C7062E">
                <w:rPr>
                  <w:rFonts w:ascii="Arial" w:eastAsia="Times New Roman" w:hAnsi="Arial" w:cs="Arial"/>
                  <w:color w:val="0000FF"/>
                  <w:sz w:val="20"/>
                  <w:u w:val="single"/>
                  <w:lang w:eastAsia="ru-RU"/>
                </w:rPr>
                <w:t>http://www.tutchev.net.ru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Фонвизин </w:t>
            </w:r>
            <w:hyperlink r:id="rId41" w:history="1">
              <w:r w:rsidRPr="00C7062E">
                <w:rPr>
                  <w:rFonts w:ascii="Arial" w:eastAsia="Times New Roman" w:hAnsi="Arial" w:cs="Arial"/>
                  <w:color w:val="0000FF"/>
                  <w:sz w:val="20"/>
                  <w:u w:val="single"/>
                  <w:lang w:eastAsia="ru-RU"/>
                </w:rPr>
                <w:t>http://www.fonvisin.net.ru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Чернышевский </w:t>
            </w:r>
            <w:hyperlink r:id="rId42" w:history="1">
              <w:r w:rsidRPr="00C7062E">
                <w:rPr>
                  <w:rFonts w:ascii="Arial" w:eastAsia="Times New Roman" w:hAnsi="Arial" w:cs="Arial"/>
                  <w:color w:val="0000FF"/>
                  <w:sz w:val="20"/>
                  <w:u w:val="single"/>
                  <w:lang w:eastAsia="ru-RU"/>
                </w:rPr>
                <w:t>http://www.chernishevskiy.net.ru</w:t>
              </w:r>
            </w:hyperlink>
            <w:r w:rsidRPr="00C7062E">
              <w:rPr>
                <w:rFonts w:ascii="Arial" w:eastAsia="Times New Roman" w:hAnsi="Arial" w:cs="Arial"/>
                <w:sz w:val="20"/>
                <w:szCs w:val="20"/>
                <w:lang w:eastAsia="ru-RU"/>
              </w:rPr>
              <w:t xml:space="preserve"> </w:t>
            </w:r>
          </w:p>
          <w:p w:rsidR="00384588" w:rsidRPr="00C7062E" w:rsidRDefault="00384588" w:rsidP="00384588">
            <w:pPr>
              <w:numPr>
                <w:ilvl w:val="0"/>
                <w:numId w:val="11"/>
              </w:numPr>
              <w:spacing w:before="100" w:beforeAutospacing="1" w:after="100" w:afterAutospacing="1" w:line="240" w:lineRule="auto"/>
              <w:rPr>
                <w:rFonts w:ascii="Arial" w:eastAsia="Times New Roman" w:hAnsi="Arial" w:cs="Arial"/>
                <w:sz w:val="20"/>
                <w:szCs w:val="20"/>
                <w:lang w:eastAsia="ru-RU"/>
              </w:rPr>
            </w:pPr>
            <w:r w:rsidRPr="00C7062E">
              <w:rPr>
                <w:rFonts w:ascii="Arial" w:eastAsia="Times New Roman" w:hAnsi="Arial" w:cs="Arial"/>
                <w:sz w:val="20"/>
                <w:szCs w:val="20"/>
                <w:lang w:eastAsia="ru-RU"/>
              </w:rPr>
              <w:t xml:space="preserve">Чехов </w:t>
            </w:r>
            <w:hyperlink r:id="rId43" w:history="1">
              <w:r w:rsidRPr="00C7062E">
                <w:rPr>
                  <w:rFonts w:ascii="Arial" w:eastAsia="Times New Roman" w:hAnsi="Arial" w:cs="Arial"/>
                  <w:color w:val="0000FF"/>
                  <w:sz w:val="20"/>
                  <w:u w:val="single"/>
                  <w:lang w:eastAsia="ru-RU"/>
                </w:rPr>
                <w:t>http://www.antonchehov.org.ru</w:t>
              </w:r>
            </w:hyperlink>
            <w:r w:rsidRPr="00C7062E">
              <w:rPr>
                <w:rFonts w:ascii="Arial" w:eastAsia="Times New Roman" w:hAnsi="Arial" w:cs="Arial"/>
                <w:sz w:val="20"/>
                <w:szCs w:val="20"/>
                <w:lang w:eastAsia="ru-RU"/>
              </w:rPr>
              <w:t xml:space="preserve"> </w:t>
            </w:r>
          </w:p>
        </w:tc>
      </w:tr>
    </w:tbl>
    <w:p w:rsidR="00384588" w:rsidRDefault="00384588" w:rsidP="002D42AC">
      <w:pPr>
        <w:spacing w:before="100" w:beforeAutospacing="1" w:after="100" w:afterAutospacing="1" w:line="240" w:lineRule="auto"/>
        <w:rPr>
          <w:rFonts w:ascii="Arial" w:eastAsia="Times New Roman" w:hAnsi="Arial" w:cs="Arial"/>
          <w:sz w:val="24"/>
          <w:szCs w:val="24"/>
          <w:lang w:eastAsia="ru-RU"/>
        </w:rPr>
      </w:pP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p>
    <w:p w:rsidR="002D42AC"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w:t>
      </w:r>
    </w:p>
    <w:p w:rsidR="00384588" w:rsidRDefault="00384588" w:rsidP="002D42AC">
      <w:pPr>
        <w:spacing w:before="100" w:beforeAutospacing="1" w:after="100" w:afterAutospacing="1" w:line="240" w:lineRule="auto"/>
        <w:rPr>
          <w:rFonts w:ascii="Arial" w:eastAsia="Times New Roman" w:hAnsi="Arial" w:cs="Arial"/>
          <w:sz w:val="24"/>
          <w:szCs w:val="24"/>
          <w:lang w:eastAsia="ru-RU"/>
        </w:rPr>
      </w:pPr>
    </w:p>
    <w:p w:rsidR="00384588" w:rsidRDefault="00384588" w:rsidP="002D42AC">
      <w:pPr>
        <w:spacing w:before="100" w:beforeAutospacing="1" w:after="100" w:afterAutospacing="1" w:line="240" w:lineRule="auto"/>
        <w:rPr>
          <w:rFonts w:ascii="Arial" w:eastAsia="Times New Roman" w:hAnsi="Arial" w:cs="Arial"/>
          <w:sz w:val="24"/>
          <w:szCs w:val="24"/>
          <w:lang w:eastAsia="ru-RU"/>
        </w:rPr>
      </w:pPr>
    </w:p>
    <w:p w:rsidR="00384588" w:rsidRDefault="00384588" w:rsidP="002D42AC">
      <w:pPr>
        <w:spacing w:before="100" w:beforeAutospacing="1" w:after="100" w:afterAutospacing="1" w:line="240" w:lineRule="auto"/>
        <w:rPr>
          <w:rFonts w:ascii="Arial" w:eastAsia="Times New Roman" w:hAnsi="Arial" w:cs="Arial"/>
          <w:sz w:val="24"/>
          <w:szCs w:val="24"/>
          <w:lang w:eastAsia="ru-RU"/>
        </w:rPr>
      </w:pPr>
    </w:p>
    <w:p w:rsidR="00384588" w:rsidRDefault="00384588" w:rsidP="002D42AC">
      <w:pPr>
        <w:spacing w:before="100" w:beforeAutospacing="1" w:after="100" w:afterAutospacing="1" w:line="240" w:lineRule="auto"/>
        <w:rPr>
          <w:rFonts w:ascii="Arial" w:eastAsia="Times New Roman" w:hAnsi="Arial" w:cs="Arial"/>
          <w:sz w:val="24"/>
          <w:szCs w:val="24"/>
          <w:lang w:eastAsia="ru-RU"/>
        </w:rPr>
      </w:pPr>
    </w:p>
    <w:p w:rsidR="00384588" w:rsidRPr="0055714E" w:rsidRDefault="00384588" w:rsidP="002D42AC">
      <w:pPr>
        <w:spacing w:before="100" w:beforeAutospacing="1" w:after="100" w:afterAutospacing="1" w:line="240" w:lineRule="auto"/>
        <w:rPr>
          <w:rFonts w:ascii="Arial" w:eastAsia="Times New Roman" w:hAnsi="Arial" w:cs="Arial"/>
          <w:sz w:val="24"/>
          <w:szCs w:val="24"/>
          <w:lang w:eastAsia="ru-RU"/>
        </w:rPr>
      </w:pP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sidRPr="0055714E">
        <w:rPr>
          <w:rFonts w:ascii="Arial" w:eastAsia="Times New Roman" w:hAnsi="Arial" w:cs="Arial"/>
          <w:sz w:val="24"/>
          <w:szCs w:val="24"/>
          <w:lang w:eastAsia="ru-RU"/>
        </w:rPr>
        <w:t xml:space="preserve"> </w:t>
      </w:r>
    </w:p>
    <w:p w:rsidR="002D42AC" w:rsidRPr="00091994" w:rsidRDefault="002D42AC" w:rsidP="00091994">
      <w:pPr>
        <w:spacing w:before="100" w:beforeAutospacing="1" w:after="100" w:afterAutospacing="1" w:line="240" w:lineRule="auto"/>
        <w:rPr>
          <w:rFonts w:ascii="Arial" w:eastAsia="Times New Roman" w:hAnsi="Arial" w:cs="Arial"/>
          <w:sz w:val="24"/>
          <w:szCs w:val="24"/>
          <w:lang w:eastAsia="ru-RU"/>
        </w:rPr>
      </w:pPr>
      <w:r w:rsidRPr="00091994">
        <w:rPr>
          <w:rFonts w:ascii="Comic Sans MS" w:eastAsia="Times New Roman" w:hAnsi="Comic Sans MS" w:cs="Arial"/>
          <w:b/>
          <w:sz w:val="40"/>
          <w:szCs w:val="40"/>
          <w:lang w:eastAsia="ru-RU"/>
        </w:rPr>
        <w:t xml:space="preserve"> </w:t>
      </w:r>
      <w:r w:rsidR="00091994" w:rsidRPr="00091994">
        <w:rPr>
          <w:rFonts w:ascii="Comic Sans MS" w:eastAsia="Times New Roman" w:hAnsi="Comic Sans MS" w:cs="Arial"/>
          <w:b/>
          <w:sz w:val="40"/>
          <w:szCs w:val="40"/>
          <w:lang w:eastAsia="ru-RU"/>
        </w:rPr>
        <w:t>Выступление на методическом     объединении</w:t>
      </w:r>
    </w:p>
    <w:p w:rsidR="002D42AC" w:rsidRPr="0055714E" w:rsidRDefault="002D42AC" w:rsidP="002D42A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91994" w:rsidRDefault="00091994" w:rsidP="00091994">
      <w:pPr>
        <w:spacing w:before="100" w:beforeAutospacing="1" w:after="100" w:afterAutospacing="1" w:line="240" w:lineRule="auto"/>
        <w:rPr>
          <w:rFonts w:ascii="Tahoma" w:eastAsia="Times New Roman" w:hAnsi="Tahoma" w:cs="Tahoma"/>
          <w:b/>
          <w:bCs/>
          <w:i/>
          <w:color w:val="333333"/>
          <w:kern w:val="36"/>
          <w:sz w:val="39"/>
          <w:szCs w:val="39"/>
          <w:lang w:eastAsia="ru-RU"/>
        </w:rPr>
      </w:pPr>
    </w:p>
    <w:p w:rsidR="00091994" w:rsidRPr="00091994" w:rsidRDefault="00384588" w:rsidP="00091994">
      <w:pPr>
        <w:spacing w:before="100" w:beforeAutospacing="1" w:after="100" w:afterAutospacing="1" w:line="240" w:lineRule="auto"/>
        <w:rPr>
          <w:rFonts w:ascii="Tahoma" w:eastAsia="Times New Roman" w:hAnsi="Tahoma" w:cs="Tahoma"/>
          <w:b/>
          <w:bCs/>
          <w:i/>
          <w:color w:val="333333"/>
          <w:kern w:val="36"/>
          <w:sz w:val="39"/>
          <w:szCs w:val="39"/>
          <w:lang w:eastAsia="ru-RU"/>
        </w:rPr>
      </w:pPr>
      <w:r>
        <w:rPr>
          <w:rFonts w:ascii="Tahoma" w:eastAsia="Times New Roman" w:hAnsi="Tahoma" w:cs="Tahoma"/>
          <w:b/>
          <w:bCs/>
          <w:i/>
          <w:color w:val="333333"/>
          <w:kern w:val="36"/>
          <w:sz w:val="39"/>
          <w:szCs w:val="39"/>
          <w:lang w:eastAsia="ru-RU"/>
        </w:rPr>
        <w:t xml:space="preserve">                             </w:t>
      </w:r>
      <w:r w:rsidR="00091994" w:rsidRPr="00091994">
        <w:rPr>
          <w:rFonts w:ascii="Tahoma" w:eastAsia="Times New Roman" w:hAnsi="Tahoma" w:cs="Tahoma"/>
          <w:b/>
          <w:bCs/>
          <w:i/>
          <w:color w:val="333333"/>
          <w:kern w:val="36"/>
          <w:sz w:val="39"/>
          <w:szCs w:val="39"/>
          <w:lang w:eastAsia="ru-RU"/>
        </w:rPr>
        <w:t xml:space="preserve">Тема: </w:t>
      </w:r>
    </w:p>
    <w:p w:rsidR="00091994" w:rsidRDefault="00091994" w:rsidP="00091994">
      <w:pPr>
        <w:spacing w:before="100" w:beforeAutospacing="1" w:after="100" w:afterAutospacing="1" w:line="240" w:lineRule="auto"/>
        <w:rPr>
          <w:rFonts w:ascii="Tahoma" w:eastAsia="Times New Roman" w:hAnsi="Tahoma" w:cs="Tahoma"/>
          <w:b/>
          <w:bCs/>
          <w:color w:val="333333"/>
          <w:sz w:val="26"/>
          <w:szCs w:val="26"/>
          <w:lang w:eastAsia="ru-RU"/>
        </w:rPr>
      </w:pPr>
      <w:r>
        <w:rPr>
          <w:rFonts w:ascii="Tahoma" w:eastAsia="Times New Roman" w:hAnsi="Tahoma" w:cs="Tahoma"/>
          <w:b/>
          <w:bCs/>
          <w:color w:val="333333"/>
          <w:kern w:val="36"/>
          <w:sz w:val="39"/>
          <w:szCs w:val="39"/>
          <w:lang w:eastAsia="ru-RU"/>
        </w:rPr>
        <w:t>Использование в образовательном процессе компьютера и информационных средств.</w:t>
      </w:r>
      <w:r w:rsidRPr="006472B9">
        <w:rPr>
          <w:rFonts w:ascii="Tahoma" w:eastAsia="Times New Roman" w:hAnsi="Tahoma" w:cs="Tahoma"/>
          <w:b/>
          <w:bCs/>
          <w:color w:val="333333"/>
          <w:sz w:val="26"/>
          <w:szCs w:val="26"/>
          <w:lang w:eastAsia="ru-RU"/>
        </w:rPr>
        <w:t xml:space="preserve"> </w:t>
      </w:r>
    </w:p>
    <w:p w:rsidR="002D42AC" w:rsidRPr="0055714E" w:rsidRDefault="002D42AC" w:rsidP="002D42AC">
      <w:pPr>
        <w:rPr>
          <w:rFonts w:ascii="Arial" w:hAnsi="Arial" w:cs="Arial"/>
          <w:sz w:val="24"/>
          <w:szCs w:val="24"/>
        </w:rPr>
      </w:pP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sidRPr="0055714E">
        <w:rPr>
          <w:rFonts w:ascii="Arial" w:eastAsia="Times New Roman" w:hAnsi="Arial" w:cs="Arial"/>
          <w:color w:val="333333"/>
          <w:sz w:val="24"/>
          <w:szCs w:val="24"/>
          <w:lang w:eastAsia="ru-RU"/>
        </w:rPr>
        <w:t xml:space="preserve"> </w:t>
      </w: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sidRPr="0055714E">
        <w:rPr>
          <w:rFonts w:ascii="Arial" w:eastAsia="Times New Roman" w:hAnsi="Arial" w:cs="Arial"/>
          <w:color w:val="333333"/>
          <w:sz w:val="24"/>
          <w:szCs w:val="24"/>
          <w:lang w:eastAsia="ru-RU"/>
        </w:rPr>
        <w:t xml:space="preserve"> </w:t>
      </w: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sidRPr="0055714E">
        <w:rPr>
          <w:rFonts w:ascii="Arial" w:eastAsia="Times New Roman" w:hAnsi="Arial" w:cs="Arial"/>
          <w:color w:val="333333"/>
          <w:sz w:val="24"/>
          <w:szCs w:val="24"/>
          <w:lang w:eastAsia="ru-RU"/>
        </w:rPr>
        <w:t xml:space="preserve"> </w:t>
      </w:r>
    </w:p>
    <w:p w:rsidR="002D42AC" w:rsidRPr="0055714E" w:rsidRDefault="002D42AC" w:rsidP="002D42AC">
      <w:pPr>
        <w:spacing w:before="100" w:beforeAutospacing="1" w:after="100" w:afterAutospacing="1" w:line="240" w:lineRule="auto"/>
        <w:jc w:val="both"/>
        <w:rPr>
          <w:rFonts w:ascii="Arial" w:eastAsia="Times New Roman" w:hAnsi="Arial" w:cs="Arial"/>
          <w:color w:val="333333"/>
          <w:sz w:val="24"/>
          <w:szCs w:val="24"/>
          <w:lang w:eastAsia="ru-RU"/>
        </w:rPr>
      </w:pPr>
      <w:r w:rsidRPr="0055714E">
        <w:rPr>
          <w:rFonts w:ascii="Arial" w:eastAsia="Times New Roman" w:hAnsi="Arial" w:cs="Arial"/>
          <w:color w:val="333333"/>
          <w:sz w:val="24"/>
          <w:szCs w:val="24"/>
          <w:lang w:eastAsia="ru-RU"/>
        </w:rPr>
        <w:t xml:space="preserve"> </w:t>
      </w:r>
    </w:p>
    <w:p w:rsidR="002D42AC" w:rsidRDefault="002D42AC" w:rsidP="0055714E">
      <w:pPr>
        <w:spacing w:before="100" w:beforeAutospacing="1" w:after="100" w:afterAutospacing="1" w:line="240" w:lineRule="auto"/>
        <w:rPr>
          <w:rFonts w:ascii="Tahoma" w:eastAsia="Times New Roman" w:hAnsi="Tahoma" w:cs="Tahoma"/>
          <w:b/>
          <w:bCs/>
          <w:color w:val="333333"/>
          <w:sz w:val="26"/>
          <w:szCs w:val="26"/>
          <w:lang w:eastAsia="ru-RU"/>
        </w:rPr>
      </w:pPr>
    </w:p>
    <w:p w:rsidR="002D42AC" w:rsidRDefault="002D42AC" w:rsidP="0055714E">
      <w:pPr>
        <w:spacing w:before="100" w:beforeAutospacing="1" w:after="100" w:afterAutospacing="1" w:line="240" w:lineRule="auto"/>
        <w:rPr>
          <w:rFonts w:ascii="Tahoma" w:eastAsia="Times New Roman" w:hAnsi="Tahoma" w:cs="Tahoma"/>
          <w:b/>
          <w:bCs/>
          <w:color w:val="333333"/>
          <w:sz w:val="26"/>
          <w:szCs w:val="26"/>
          <w:lang w:eastAsia="ru-RU"/>
        </w:rPr>
      </w:pPr>
    </w:p>
    <w:p w:rsidR="006472B9" w:rsidRPr="0055714E" w:rsidRDefault="00E46D65" w:rsidP="002D42AC">
      <w:pPr>
        <w:spacing w:after="0" w:line="240" w:lineRule="auto"/>
        <w:ind w:left="-426" w:firstLine="709"/>
        <w:rPr>
          <w:rFonts w:ascii="Arial" w:eastAsia="Times New Roman" w:hAnsi="Arial" w:cs="Arial"/>
          <w:color w:val="333333"/>
          <w:sz w:val="24"/>
          <w:szCs w:val="24"/>
          <w:lang w:eastAsia="ru-RU"/>
        </w:rPr>
      </w:pPr>
      <w:r w:rsidRPr="0055714E">
        <w:rPr>
          <w:rFonts w:ascii="Arial" w:eastAsia="Times New Roman" w:hAnsi="Arial" w:cs="Arial"/>
          <w:b/>
          <w:iCs/>
          <w:sz w:val="24"/>
          <w:szCs w:val="24"/>
          <w:lang w:eastAsia="ru-RU"/>
        </w:rPr>
        <w:t>       </w:t>
      </w:r>
      <w:r w:rsidR="002D42AC">
        <w:rPr>
          <w:rFonts w:ascii="Arial" w:eastAsia="Times New Roman" w:hAnsi="Arial" w:cs="Arial"/>
          <w:bCs/>
          <w:iCs/>
          <w:sz w:val="24"/>
          <w:szCs w:val="24"/>
          <w:lang w:eastAsia="ru-RU"/>
        </w:rPr>
        <w:t xml:space="preserve"> </w:t>
      </w:r>
    </w:p>
    <w:p w:rsidR="006472B9" w:rsidRPr="0055714E" w:rsidRDefault="00E46D65" w:rsidP="006472B9">
      <w:pPr>
        <w:spacing w:before="100" w:beforeAutospacing="1" w:after="100" w:afterAutospacing="1" w:line="240" w:lineRule="auto"/>
        <w:jc w:val="both"/>
        <w:rPr>
          <w:rFonts w:ascii="Arial" w:eastAsia="Times New Roman" w:hAnsi="Arial" w:cs="Arial"/>
          <w:color w:val="333333"/>
          <w:sz w:val="24"/>
          <w:szCs w:val="24"/>
          <w:lang w:eastAsia="ru-RU"/>
        </w:rPr>
      </w:pPr>
      <w:r w:rsidRPr="0055714E">
        <w:rPr>
          <w:rFonts w:ascii="Arial" w:eastAsia="Times New Roman" w:hAnsi="Arial" w:cs="Arial"/>
          <w:color w:val="333333"/>
          <w:sz w:val="24"/>
          <w:szCs w:val="24"/>
          <w:lang w:eastAsia="ru-RU"/>
        </w:rPr>
        <w:t xml:space="preserve"> </w:t>
      </w:r>
    </w:p>
    <w:p w:rsidR="00A77B5F" w:rsidRPr="0055714E" w:rsidRDefault="002D42AC" w:rsidP="0055714E">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77B5F" w:rsidRPr="0055714E" w:rsidRDefault="00B71C4D" w:rsidP="00091994">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91994" w:rsidRDefault="00091994" w:rsidP="00091994">
      <w:pPr>
        <w:pStyle w:val="a5"/>
        <w:jc w:val="right"/>
      </w:pPr>
    </w:p>
    <w:p w:rsidR="00091994" w:rsidRPr="00091994" w:rsidRDefault="00091994" w:rsidP="00091994">
      <w:pPr>
        <w:pStyle w:val="a5"/>
        <w:rPr>
          <w:rFonts w:ascii="Arial" w:hAnsi="Arial" w:cs="Arial"/>
          <w:sz w:val="32"/>
          <w:szCs w:val="32"/>
        </w:rPr>
      </w:pPr>
      <w:r>
        <w:rPr>
          <w:rFonts w:ascii="Arial" w:hAnsi="Arial" w:cs="Arial"/>
          <w:sz w:val="32"/>
          <w:szCs w:val="32"/>
        </w:rPr>
        <w:t xml:space="preserve">                                                                             </w:t>
      </w:r>
      <w:r w:rsidRPr="00091994">
        <w:rPr>
          <w:rFonts w:ascii="Arial" w:hAnsi="Arial" w:cs="Arial"/>
          <w:sz w:val="32"/>
          <w:szCs w:val="32"/>
        </w:rPr>
        <w:t>Подготовила:</w:t>
      </w:r>
    </w:p>
    <w:p w:rsidR="00091994" w:rsidRDefault="00091994" w:rsidP="00091994">
      <w:pPr>
        <w:pStyle w:val="a5"/>
        <w:jc w:val="center"/>
        <w:rPr>
          <w:rFonts w:ascii="Arial" w:hAnsi="Arial" w:cs="Arial"/>
          <w:sz w:val="32"/>
          <w:szCs w:val="32"/>
        </w:rPr>
      </w:pPr>
      <w:r>
        <w:rPr>
          <w:rFonts w:ascii="Arial" w:hAnsi="Arial" w:cs="Arial"/>
          <w:sz w:val="32"/>
          <w:szCs w:val="32"/>
        </w:rPr>
        <w:t xml:space="preserve">              </w:t>
      </w:r>
      <w:proofErr w:type="spellStart"/>
      <w:r w:rsidRPr="00091994">
        <w:rPr>
          <w:rFonts w:ascii="Arial" w:hAnsi="Arial" w:cs="Arial"/>
          <w:sz w:val="32"/>
          <w:szCs w:val="32"/>
        </w:rPr>
        <w:t>Мясоедова</w:t>
      </w:r>
      <w:proofErr w:type="spellEnd"/>
      <w:r w:rsidRPr="00091994">
        <w:rPr>
          <w:rFonts w:ascii="Arial" w:hAnsi="Arial" w:cs="Arial"/>
          <w:sz w:val="32"/>
          <w:szCs w:val="32"/>
        </w:rPr>
        <w:t xml:space="preserve"> Н.В.,</w:t>
      </w:r>
    </w:p>
    <w:p w:rsidR="00091994" w:rsidRPr="00091994" w:rsidRDefault="00091994" w:rsidP="00091994">
      <w:pPr>
        <w:pStyle w:val="a5"/>
        <w:jc w:val="right"/>
        <w:rPr>
          <w:rFonts w:ascii="Arial" w:hAnsi="Arial" w:cs="Arial"/>
          <w:sz w:val="32"/>
          <w:szCs w:val="32"/>
        </w:rPr>
      </w:pPr>
      <w:r w:rsidRPr="00091994">
        <w:rPr>
          <w:rFonts w:ascii="Arial" w:hAnsi="Arial" w:cs="Arial"/>
          <w:sz w:val="32"/>
          <w:szCs w:val="32"/>
        </w:rPr>
        <w:t xml:space="preserve"> учитель русского языка и литературы</w:t>
      </w:r>
    </w:p>
    <w:sectPr w:rsidR="00091994" w:rsidRPr="00091994" w:rsidSect="00091994">
      <w:pgSz w:w="11906" w:h="16838"/>
      <w:pgMar w:top="1134" w:right="850"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E83"/>
    <w:multiLevelType w:val="multilevel"/>
    <w:tmpl w:val="D7E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72FB"/>
    <w:multiLevelType w:val="multilevel"/>
    <w:tmpl w:val="BC2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206F4"/>
    <w:multiLevelType w:val="multilevel"/>
    <w:tmpl w:val="F4AE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D5CDC"/>
    <w:multiLevelType w:val="multilevel"/>
    <w:tmpl w:val="5F1C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216CB"/>
    <w:multiLevelType w:val="multilevel"/>
    <w:tmpl w:val="281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C2BAF"/>
    <w:multiLevelType w:val="multilevel"/>
    <w:tmpl w:val="02A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D281B"/>
    <w:multiLevelType w:val="multilevel"/>
    <w:tmpl w:val="864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A07ED"/>
    <w:multiLevelType w:val="multilevel"/>
    <w:tmpl w:val="8B7A441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D723760"/>
    <w:multiLevelType w:val="multilevel"/>
    <w:tmpl w:val="13F4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FC7726"/>
    <w:multiLevelType w:val="multilevel"/>
    <w:tmpl w:val="9ADE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C004A"/>
    <w:multiLevelType w:val="multilevel"/>
    <w:tmpl w:val="18F2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2"/>
  </w:num>
  <w:num w:numId="5">
    <w:abstractNumId w:val="4"/>
  </w:num>
  <w:num w:numId="6">
    <w:abstractNumId w:val="6"/>
  </w:num>
  <w:num w:numId="7">
    <w:abstractNumId w:val="9"/>
  </w:num>
  <w:num w:numId="8">
    <w:abstractNumId w:val="1"/>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472B9"/>
    <w:rsid w:val="00091994"/>
    <w:rsid w:val="002B7409"/>
    <w:rsid w:val="002D42AC"/>
    <w:rsid w:val="00384588"/>
    <w:rsid w:val="0055714E"/>
    <w:rsid w:val="006472B9"/>
    <w:rsid w:val="009276E2"/>
    <w:rsid w:val="00A77B5F"/>
    <w:rsid w:val="00AE55E8"/>
    <w:rsid w:val="00B71C4D"/>
    <w:rsid w:val="00E46474"/>
    <w:rsid w:val="00E4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74"/>
  </w:style>
  <w:style w:type="paragraph" w:styleId="1">
    <w:name w:val="heading 1"/>
    <w:basedOn w:val="a"/>
    <w:link w:val="10"/>
    <w:uiPriority w:val="9"/>
    <w:qFormat/>
    <w:rsid w:val="006472B9"/>
    <w:pPr>
      <w:pBdr>
        <w:bottom w:val="single" w:sz="24" w:space="2" w:color="C9C6BF"/>
      </w:pBdr>
      <w:spacing w:before="100" w:beforeAutospacing="1" w:after="100" w:afterAutospacing="1" w:line="240" w:lineRule="auto"/>
      <w:outlineLvl w:val="0"/>
    </w:pPr>
    <w:rPr>
      <w:rFonts w:ascii="Times New Roman" w:eastAsia="Times New Roman" w:hAnsi="Times New Roman" w:cs="Times New Roman"/>
      <w:b/>
      <w:bCs/>
      <w:color w:val="333333"/>
      <w:kern w:val="36"/>
      <w:sz w:val="39"/>
      <w:szCs w:val="39"/>
      <w:lang w:eastAsia="ru-RU"/>
    </w:rPr>
  </w:style>
  <w:style w:type="paragraph" w:styleId="2">
    <w:name w:val="heading 2"/>
    <w:basedOn w:val="a"/>
    <w:link w:val="20"/>
    <w:uiPriority w:val="9"/>
    <w:qFormat/>
    <w:rsid w:val="006472B9"/>
    <w:pPr>
      <w:pBdr>
        <w:bottom w:val="single" w:sz="24" w:space="0" w:color="C9C6BF"/>
      </w:pBdr>
      <w:spacing w:before="100" w:beforeAutospacing="1" w:after="100" w:afterAutospacing="1" w:line="240" w:lineRule="auto"/>
      <w:outlineLvl w:val="1"/>
    </w:pPr>
    <w:rPr>
      <w:rFonts w:ascii="Times New Roman" w:eastAsia="Times New Roman" w:hAnsi="Times New Roman"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2B9"/>
    <w:rPr>
      <w:rFonts w:ascii="Times New Roman" w:eastAsia="Times New Roman" w:hAnsi="Times New Roman" w:cs="Times New Roman"/>
      <w:b/>
      <w:bCs/>
      <w:color w:val="333333"/>
      <w:kern w:val="36"/>
      <w:sz w:val="39"/>
      <w:szCs w:val="39"/>
      <w:lang w:eastAsia="ru-RU"/>
    </w:rPr>
  </w:style>
  <w:style w:type="character" w:customStyle="1" w:styleId="20">
    <w:name w:val="Заголовок 2 Знак"/>
    <w:basedOn w:val="a0"/>
    <w:link w:val="2"/>
    <w:uiPriority w:val="9"/>
    <w:rsid w:val="006472B9"/>
    <w:rPr>
      <w:rFonts w:ascii="Times New Roman" w:eastAsia="Times New Roman" w:hAnsi="Times New Roman" w:cs="Times New Roman"/>
      <w:b/>
      <w:bCs/>
      <w:sz w:val="34"/>
      <w:szCs w:val="34"/>
      <w:lang w:eastAsia="ru-RU"/>
    </w:rPr>
  </w:style>
  <w:style w:type="paragraph" w:styleId="a3">
    <w:name w:val="Normal (Web)"/>
    <w:basedOn w:val="a"/>
    <w:uiPriority w:val="99"/>
    <w:semiHidden/>
    <w:unhideWhenUsed/>
    <w:rsid w:val="00647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2B9"/>
    <w:rPr>
      <w:b/>
      <w:bCs/>
    </w:rPr>
  </w:style>
  <w:style w:type="paragraph" w:styleId="a5">
    <w:name w:val="No Spacing"/>
    <w:uiPriority w:val="1"/>
    <w:qFormat/>
    <w:rsid w:val="00091994"/>
    <w:pPr>
      <w:spacing w:after="0" w:line="240" w:lineRule="auto"/>
    </w:pPr>
  </w:style>
</w:styles>
</file>

<file path=word/webSettings.xml><?xml version="1.0" encoding="utf-8"?>
<w:webSettings xmlns:r="http://schemas.openxmlformats.org/officeDocument/2006/relationships" xmlns:w="http://schemas.openxmlformats.org/wordprocessingml/2006/main">
  <w:divs>
    <w:div w:id="65418519">
      <w:bodyDiv w:val="1"/>
      <w:marLeft w:val="2"/>
      <w:marRight w:val="2"/>
      <w:marTop w:val="0"/>
      <w:marBottom w:val="0"/>
      <w:divBdr>
        <w:top w:val="none" w:sz="0" w:space="0" w:color="auto"/>
        <w:left w:val="none" w:sz="0" w:space="0" w:color="auto"/>
        <w:bottom w:val="none" w:sz="0" w:space="0" w:color="auto"/>
        <w:right w:val="none" w:sz="0" w:space="0" w:color="auto"/>
      </w:divBdr>
    </w:div>
    <w:div w:id="110630164">
      <w:bodyDiv w:val="1"/>
      <w:marLeft w:val="2"/>
      <w:marRight w:val="2"/>
      <w:marTop w:val="0"/>
      <w:marBottom w:val="0"/>
      <w:divBdr>
        <w:top w:val="none" w:sz="0" w:space="0" w:color="auto"/>
        <w:left w:val="none" w:sz="0" w:space="0" w:color="auto"/>
        <w:bottom w:val="none" w:sz="0" w:space="0" w:color="auto"/>
        <w:right w:val="none" w:sz="0" w:space="0" w:color="auto"/>
      </w:divBdr>
    </w:div>
    <w:div w:id="289828144">
      <w:bodyDiv w:val="1"/>
      <w:marLeft w:val="2"/>
      <w:marRight w:val="2"/>
      <w:marTop w:val="0"/>
      <w:marBottom w:val="0"/>
      <w:divBdr>
        <w:top w:val="none" w:sz="0" w:space="0" w:color="auto"/>
        <w:left w:val="none" w:sz="0" w:space="0" w:color="auto"/>
        <w:bottom w:val="none" w:sz="0" w:space="0" w:color="auto"/>
        <w:right w:val="none" w:sz="0" w:space="0" w:color="auto"/>
      </w:divBdr>
    </w:div>
    <w:div w:id="596063289">
      <w:bodyDiv w:val="1"/>
      <w:marLeft w:val="2"/>
      <w:marRight w:val="2"/>
      <w:marTop w:val="0"/>
      <w:marBottom w:val="0"/>
      <w:divBdr>
        <w:top w:val="none" w:sz="0" w:space="0" w:color="auto"/>
        <w:left w:val="none" w:sz="0" w:space="0" w:color="auto"/>
        <w:bottom w:val="none" w:sz="0" w:space="0" w:color="auto"/>
        <w:right w:val="none" w:sz="0" w:space="0" w:color="auto"/>
      </w:divBdr>
    </w:div>
    <w:div w:id="1082140166">
      <w:bodyDiv w:val="1"/>
      <w:marLeft w:val="2"/>
      <w:marRight w:val="2"/>
      <w:marTop w:val="0"/>
      <w:marBottom w:val="0"/>
      <w:divBdr>
        <w:top w:val="none" w:sz="0" w:space="0" w:color="auto"/>
        <w:left w:val="none" w:sz="0" w:space="0" w:color="auto"/>
        <w:bottom w:val="none" w:sz="0" w:space="0" w:color="auto"/>
        <w:right w:val="none" w:sz="0" w:space="0" w:color="auto"/>
      </w:divBdr>
    </w:div>
    <w:div w:id="1087192941">
      <w:bodyDiv w:val="1"/>
      <w:marLeft w:val="0"/>
      <w:marRight w:val="0"/>
      <w:marTop w:val="0"/>
      <w:marBottom w:val="0"/>
      <w:divBdr>
        <w:top w:val="none" w:sz="0" w:space="0" w:color="auto"/>
        <w:left w:val="none" w:sz="0" w:space="0" w:color="auto"/>
        <w:bottom w:val="none" w:sz="0" w:space="0" w:color="auto"/>
        <w:right w:val="none" w:sz="0" w:space="0" w:color="auto"/>
      </w:divBdr>
      <w:divsChild>
        <w:div w:id="504245623">
          <w:marLeft w:val="107"/>
          <w:marRight w:val="107"/>
          <w:marTop w:val="107"/>
          <w:marBottom w:val="107"/>
          <w:divBdr>
            <w:top w:val="none" w:sz="0" w:space="0" w:color="auto"/>
            <w:left w:val="none" w:sz="0" w:space="0" w:color="auto"/>
            <w:bottom w:val="none" w:sz="0" w:space="0" w:color="auto"/>
            <w:right w:val="none" w:sz="0" w:space="0" w:color="auto"/>
          </w:divBdr>
        </w:div>
      </w:divsChild>
    </w:div>
    <w:div w:id="1489594558">
      <w:bodyDiv w:val="1"/>
      <w:marLeft w:val="2"/>
      <w:marRight w:val="2"/>
      <w:marTop w:val="0"/>
      <w:marBottom w:val="0"/>
      <w:divBdr>
        <w:top w:val="none" w:sz="0" w:space="0" w:color="auto"/>
        <w:left w:val="none" w:sz="0" w:space="0" w:color="auto"/>
        <w:bottom w:val="none" w:sz="0" w:space="0" w:color="auto"/>
        <w:right w:val="none" w:sz="0" w:space="0" w:color="auto"/>
      </w:divBdr>
    </w:div>
    <w:div w:id="2056542493">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ryal.org/" TargetMode="External"/><Relationship Id="rId13" Type="http://schemas.openxmlformats.org/officeDocument/2006/relationships/hyperlink" Target="http://www.bibliogid.ru/" TargetMode="External"/><Relationship Id="rId18" Type="http://schemas.openxmlformats.org/officeDocument/2006/relationships/hyperlink" Target="http://slova.org.ru/" TargetMode="External"/><Relationship Id="rId26" Type="http://schemas.openxmlformats.org/officeDocument/2006/relationships/hyperlink" Target="http://www.dobrolyubov.net.ru/" TargetMode="External"/><Relationship Id="rId39" Type="http://schemas.openxmlformats.org/officeDocument/2006/relationships/hyperlink" Target="http://www.turgenev.org.ru/" TargetMode="External"/><Relationship Id="rId3" Type="http://schemas.openxmlformats.org/officeDocument/2006/relationships/settings" Target="settings.xml"/><Relationship Id="rId21" Type="http://schemas.openxmlformats.org/officeDocument/2006/relationships/hyperlink" Target="http://spravka.gramota.ru/" TargetMode="External"/><Relationship Id="rId34" Type="http://schemas.openxmlformats.org/officeDocument/2006/relationships/hyperlink" Target="http://www.ostrovskiy.org.ru/" TargetMode="External"/><Relationship Id="rId42" Type="http://schemas.openxmlformats.org/officeDocument/2006/relationships/hyperlink" Target="http://www.chernishevskiy.net.ru/" TargetMode="External"/><Relationship Id="rId7" Type="http://schemas.openxmlformats.org/officeDocument/2006/relationships/hyperlink" Target="http://www.obrnadzor.gov.ru/" TargetMode="External"/><Relationship Id="rId12" Type="http://schemas.openxmlformats.org/officeDocument/2006/relationships/hyperlink" Target="http://litera.edu.ru/" TargetMode="External"/><Relationship Id="rId17" Type="http://schemas.openxmlformats.org/officeDocument/2006/relationships/hyperlink" Target="http://www.rvb.ru/" TargetMode="External"/><Relationship Id="rId25" Type="http://schemas.openxmlformats.org/officeDocument/2006/relationships/hyperlink" Target="http://www.griboedow.net.ru/" TargetMode="External"/><Relationship Id="rId33" Type="http://schemas.openxmlformats.org/officeDocument/2006/relationships/hyperlink" Target="http://www.lermontow.org.ru/" TargetMode="External"/><Relationship Id="rId38" Type="http://schemas.openxmlformats.org/officeDocument/2006/relationships/hyperlink" Target="http://www.levtolstoy.org.ru/" TargetMode="External"/><Relationship Id="rId2" Type="http://schemas.openxmlformats.org/officeDocument/2006/relationships/styles" Target="styles.xml"/><Relationship Id="rId16" Type="http://schemas.openxmlformats.org/officeDocument/2006/relationships/hyperlink" Target="http://metlit.nm.ru/" TargetMode="External"/><Relationship Id="rId20" Type="http://schemas.openxmlformats.org/officeDocument/2006/relationships/hyperlink" Target="http://www.feb-web.ru/" TargetMode="External"/><Relationship Id="rId29" Type="http://schemas.openxmlformats.org/officeDocument/2006/relationships/hyperlink" Target="http://www.tolstoy.ru/" TargetMode="External"/><Relationship Id="rId41" Type="http://schemas.openxmlformats.org/officeDocument/2006/relationships/hyperlink" Target="http://www.fonvisin.net.ru/"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www.mlis.fobr.ru/" TargetMode="External"/><Relationship Id="rId24" Type="http://schemas.openxmlformats.org/officeDocument/2006/relationships/hyperlink" Target="http://www.goncharov.spb.ru/" TargetMode="External"/><Relationship Id="rId32" Type="http://schemas.openxmlformats.org/officeDocument/2006/relationships/hyperlink" Target="http://www.kuprin.org.ru/" TargetMode="External"/><Relationship Id="rId37" Type="http://schemas.openxmlformats.org/officeDocument/2006/relationships/hyperlink" Target="http://www.saltykov.net.ru/" TargetMode="External"/><Relationship Id="rId40" Type="http://schemas.openxmlformats.org/officeDocument/2006/relationships/hyperlink" Target="http://www.tutchev.net.ru/" TargetMode="External"/><Relationship Id="rId45" Type="http://schemas.openxmlformats.org/officeDocument/2006/relationships/theme" Target="theme/theme1.xml"/><Relationship Id="rId5" Type="http://schemas.openxmlformats.org/officeDocument/2006/relationships/hyperlink" Target="http://www.ruthenia.ru/tiutcheviana/index.html" TargetMode="External"/><Relationship Id="rId15" Type="http://schemas.openxmlformats.org/officeDocument/2006/relationships/hyperlink" Target="http://www.bulgakov.ru/" TargetMode="External"/><Relationship Id="rId23" Type="http://schemas.openxmlformats.org/officeDocument/2006/relationships/hyperlink" Target="http://www.nikolaygogol.org.ru/" TargetMode="External"/><Relationship Id="rId28" Type="http://schemas.openxmlformats.org/officeDocument/2006/relationships/hyperlink" Target="http://www.zhukovskiy.net.ru/" TargetMode="External"/><Relationship Id="rId36" Type="http://schemas.openxmlformats.org/officeDocument/2006/relationships/hyperlink" Target="http://www.aleksandrpushkin.net.ru/" TargetMode="External"/><Relationship Id="rId10" Type="http://schemas.openxmlformats.org/officeDocument/2006/relationships/hyperlink" Target="http://rus.1september.ru/" TargetMode="External"/><Relationship Id="rId19" Type="http://schemas.openxmlformats.org/officeDocument/2006/relationships/hyperlink" Target="http://litera.ru/stixiya/" TargetMode="External"/><Relationship Id="rId31" Type="http://schemas.openxmlformats.org/officeDocument/2006/relationships/hyperlink" Target="http://www.krylov.ne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1september.ru/" TargetMode="External"/><Relationship Id="rId14" Type="http://schemas.openxmlformats.org/officeDocument/2006/relationships/hyperlink" Target="http://www.likt590.ru/project/museum/" TargetMode="External"/><Relationship Id="rId22" Type="http://schemas.openxmlformats.org/officeDocument/2006/relationships/hyperlink" Target="http://www.gercen.net.ru/" TargetMode="External"/><Relationship Id="rId27" Type="http://schemas.openxmlformats.org/officeDocument/2006/relationships/hyperlink" Target="http://www.dostoevskiy.net.ru/" TargetMode="External"/><Relationship Id="rId30" Type="http://schemas.openxmlformats.org/officeDocument/2006/relationships/hyperlink" Target="http://www.karamzin.net.ru/" TargetMode="External"/><Relationship Id="rId35" Type="http://schemas.openxmlformats.org/officeDocument/2006/relationships/hyperlink" Target="http://www.nekrasow.org.ru/" TargetMode="External"/><Relationship Id="rId43" Type="http://schemas.openxmlformats.org/officeDocument/2006/relationships/hyperlink" Target="http://www.antoncheho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2009-11-02T18:03:00Z</dcterms:created>
  <dcterms:modified xsi:type="dcterms:W3CDTF">2009-11-04T12:37:00Z</dcterms:modified>
</cp:coreProperties>
</file>