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B1" w:rsidRDefault="00CA07B1" w:rsidP="00CA07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10. 2012.</w:t>
      </w:r>
    </w:p>
    <w:p w:rsidR="00CA07B1" w:rsidRDefault="00CA07B1" w:rsidP="00CA07B1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Pr="00CA07B1">
        <w:rPr>
          <w:sz w:val="24"/>
          <w:szCs w:val="24"/>
        </w:rPr>
        <w:t>Только 94% из 27500 выпускников города правильно решили задачу B1. Сколько человек правильно решили задачу В</w:t>
      </w:r>
      <w:proofErr w:type="gramStart"/>
      <w:r w:rsidRPr="00CA07B1">
        <w:rPr>
          <w:sz w:val="24"/>
          <w:szCs w:val="24"/>
        </w:rPr>
        <w:t>1</w:t>
      </w:r>
      <w:proofErr w:type="gramEnd"/>
      <w:r w:rsidRPr="00CA07B1">
        <w:rPr>
          <w:sz w:val="24"/>
          <w:szCs w:val="24"/>
        </w:rPr>
        <w:t>?</w:t>
      </w:r>
    </w:p>
    <w:p w:rsidR="00CA07B1" w:rsidRDefault="00CA07B1" w:rsidP="00CA07B1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</w:t>
      </w:r>
      <w:r w:rsidRPr="00CA07B1">
        <w:rPr>
          <w:sz w:val="24"/>
          <w:szCs w:val="24"/>
        </w:rPr>
        <w:t>На диаграмме показано количество посетителей сайта РИА Новости во все дни с 10 по 29 ноября 2009 года. По горизонтали указываются дни месяца, по вертикали — количество посетителей сайта за данный день. Определите по диаграмме, во сколько раз наибольшее количество посетителей больше, чем наименьшее количество посетителей за день.</w:t>
      </w:r>
    </w:p>
    <w:p w:rsidR="00CA07B1" w:rsidRDefault="00CA07B1" w:rsidP="00CA07B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90900" cy="2658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5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B1" w:rsidRDefault="00CA07B1" w:rsidP="00CA07B1">
      <w:pPr>
        <w:rPr>
          <w:sz w:val="24"/>
          <w:szCs w:val="24"/>
        </w:rPr>
      </w:pPr>
      <w:r>
        <w:rPr>
          <w:sz w:val="24"/>
          <w:szCs w:val="24"/>
        </w:rPr>
        <w:t xml:space="preserve">В3. </w:t>
      </w:r>
      <w:r w:rsidRPr="00CA07B1">
        <w:rPr>
          <w:sz w:val="24"/>
          <w:szCs w:val="24"/>
        </w:rPr>
        <w:t xml:space="preserve">Найдите угол между векторами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7B1">
        <w:rPr>
          <w:sz w:val="24"/>
          <w:szCs w:val="24"/>
        </w:rPr>
        <w:t xml:space="preserve"> и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7B1">
        <w:rPr>
          <w:sz w:val="24"/>
          <w:szCs w:val="24"/>
        </w:rPr>
        <w:t>. Ответ дайте в градусах.</w:t>
      </w:r>
    </w:p>
    <w:p w:rsidR="00CA07B1" w:rsidRDefault="00CA07B1" w:rsidP="00CA07B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28725" cy="120847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81" cy="12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B1" w:rsidRDefault="00CA07B1" w:rsidP="00CA07B1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 </w:t>
      </w:r>
      <w:r w:rsidRPr="00CA07B1">
        <w:rPr>
          <w:sz w:val="24"/>
          <w:szCs w:val="24"/>
        </w:rPr>
        <w:t>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</w:r>
    </w:p>
    <w:tbl>
      <w:tblPr>
        <w:tblStyle w:val="a5"/>
        <w:tblW w:w="0" w:type="auto"/>
        <w:tblLook w:val="04A0"/>
      </w:tblPr>
      <w:tblGrid>
        <w:gridCol w:w="3370"/>
        <w:gridCol w:w="3371"/>
        <w:gridCol w:w="3371"/>
      </w:tblGrid>
      <w:tr w:rsidR="00387EA5" w:rsidRPr="00387EA5" w:rsidTr="008A0591">
        <w:trPr>
          <w:trHeight w:val="406"/>
        </w:trPr>
        <w:tc>
          <w:tcPr>
            <w:tcW w:w="3370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Фирма-производитель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Процент от выручки, поступающий в доход салона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Примечания </w:t>
            </w:r>
          </w:p>
        </w:tc>
      </w:tr>
      <w:tr w:rsidR="00387EA5" w:rsidRPr="00387EA5" w:rsidTr="008A0591">
        <w:trPr>
          <w:trHeight w:val="203"/>
        </w:trPr>
        <w:tc>
          <w:tcPr>
            <w:tcW w:w="3370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«Альфа»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5 %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Изделия ценой до  </w:t>
            </w:r>
            <w:r>
              <w:rPr>
                <w:sz w:val="24"/>
                <w:szCs w:val="24"/>
              </w:rPr>
              <w:t>20000</w:t>
            </w:r>
            <w:r w:rsidRPr="00387EA5">
              <w:rPr>
                <w:sz w:val="24"/>
                <w:szCs w:val="24"/>
              </w:rPr>
              <w:t>руб.</w:t>
            </w:r>
          </w:p>
        </w:tc>
      </w:tr>
      <w:tr w:rsidR="00387EA5" w:rsidRPr="00387EA5" w:rsidTr="008A0591">
        <w:trPr>
          <w:trHeight w:val="417"/>
        </w:trPr>
        <w:tc>
          <w:tcPr>
            <w:tcW w:w="3370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«Альфа»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3 %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Изделия ценой свыше  </w:t>
            </w:r>
            <w:r>
              <w:rPr>
                <w:sz w:val="24"/>
                <w:szCs w:val="24"/>
              </w:rPr>
              <w:t>20000</w:t>
            </w:r>
            <w:r w:rsidRPr="00387EA5">
              <w:rPr>
                <w:sz w:val="24"/>
                <w:szCs w:val="24"/>
              </w:rPr>
              <w:t xml:space="preserve">руб. </w:t>
            </w:r>
          </w:p>
        </w:tc>
      </w:tr>
      <w:tr w:rsidR="00387EA5" w:rsidRPr="00387EA5" w:rsidTr="008A0591">
        <w:trPr>
          <w:trHeight w:val="203"/>
        </w:trPr>
        <w:tc>
          <w:tcPr>
            <w:tcW w:w="3370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«Бета»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6 %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Все изделия </w:t>
            </w:r>
          </w:p>
        </w:tc>
      </w:tr>
      <w:tr w:rsidR="00387EA5" w:rsidTr="008A0591">
        <w:trPr>
          <w:trHeight w:val="214"/>
        </w:trPr>
        <w:tc>
          <w:tcPr>
            <w:tcW w:w="3370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«Омикрон» </w:t>
            </w:r>
          </w:p>
        </w:tc>
        <w:tc>
          <w:tcPr>
            <w:tcW w:w="3371" w:type="dxa"/>
          </w:tcPr>
          <w:p w:rsidR="00387EA5" w:rsidRPr="00387EA5" w:rsidRDefault="00387EA5" w:rsidP="00991AF7">
            <w:pPr>
              <w:rPr>
                <w:sz w:val="24"/>
                <w:szCs w:val="24"/>
              </w:rPr>
            </w:pPr>
            <w:r w:rsidRPr="00387EA5">
              <w:rPr>
                <w:sz w:val="24"/>
                <w:szCs w:val="24"/>
              </w:rPr>
              <w:t xml:space="preserve"> 4 % </w:t>
            </w:r>
          </w:p>
        </w:tc>
        <w:tc>
          <w:tcPr>
            <w:tcW w:w="3371" w:type="dxa"/>
          </w:tcPr>
          <w:p w:rsidR="00387EA5" w:rsidRDefault="00387EA5" w:rsidP="00991AF7">
            <w:r w:rsidRPr="00387EA5">
              <w:rPr>
                <w:sz w:val="24"/>
                <w:szCs w:val="24"/>
              </w:rPr>
              <w:t xml:space="preserve"> Все изделия</w:t>
            </w:r>
          </w:p>
        </w:tc>
      </w:tr>
    </w:tbl>
    <w:p w:rsidR="006E539B" w:rsidRDefault="00387EA5" w:rsidP="00387EA5">
      <w:r w:rsidRPr="00387EA5">
        <w:t>В прейскуранте приведены цены на четыре дивана. Определите, продажа какого дивана наиболее выгодна для салона. В ответ запишите, сколько рублей поступит в доход салона от продажи этого дивана.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387EA5" w:rsidRPr="00387EA5" w:rsidTr="00387EA5">
        <w:tc>
          <w:tcPr>
            <w:tcW w:w="3560" w:type="dxa"/>
          </w:tcPr>
          <w:p w:rsidR="00387EA5" w:rsidRPr="00387EA5" w:rsidRDefault="00387EA5" w:rsidP="00294B82">
            <w:r w:rsidRPr="00387EA5">
              <w:t xml:space="preserve">Фирма-производитель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Изделие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Цена </w:t>
            </w:r>
          </w:p>
        </w:tc>
      </w:tr>
      <w:tr w:rsidR="00387EA5" w:rsidRPr="00387EA5" w:rsidTr="00387EA5">
        <w:tc>
          <w:tcPr>
            <w:tcW w:w="3560" w:type="dxa"/>
          </w:tcPr>
          <w:p w:rsidR="00387EA5" w:rsidRPr="00387EA5" w:rsidRDefault="00387EA5" w:rsidP="00294B82">
            <w:r w:rsidRPr="00387EA5">
              <w:t xml:space="preserve"> «Альфа»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Диван «Коала»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15000 руб. </w:t>
            </w:r>
          </w:p>
        </w:tc>
      </w:tr>
      <w:tr w:rsidR="00387EA5" w:rsidRPr="00387EA5" w:rsidTr="00387EA5">
        <w:tc>
          <w:tcPr>
            <w:tcW w:w="3560" w:type="dxa"/>
          </w:tcPr>
          <w:p w:rsidR="00387EA5" w:rsidRPr="00387EA5" w:rsidRDefault="00387EA5" w:rsidP="00294B82">
            <w:r w:rsidRPr="00387EA5">
              <w:t xml:space="preserve"> «Альфа»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Диван «Неваляшка»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28000 руб. </w:t>
            </w:r>
          </w:p>
        </w:tc>
      </w:tr>
      <w:tr w:rsidR="00387EA5" w:rsidRPr="00387EA5" w:rsidTr="00387EA5">
        <w:tc>
          <w:tcPr>
            <w:tcW w:w="3560" w:type="dxa"/>
          </w:tcPr>
          <w:p w:rsidR="00387EA5" w:rsidRPr="00387EA5" w:rsidRDefault="00387EA5" w:rsidP="00294B82">
            <w:r w:rsidRPr="00387EA5">
              <w:t xml:space="preserve"> «Бета»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Диван «</w:t>
            </w:r>
            <w:proofErr w:type="spellStart"/>
            <w:r w:rsidRPr="00387EA5">
              <w:t>Винни-Пух</w:t>
            </w:r>
            <w:proofErr w:type="spellEnd"/>
            <w:r w:rsidRPr="00387EA5">
              <w:t xml:space="preserve">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17000 руб. </w:t>
            </w:r>
          </w:p>
        </w:tc>
      </w:tr>
      <w:tr w:rsidR="00387EA5" w:rsidTr="00387EA5">
        <w:tc>
          <w:tcPr>
            <w:tcW w:w="3560" w:type="dxa"/>
          </w:tcPr>
          <w:p w:rsidR="00387EA5" w:rsidRPr="00387EA5" w:rsidRDefault="00387EA5" w:rsidP="00294B82">
            <w:r w:rsidRPr="00387EA5">
              <w:t xml:space="preserve"> «Омикрон» </w:t>
            </w:r>
          </w:p>
        </w:tc>
        <w:tc>
          <w:tcPr>
            <w:tcW w:w="3561" w:type="dxa"/>
          </w:tcPr>
          <w:p w:rsidR="00387EA5" w:rsidRPr="00387EA5" w:rsidRDefault="00387EA5" w:rsidP="00294B82">
            <w:r w:rsidRPr="00387EA5">
              <w:t xml:space="preserve"> Диван «Обломов» </w:t>
            </w:r>
          </w:p>
        </w:tc>
        <w:tc>
          <w:tcPr>
            <w:tcW w:w="3561" w:type="dxa"/>
          </w:tcPr>
          <w:p w:rsidR="00387EA5" w:rsidRDefault="00387EA5" w:rsidP="00294B82">
            <w:r w:rsidRPr="00387EA5">
              <w:t xml:space="preserve"> 23000 </w:t>
            </w:r>
            <w:proofErr w:type="spellStart"/>
            <w:r w:rsidRPr="00387EA5">
              <w:t>руб</w:t>
            </w:r>
            <w:proofErr w:type="spellEnd"/>
          </w:p>
        </w:tc>
      </w:tr>
    </w:tbl>
    <w:p w:rsidR="00387EA5" w:rsidRDefault="00387EA5" w:rsidP="00387EA5"/>
    <w:p w:rsidR="00387EA5" w:rsidRDefault="00387EA5" w:rsidP="00387EA5">
      <w:r>
        <w:t xml:space="preserve">В5. </w:t>
      </w:r>
      <w:r w:rsidRPr="00387EA5"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133475" cy="4191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87EA5">
        <w:t xml:space="preserve"> .</w:t>
      </w:r>
      <w:proofErr w:type="gramEnd"/>
    </w:p>
    <w:p w:rsidR="00387EA5" w:rsidRDefault="00387EA5" w:rsidP="00387EA5">
      <w:r>
        <w:t>В</w:t>
      </w:r>
      <w:proofErr w:type="gramStart"/>
      <w:r>
        <w:t>6</w:t>
      </w:r>
      <w:proofErr w:type="gramEnd"/>
      <w:r>
        <w:t xml:space="preserve">. </w:t>
      </w:r>
      <w:r w:rsidRPr="00387EA5">
        <w:t xml:space="preserve">Найдите радиус R окружности, описанной около треугольника ABC, если стороны квадратных клеток равны 1. В ответе укажите </w:t>
      </w:r>
      <w:r>
        <w:rPr>
          <w:noProof/>
          <w:lang w:eastAsia="ru-RU"/>
        </w:rPr>
        <w:drawing>
          <wp:inline distT="0" distB="0" distL="0" distR="0">
            <wp:extent cx="342900" cy="180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EA5">
        <w:t>.</w:t>
      </w:r>
    </w:p>
    <w:p w:rsidR="00387EA5" w:rsidRDefault="00387EA5" w:rsidP="00387EA5">
      <w:r>
        <w:rPr>
          <w:noProof/>
          <w:lang w:eastAsia="ru-RU"/>
        </w:rPr>
        <w:drawing>
          <wp:inline distT="0" distB="0" distL="0" distR="0">
            <wp:extent cx="1400175" cy="1376839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A5" w:rsidRDefault="00387EA5" w:rsidP="00387EA5">
      <w:r>
        <w:t>В</w:t>
      </w:r>
      <w:proofErr w:type="gramStart"/>
      <w:r>
        <w:t>7</w:t>
      </w:r>
      <w:proofErr w:type="gramEnd"/>
      <w:r>
        <w:t xml:space="preserve">. </w:t>
      </w:r>
      <w:r w:rsidRPr="00387EA5"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666750" cy="200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87EA5">
        <w:t xml:space="preserve"> ,</w:t>
      </w:r>
      <w:proofErr w:type="gramEnd"/>
      <w:r w:rsidRPr="00387EA5">
        <w:t xml:space="preserve"> если </w:t>
      </w:r>
      <w:r>
        <w:rPr>
          <w:noProof/>
          <w:lang w:eastAsia="ru-RU"/>
        </w:rPr>
        <w:drawing>
          <wp:inline distT="0" distB="0" distL="0" distR="0">
            <wp:extent cx="714375" cy="3524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EA5">
        <w:t>.</w:t>
      </w:r>
    </w:p>
    <w:p w:rsidR="00387EA5" w:rsidRDefault="00387EA5" w:rsidP="00387EA5">
      <w:r>
        <w:t xml:space="preserve">В8. </w:t>
      </w:r>
      <w:r w:rsidR="009D65B0" w:rsidRPr="009D65B0">
        <w:t xml:space="preserve">Прямая </w:t>
      </w:r>
      <w:r w:rsidR="009D65B0">
        <w:rPr>
          <w:noProof/>
          <w:lang w:eastAsia="ru-RU"/>
        </w:rPr>
        <w:drawing>
          <wp:inline distT="0" distB="0" distL="0" distR="0">
            <wp:extent cx="704850" cy="1619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5B0" w:rsidRPr="009D65B0">
        <w:t xml:space="preserve"> является касательной к графику функции </w:t>
      </w:r>
      <w:r w:rsidR="009D65B0">
        <w:rPr>
          <w:noProof/>
          <w:lang w:eastAsia="ru-RU"/>
        </w:rPr>
        <w:drawing>
          <wp:inline distT="0" distB="0" distL="0" distR="0">
            <wp:extent cx="828675" cy="1714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D65B0" w:rsidRPr="009D65B0">
        <w:t xml:space="preserve"> .</w:t>
      </w:r>
      <w:proofErr w:type="gramEnd"/>
      <w:r w:rsidR="009D65B0" w:rsidRPr="009D65B0">
        <w:t xml:space="preserve"> Найдите </w:t>
      </w:r>
      <w:proofErr w:type="spellStart"/>
      <w:r w:rsidR="009D65B0" w:rsidRPr="009D65B0">
        <w:t>a</w:t>
      </w:r>
      <w:proofErr w:type="spellEnd"/>
      <w:r w:rsidR="009D65B0">
        <w:t>.</w:t>
      </w:r>
    </w:p>
    <w:p w:rsidR="009D65B0" w:rsidRDefault="009D65B0" w:rsidP="00387EA5">
      <w:r>
        <w:t>В</w:t>
      </w:r>
      <w:proofErr w:type="gramStart"/>
      <w:r>
        <w:t>9</w:t>
      </w:r>
      <w:proofErr w:type="gramEnd"/>
      <w:r>
        <w:t xml:space="preserve">. </w:t>
      </w:r>
      <w:r w:rsidRPr="009D65B0">
        <w:t xml:space="preserve">Площадь боковой поверхности цилиндра равна </w:t>
      </w:r>
      <w:r>
        <w:rPr>
          <w:noProof/>
          <w:lang w:eastAsia="ru-RU"/>
        </w:rPr>
        <w:drawing>
          <wp:inline distT="0" distB="0" distL="0" distR="0">
            <wp:extent cx="219075" cy="1333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B0">
        <w:t>, а диаметр основания — 1. Найдите высоту цилиндра.</w:t>
      </w:r>
    </w:p>
    <w:p w:rsidR="009D65B0" w:rsidRDefault="009D65B0" w:rsidP="00387EA5">
      <w:r>
        <w:t xml:space="preserve">В10. </w:t>
      </w:r>
      <w:r w:rsidRPr="009D65B0">
        <w:t>В соревнованиях по толканию ядра участвуют 4 спортсмена из Финляндии, 7 спортсменов из Дании, 9 спортсменов из Швеции и 5 — из Норвегии. Порядок, в котором выступают спортсмены, определяется жребием. Найдите вероятность того, что спортсмен, который выступает последним, окажется из Швеции.</w:t>
      </w:r>
    </w:p>
    <w:p w:rsidR="009D65B0" w:rsidRDefault="009D65B0" w:rsidP="00387EA5">
      <w:r>
        <w:t xml:space="preserve">В11. </w:t>
      </w:r>
      <w:r w:rsidRPr="009D65B0">
        <w:t>Конус вписан в шар. Радиус основания конуса равен радиусу шара. Объем шара равен 28. Найдите объем конуса.</w:t>
      </w:r>
    </w:p>
    <w:p w:rsidR="009D65B0" w:rsidRDefault="009D65B0" w:rsidP="00387EA5">
      <w:r>
        <w:t xml:space="preserve">В12. </w:t>
      </w:r>
      <w:r w:rsidR="00C440FF" w:rsidRPr="00C440FF">
        <w:t xml:space="preserve">Небольшой мячик бросают под острым углом </w:t>
      </w:r>
      <w:r w:rsidR="00C440FF">
        <w:rPr>
          <w:noProof/>
          <w:lang w:eastAsia="ru-RU"/>
        </w:rPr>
        <w:drawing>
          <wp:inline distT="0" distB="0" distL="0" distR="0">
            <wp:extent cx="152400" cy="1047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FF" w:rsidRPr="00C440FF">
        <w:t xml:space="preserve"> к плоской горизонтальной поверхности земли. Максимальная высота </w:t>
      </w:r>
      <w:proofErr w:type="spellStart"/>
      <w:r w:rsidR="00C440FF" w:rsidRPr="00C440FF">
        <w:t>пол</w:t>
      </w:r>
      <w:proofErr w:type="gramStart"/>
      <w:r w:rsidR="00C440FF" w:rsidRPr="00C440FF">
        <w:t>e</w:t>
      </w:r>
      <w:proofErr w:type="gramEnd"/>
      <w:r w:rsidR="00C440FF" w:rsidRPr="00C440FF">
        <w:t>та</w:t>
      </w:r>
      <w:proofErr w:type="spellEnd"/>
      <w:r w:rsidR="00C440FF" w:rsidRPr="00C440FF">
        <w:t xml:space="preserve"> мячика, выраженная в метрах, определяется формулой </w:t>
      </w:r>
      <w:r w:rsidR="00C440FF">
        <w:rPr>
          <w:noProof/>
          <w:lang w:eastAsia="ru-RU"/>
        </w:rPr>
        <w:drawing>
          <wp:inline distT="0" distB="0" distL="0" distR="0">
            <wp:extent cx="1352550" cy="4095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FF" w:rsidRPr="00C440FF">
        <w:t xml:space="preserve">, где </w:t>
      </w:r>
      <w:r w:rsidR="00C440FF">
        <w:rPr>
          <w:noProof/>
          <w:lang w:eastAsia="ru-RU"/>
        </w:rPr>
        <w:drawing>
          <wp:inline distT="0" distB="0" distL="0" distR="0">
            <wp:extent cx="533400" cy="1524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FF" w:rsidRPr="00C440FF">
        <w:t xml:space="preserve"> м/с — начальная скорость мячика, а </w:t>
      </w:r>
      <w:proofErr w:type="spellStart"/>
      <w:r w:rsidR="00C440FF" w:rsidRPr="00C440FF">
        <w:t>g</w:t>
      </w:r>
      <w:proofErr w:type="spellEnd"/>
      <w:r w:rsidR="00C440FF" w:rsidRPr="00C440FF">
        <w:t xml:space="preserve"> — ускорение свободного падения (считайте </w:t>
      </w:r>
      <w:r w:rsidR="00C440FF">
        <w:rPr>
          <w:noProof/>
          <w:lang w:eastAsia="ru-RU"/>
        </w:rPr>
        <w:drawing>
          <wp:inline distT="0" distB="0" distL="0" distR="0">
            <wp:extent cx="476250" cy="1619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FF" w:rsidRPr="00C440FF">
        <w:t xml:space="preserve">  м/с). При каком наименьшем значении угла </w:t>
      </w:r>
      <w:r w:rsidR="00C440FF">
        <w:rPr>
          <w:noProof/>
          <w:lang w:eastAsia="ru-RU"/>
        </w:rPr>
        <w:drawing>
          <wp:inline distT="0" distB="0" distL="0" distR="0">
            <wp:extent cx="152400" cy="1047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FF" w:rsidRPr="00C440FF">
        <w:t xml:space="preserve"> (в градусах) мячик пролетит над стеной высотой 4 м на расстоянии 1 м?</w:t>
      </w:r>
    </w:p>
    <w:p w:rsidR="00C440FF" w:rsidRDefault="00C440FF" w:rsidP="00387EA5">
      <w:r>
        <w:t xml:space="preserve">В13. </w:t>
      </w:r>
      <w:r w:rsidRPr="00C440FF">
        <w:t>Один мастер может выполнить заказ за 12 часов, а другой — за 6 часов. За сколько часов выполнят заказ оба мастера, работая вместе?</w:t>
      </w:r>
    </w:p>
    <w:p w:rsidR="00C440FF" w:rsidRDefault="00C440FF" w:rsidP="00387EA5">
      <w:r>
        <w:t xml:space="preserve">В14. </w:t>
      </w:r>
      <w:r w:rsidRPr="00C440FF">
        <w:t xml:space="preserve">Найдите точку минимума функции </w:t>
      </w:r>
      <w:r>
        <w:rPr>
          <w:noProof/>
          <w:lang w:eastAsia="ru-RU"/>
        </w:rPr>
        <w:drawing>
          <wp:inline distT="0" distB="0" distL="0" distR="0">
            <wp:extent cx="1266825" cy="2190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FF">
        <w:t>.</w:t>
      </w:r>
    </w:p>
    <w:p w:rsidR="00C440FF" w:rsidRDefault="00C440FF" w:rsidP="00387EA5">
      <w:r>
        <w:t>С</w:t>
      </w:r>
      <w:proofErr w:type="gramStart"/>
      <w:r>
        <w:t>1</w:t>
      </w:r>
      <w:proofErr w:type="gramEnd"/>
      <w:r>
        <w:t xml:space="preserve">. </w:t>
      </w:r>
      <w:r w:rsidR="008A0591">
        <w:rPr>
          <w:sz w:val="24"/>
          <w:szCs w:val="24"/>
        </w:rPr>
        <w:t>Решите уравнение: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2x+2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2x=0.</m:t>
                </m:r>
              </m:e>
            </m:func>
          </m:e>
        </m:func>
      </m:oMath>
      <w:r w:rsidR="008A0591">
        <w:rPr>
          <w:rFonts w:eastAsiaTheme="minorEastAsia"/>
          <w:sz w:val="24"/>
          <w:szCs w:val="24"/>
        </w:rPr>
        <w:t xml:space="preserve"> Укажите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8A0591">
        <w:rPr>
          <w:rFonts w:eastAsiaTheme="minorEastAsia"/>
          <w:sz w:val="24"/>
          <w:szCs w:val="24"/>
        </w:rPr>
        <w:t>.</w:t>
      </w:r>
    </w:p>
    <w:sectPr w:rsidR="00C440FF" w:rsidSect="00CA0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7B1"/>
    <w:rsid w:val="00387EA5"/>
    <w:rsid w:val="006E539B"/>
    <w:rsid w:val="008A0591"/>
    <w:rsid w:val="009D65B0"/>
    <w:rsid w:val="00C440FF"/>
    <w:rsid w:val="00CA07B1"/>
    <w:rsid w:val="00E406B4"/>
    <w:rsid w:val="00F9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7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A05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2012-04-02T16:28:00Z</cp:lastPrinted>
  <dcterms:created xsi:type="dcterms:W3CDTF">2012-04-02T15:01:00Z</dcterms:created>
  <dcterms:modified xsi:type="dcterms:W3CDTF">2012-04-02T16:58:00Z</dcterms:modified>
</cp:coreProperties>
</file>