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B534F2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B534F2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B534F2" w:rsidRDefault="00B534F2" w:rsidP="00B534F2">
      <w:pPr>
        <w:spacing w:after="120" w:line="240" w:lineRule="auto"/>
      </w:pPr>
      <w:r>
        <w:t>Ночевала тучка золотая на груди утеса великана. Буфетчик Сергей налил гостям пять стаканов чаю. Ему ли карлику тягаться с исполином. Куда ты мчишься птица тройка?  Заяц беляк навострил уши и шмыгнул в кусты. Волга река широка и раздольна.</w:t>
      </w: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B534F2">
        <w:rPr>
          <w:rFonts w:ascii="Times New Roman" w:hAnsi="Times New Roman" w:cs="Times New Roman"/>
          <w:b/>
          <w:i/>
          <w:lang w:val="en-US"/>
        </w:rPr>
        <w:t>II</w:t>
      </w:r>
      <w:r w:rsidRPr="00B534F2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B534F2" w:rsidRDefault="00B534F2" w:rsidP="00B534F2">
      <w:pPr>
        <w:pStyle w:val="a3"/>
        <w:numPr>
          <w:ilvl w:val="0"/>
          <w:numId w:val="1"/>
        </w:numPr>
        <w:spacing w:after="240" w:line="240" w:lineRule="auto"/>
      </w:pPr>
      <w:r>
        <w:t>Условия обособления распространенных  приложений.</w:t>
      </w: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B534F2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B534F2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B534F2" w:rsidRDefault="00B534F2" w:rsidP="00B534F2">
      <w:pPr>
        <w:spacing w:after="120" w:line="240" w:lineRule="auto"/>
      </w:pPr>
      <w:r>
        <w:t>Ночевала тучка золотая на груди утеса великана. Буфетчик Сергей налил гостям пять стаканов чаю. Ему ли карлику тягаться с исполином. Куда ты мчишься птица тройка?  Заяц беляк навострил уши и шмыгнул в кусты. Волга река широка и раздольна.</w:t>
      </w: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B534F2">
        <w:rPr>
          <w:rFonts w:ascii="Times New Roman" w:hAnsi="Times New Roman" w:cs="Times New Roman"/>
          <w:b/>
          <w:i/>
          <w:lang w:val="en-US"/>
        </w:rPr>
        <w:t>II</w:t>
      </w:r>
      <w:r w:rsidRPr="00B534F2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B534F2" w:rsidRDefault="00B534F2" w:rsidP="00B534F2">
      <w:pPr>
        <w:pStyle w:val="a3"/>
        <w:numPr>
          <w:ilvl w:val="0"/>
          <w:numId w:val="1"/>
        </w:numPr>
        <w:spacing w:after="240" w:line="240" w:lineRule="auto"/>
      </w:pPr>
      <w:r>
        <w:t>Условия обособления распространенных  приложений.</w:t>
      </w:r>
    </w:p>
    <w:p w:rsidR="00B534F2" w:rsidRDefault="00B534F2" w:rsidP="00B534F2">
      <w:pPr>
        <w:pStyle w:val="a3"/>
        <w:spacing w:after="240" w:line="240" w:lineRule="auto"/>
        <w:ind w:left="1440"/>
      </w:pP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B534F2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B534F2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B534F2" w:rsidRDefault="00B534F2" w:rsidP="00B534F2">
      <w:pPr>
        <w:spacing w:after="120" w:line="240" w:lineRule="auto"/>
      </w:pPr>
      <w:r>
        <w:t>Ночевала тучка золотая на груди утеса великана. Буфетчик Сергей налил гостям пять стаканов чаю. Ему ли карлику тягаться с исполином. Куда ты мчишься птица тройка?  Заяц беляк навострил уши и шмыгнул в кусты. Волга река широка и раздольна.</w:t>
      </w: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B534F2">
        <w:rPr>
          <w:rFonts w:ascii="Times New Roman" w:hAnsi="Times New Roman" w:cs="Times New Roman"/>
          <w:b/>
          <w:i/>
          <w:lang w:val="en-US"/>
        </w:rPr>
        <w:t>II</w:t>
      </w:r>
      <w:r w:rsidRPr="00B534F2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B534F2" w:rsidRDefault="00B534F2" w:rsidP="00B534F2">
      <w:pPr>
        <w:pStyle w:val="a3"/>
        <w:numPr>
          <w:ilvl w:val="0"/>
          <w:numId w:val="1"/>
        </w:numPr>
        <w:spacing w:after="240" w:line="240" w:lineRule="auto"/>
      </w:pPr>
      <w:r>
        <w:t>Условия обособления распространенных  приложений.</w:t>
      </w: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B534F2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B534F2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B534F2" w:rsidRDefault="00B534F2" w:rsidP="00B534F2">
      <w:pPr>
        <w:spacing w:after="120" w:line="240" w:lineRule="auto"/>
      </w:pPr>
      <w:r>
        <w:t>Ночевала тучка золотая на груди утеса великана. Буфетчик Сергей налил гостям пять стаканов чаю. Ему ли карлику тягаться с исполином. Куда ты мчишься птица тройка?  Заяц беляк навострил уши и шмыгнул в кусты. Волга река широка и раздольна.</w:t>
      </w:r>
    </w:p>
    <w:p w:rsidR="00B534F2" w:rsidRPr="00B534F2" w:rsidRDefault="00B534F2" w:rsidP="00B534F2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B534F2">
        <w:rPr>
          <w:rFonts w:ascii="Times New Roman" w:hAnsi="Times New Roman" w:cs="Times New Roman"/>
          <w:b/>
          <w:i/>
          <w:lang w:val="en-US"/>
        </w:rPr>
        <w:t>II</w:t>
      </w:r>
      <w:r w:rsidRPr="00B534F2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B534F2" w:rsidRDefault="00B534F2" w:rsidP="00B534F2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B534F2" w:rsidRDefault="00B534F2" w:rsidP="00B534F2">
      <w:pPr>
        <w:pStyle w:val="a3"/>
        <w:numPr>
          <w:ilvl w:val="0"/>
          <w:numId w:val="1"/>
        </w:numPr>
        <w:spacing w:after="240" w:line="240" w:lineRule="auto"/>
      </w:pPr>
      <w:r>
        <w:t>Условия обособления распространенных  приложений.</w:t>
      </w:r>
    </w:p>
    <w:p w:rsidR="00B534F2" w:rsidRDefault="00B534F2" w:rsidP="00B534F2">
      <w:pPr>
        <w:pStyle w:val="a3"/>
        <w:spacing w:after="240" w:line="240" w:lineRule="auto"/>
        <w:ind w:left="1440"/>
      </w:pPr>
    </w:p>
    <w:p w:rsidR="00B534F2" w:rsidRDefault="00B534F2" w:rsidP="00B534F2">
      <w:pPr>
        <w:spacing w:after="240" w:line="240" w:lineRule="auto"/>
      </w:pPr>
      <w:bookmarkStart w:id="0" w:name="_GoBack"/>
      <w:bookmarkEnd w:id="0"/>
    </w:p>
    <w:sectPr w:rsidR="00B5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90D"/>
    <w:multiLevelType w:val="hybridMultilevel"/>
    <w:tmpl w:val="81122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2"/>
    <w:rsid w:val="008D3552"/>
    <w:rsid w:val="00B534F2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2012-02-17T05:17:00Z</cp:lastPrinted>
  <dcterms:created xsi:type="dcterms:W3CDTF">2012-02-17T05:05:00Z</dcterms:created>
  <dcterms:modified xsi:type="dcterms:W3CDTF">2012-02-17T05:19:00Z</dcterms:modified>
</cp:coreProperties>
</file>