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55F" w:rsidRDefault="00F4255F" w:rsidP="00F4255F">
      <w:pPr>
        <w:rPr>
          <w:rFonts w:ascii="Times New Roman" w:hAnsi="Times New Roman"/>
          <w:b/>
          <w:color w:val="C00000"/>
          <w:sz w:val="96"/>
          <w:szCs w:val="96"/>
          <w:lang w:val="ru-RU"/>
        </w:rPr>
      </w:pPr>
      <w:r>
        <w:rPr>
          <w:rFonts w:ascii="Times New Roman" w:hAnsi="Times New Roman"/>
          <w:b/>
          <w:color w:val="C00000"/>
          <w:sz w:val="96"/>
          <w:szCs w:val="96"/>
          <w:lang w:val="ru-RU"/>
        </w:rPr>
        <w:t xml:space="preserve">       В детский сад   </w:t>
      </w:r>
    </w:p>
    <w:p w:rsidR="00F4255F" w:rsidRDefault="00F4255F" w:rsidP="00F4255F">
      <w:pPr>
        <w:rPr>
          <w:rFonts w:ascii="Times New Roman" w:hAnsi="Times New Roman"/>
          <w:b/>
          <w:color w:val="C00000"/>
          <w:sz w:val="96"/>
          <w:szCs w:val="96"/>
          <w:lang w:val="ru-RU"/>
        </w:rPr>
      </w:pPr>
      <w:r>
        <w:rPr>
          <w:rFonts w:ascii="Times New Roman" w:hAnsi="Times New Roman"/>
          <w:b/>
          <w:color w:val="C00000"/>
          <w:sz w:val="96"/>
          <w:szCs w:val="96"/>
          <w:lang w:val="ru-RU"/>
        </w:rPr>
        <w:t xml:space="preserve">       хожу без слез!                                                                                                                                                              </w:t>
      </w:r>
    </w:p>
    <w:p w:rsidR="00F4255F" w:rsidRDefault="00F4255F" w:rsidP="00F4255F">
      <w:pPr>
        <w:jc w:val="both"/>
        <w:rPr>
          <w:rFonts w:ascii="Times New Roman" w:hAnsi="Times New Roman"/>
          <w:sz w:val="36"/>
          <w:szCs w:val="36"/>
          <w:lang w:val="ru-RU"/>
        </w:rPr>
      </w:pPr>
    </w:p>
    <w:p w:rsidR="00F4255F" w:rsidRDefault="00F4255F" w:rsidP="00F4255F">
      <w:pPr>
        <w:jc w:val="both"/>
        <w:rPr>
          <w:rFonts w:ascii="Times New Roman" w:hAnsi="Times New Roman"/>
          <w:b/>
          <w:color w:val="00B050"/>
          <w:sz w:val="48"/>
          <w:szCs w:val="48"/>
          <w:lang w:val="ru-RU"/>
        </w:rPr>
      </w:pPr>
      <w:r>
        <w:rPr>
          <w:rFonts w:ascii="Times New Roman" w:hAnsi="Times New Roman"/>
          <w:b/>
          <w:color w:val="00B050"/>
          <w:sz w:val="40"/>
          <w:szCs w:val="40"/>
          <w:lang w:val="ru-RU"/>
        </w:rPr>
        <w:t xml:space="preserve">                     </w:t>
      </w:r>
      <w:r>
        <w:rPr>
          <w:rFonts w:ascii="Times New Roman" w:hAnsi="Times New Roman"/>
          <w:b/>
          <w:color w:val="00B050"/>
          <w:sz w:val="48"/>
          <w:szCs w:val="48"/>
          <w:lang w:val="ru-RU"/>
        </w:rPr>
        <w:t>Дома или в детском саду?</w:t>
      </w:r>
    </w:p>
    <w:p w:rsidR="00F4255F" w:rsidRDefault="00F4255F" w:rsidP="00F4255F">
      <w:pPr>
        <w:jc w:val="both"/>
        <w:rPr>
          <w:rFonts w:ascii="Times New Roman" w:hAnsi="Times New Roman"/>
          <w:color w:val="00B050"/>
          <w:sz w:val="48"/>
          <w:szCs w:val="48"/>
          <w:lang w:val="ru-RU"/>
        </w:rPr>
      </w:pPr>
    </w:p>
    <w:p w:rsidR="00F4255F" w:rsidRDefault="00F4255F" w:rsidP="00F4255F">
      <w:pPr>
        <w:ind w:firstLine="708"/>
        <w:rPr>
          <w:rFonts w:ascii="Times New Roman" w:hAnsi="Times New Roman"/>
          <w:sz w:val="32"/>
          <w:szCs w:val="32"/>
          <w:lang w:val="ru-RU"/>
        </w:rPr>
      </w:pPr>
      <w:r>
        <w:rPr>
          <w:rFonts w:ascii="Times New Roman" w:hAnsi="Times New Roman"/>
          <w:sz w:val="32"/>
          <w:szCs w:val="32"/>
          <w:lang w:val="ru-RU"/>
        </w:rPr>
        <w:t>Пребывание ребенка в коллективе имеет ряд преимуществ.</w:t>
      </w:r>
    </w:p>
    <w:p w:rsidR="00F4255F" w:rsidRDefault="00F4255F" w:rsidP="00F4255F">
      <w:pPr>
        <w:rPr>
          <w:rFonts w:ascii="Times New Roman" w:hAnsi="Times New Roman"/>
          <w:sz w:val="32"/>
          <w:szCs w:val="32"/>
          <w:lang w:val="ru-RU"/>
        </w:rPr>
      </w:pPr>
      <w:r>
        <w:rPr>
          <w:rFonts w:ascii="Times New Roman" w:hAnsi="Times New Roman"/>
          <w:sz w:val="32"/>
          <w:szCs w:val="32"/>
          <w:lang w:val="ru-RU"/>
        </w:rPr>
        <w:t>Прежде всего, это обретение самостоятельности. В детском саду малыши значительно легче и быстрее осваивают навыки самообслуживания, учатся кушать, одеваться и раздеваться, отправлять естественные надобности, соблюдать личную гигиену, убирать за собой. Уже за 3-4 месяца они осваивают все эти премудрости.</w:t>
      </w:r>
    </w:p>
    <w:p w:rsidR="00F4255F" w:rsidRDefault="00F4255F" w:rsidP="00F4255F">
      <w:pPr>
        <w:rPr>
          <w:rFonts w:ascii="Times New Roman" w:hAnsi="Times New Roman"/>
          <w:sz w:val="32"/>
          <w:szCs w:val="32"/>
          <w:lang w:val="ru-RU"/>
        </w:rPr>
      </w:pPr>
      <w:r>
        <w:rPr>
          <w:rFonts w:ascii="Times New Roman" w:hAnsi="Times New Roman"/>
          <w:sz w:val="32"/>
          <w:szCs w:val="32"/>
          <w:lang w:val="ru-RU"/>
        </w:rPr>
        <w:tab/>
        <w:t>Второе преимущество – это детское окружение. Посещение группы приучает ребенка взаимодействовать с другими детьми на основе учета общих интересов. Дошкольники учатся ждать своей очереди, делиться тем, что имеют сами. Дети не просто привыкают друг к другу, а завязывают достаточно тесные отношения, подражают и учатся тому, что не умеют сами.</w:t>
      </w:r>
    </w:p>
    <w:p w:rsidR="00F4255F" w:rsidRDefault="00F4255F" w:rsidP="00F4255F">
      <w:pPr>
        <w:rPr>
          <w:sz w:val="32"/>
          <w:szCs w:val="32"/>
          <w:lang w:val="ru-RU"/>
        </w:rPr>
      </w:pPr>
    </w:p>
    <w:p w:rsidR="00F4255F" w:rsidRDefault="00F4255F" w:rsidP="00F4255F">
      <w:pPr>
        <w:rPr>
          <w:sz w:val="32"/>
          <w:szCs w:val="32"/>
          <w:lang w:val="ru-RU"/>
        </w:rPr>
      </w:pPr>
      <w:r>
        <w:rPr>
          <w:sz w:val="32"/>
          <w:szCs w:val="32"/>
          <w:lang w:val="ru-RU"/>
        </w:rPr>
        <w:t xml:space="preserve">            </w:t>
      </w:r>
    </w:p>
    <w:p w:rsidR="00F4255F" w:rsidRDefault="00F4255F" w:rsidP="00F4255F">
      <w:pPr>
        <w:rPr>
          <w:sz w:val="32"/>
          <w:szCs w:val="32"/>
          <w:lang w:val="ru-RU"/>
        </w:rPr>
      </w:pPr>
      <w:r>
        <w:rPr>
          <w:sz w:val="32"/>
          <w:szCs w:val="32"/>
          <w:lang w:val="ru-RU"/>
        </w:rPr>
        <w:t xml:space="preserve">                     </w:t>
      </w:r>
      <w:r>
        <w:rPr>
          <w:noProof/>
          <w:sz w:val="32"/>
          <w:szCs w:val="32"/>
          <w:lang w:val="ru-RU" w:eastAsia="ru-RU" w:bidi="ar-SA"/>
        </w:rPr>
        <w:drawing>
          <wp:inline distT="0" distB="0" distL="0" distR="0">
            <wp:extent cx="4076700" cy="2667000"/>
            <wp:effectExtent l="19050" t="0" r="0" b="0"/>
            <wp:docPr id="1" name="Рисунок 6" descr="detsk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detskii"/>
                    <pic:cNvPicPr>
                      <a:picLocks noChangeAspect="1" noChangeArrowheads="1"/>
                    </pic:cNvPicPr>
                  </pic:nvPicPr>
                  <pic:blipFill>
                    <a:blip r:embed="rId4" cstate="print"/>
                    <a:srcRect/>
                    <a:stretch>
                      <a:fillRect/>
                    </a:stretch>
                  </pic:blipFill>
                  <pic:spPr bwMode="auto">
                    <a:xfrm>
                      <a:off x="0" y="0"/>
                      <a:ext cx="4076700" cy="2667000"/>
                    </a:xfrm>
                    <a:prstGeom prst="rect">
                      <a:avLst/>
                    </a:prstGeom>
                    <a:noFill/>
                    <a:ln w="9525">
                      <a:noFill/>
                      <a:miter lim="800000"/>
                      <a:headEnd/>
                      <a:tailEnd/>
                    </a:ln>
                  </pic:spPr>
                </pic:pic>
              </a:graphicData>
            </a:graphic>
          </wp:inline>
        </w:drawing>
      </w:r>
    </w:p>
    <w:p w:rsidR="00F4255F" w:rsidRPr="00F4255F" w:rsidRDefault="00F4255F" w:rsidP="00F4255F">
      <w:pPr>
        <w:rPr>
          <w:sz w:val="32"/>
          <w:szCs w:val="32"/>
        </w:rPr>
      </w:pPr>
    </w:p>
    <w:p w:rsidR="00F4255F" w:rsidRDefault="00F4255F" w:rsidP="00F4255F">
      <w:pPr>
        <w:ind w:firstLine="708"/>
        <w:rPr>
          <w:sz w:val="32"/>
          <w:szCs w:val="32"/>
          <w:lang w:val="ru-RU"/>
        </w:rPr>
      </w:pPr>
    </w:p>
    <w:p w:rsidR="00F4255F" w:rsidRDefault="00F4255F" w:rsidP="00F4255F">
      <w:pPr>
        <w:ind w:firstLine="708"/>
        <w:rPr>
          <w:sz w:val="32"/>
          <w:szCs w:val="32"/>
        </w:rPr>
      </w:pPr>
    </w:p>
    <w:p w:rsidR="00F4255F" w:rsidRDefault="00F4255F" w:rsidP="00F4255F">
      <w:pPr>
        <w:ind w:firstLine="708"/>
        <w:rPr>
          <w:sz w:val="32"/>
          <w:szCs w:val="32"/>
        </w:rPr>
      </w:pPr>
    </w:p>
    <w:p w:rsidR="00F4255F" w:rsidRDefault="00F4255F" w:rsidP="00F4255F">
      <w:pPr>
        <w:ind w:firstLine="708"/>
        <w:rPr>
          <w:sz w:val="32"/>
          <w:szCs w:val="32"/>
        </w:rPr>
      </w:pPr>
    </w:p>
    <w:p w:rsidR="00F4255F" w:rsidRDefault="00F4255F" w:rsidP="00F4255F">
      <w:pPr>
        <w:ind w:firstLine="708"/>
        <w:rPr>
          <w:sz w:val="32"/>
          <w:szCs w:val="32"/>
        </w:rPr>
      </w:pPr>
    </w:p>
    <w:p w:rsidR="00F4255F" w:rsidRPr="00F4255F" w:rsidRDefault="00F4255F" w:rsidP="00F4255F">
      <w:pPr>
        <w:ind w:firstLine="708"/>
        <w:rPr>
          <w:sz w:val="32"/>
          <w:szCs w:val="32"/>
        </w:rPr>
      </w:pPr>
    </w:p>
    <w:p w:rsidR="00F4255F" w:rsidRDefault="00F4255F" w:rsidP="00F4255F">
      <w:pPr>
        <w:ind w:firstLine="708"/>
        <w:rPr>
          <w:sz w:val="32"/>
          <w:szCs w:val="32"/>
          <w:lang w:val="ru-RU"/>
        </w:rPr>
      </w:pPr>
      <w:r w:rsidRPr="00F4255F">
        <w:rPr>
          <w:sz w:val="32"/>
          <w:szCs w:val="32"/>
          <w:lang w:val="ru-RU"/>
        </w:rPr>
        <w:t xml:space="preserve">                 </w:t>
      </w:r>
      <w:r>
        <w:rPr>
          <w:rFonts w:ascii="Times New Roman" w:hAnsi="Times New Roman"/>
          <w:noProof/>
          <w:sz w:val="28"/>
          <w:szCs w:val="28"/>
          <w:lang w:val="ru-RU" w:eastAsia="ru-RU" w:bidi="ar-SA"/>
        </w:rPr>
        <w:drawing>
          <wp:inline distT="0" distB="0" distL="0" distR="0">
            <wp:extent cx="3543300" cy="3105150"/>
            <wp:effectExtent l="19050" t="0" r="0" b="0"/>
            <wp:docPr id="2" name="Рисунок 7" descr="det_s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det_sad"/>
                    <pic:cNvPicPr>
                      <a:picLocks noChangeAspect="1" noChangeArrowheads="1"/>
                    </pic:cNvPicPr>
                  </pic:nvPicPr>
                  <pic:blipFill>
                    <a:blip r:embed="rId5" cstate="print"/>
                    <a:srcRect/>
                    <a:stretch>
                      <a:fillRect/>
                    </a:stretch>
                  </pic:blipFill>
                  <pic:spPr bwMode="auto">
                    <a:xfrm>
                      <a:off x="0" y="0"/>
                      <a:ext cx="3543300" cy="3105150"/>
                    </a:xfrm>
                    <a:prstGeom prst="rect">
                      <a:avLst/>
                    </a:prstGeom>
                    <a:noFill/>
                    <a:ln w="9525">
                      <a:noFill/>
                      <a:miter lim="800000"/>
                      <a:headEnd/>
                      <a:tailEnd/>
                    </a:ln>
                  </pic:spPr>
                </pic:pic>
              </a:graphicData>
            </a:graphic>
          </wp:inline>
        </w:drawing>
      </w:r>
    </w:p>
    <w:p w:rsidR="00F4255F" w:rsidRPr="00F4255F" w:rsidRDefault="00F4255F" w:rsidP="00F4255F">
      <w:pPr>
        <w:ind w:firstLine="708"/>
        <w:rPr>
          <w:sz w:val="32"/>
          <w:szCs w:val="32"/>
          <w:lang w:val="ru-RU"/>
        </w:rPr>
      </w:pPr>
    </w:p>
    <w:p w:rsidR="00F4255F" w:rsidRDefault="00F4255F" w:rsidP="00F4255F">
      <w:pPr>
        <w:ind w:firstLine="708"/>
        <w:rPr>
          <w:sz w:val="32"/>
          <w:szCs w:val="32"/>
          <w:lang w:val="ru-RU"/>
        </w:rPr>
      </w:pPr>
    </w:p>
    <w:p w:rsidR="00F4255F" w:rsidRDefault="00F4255F" w:rsidP="00F4255F">
      <w:pPr>
        <w:ind w:firstLine="708"/>
        <w:rPr>
          <w:rFonts w:ascii="Times New Roman" w:hAnsi="Times New Roman"/>
          <w:sz w:val="32"/>
          <w:szCs w:val="32"/>
          <w:lang w:val="ru-RU"/>
        </w:rPr>
      </w:pPr>
      <w:r>
        <w:rPr>
          <w:rFonts w:ascii="Times New Roman" w:hAnsi="Times New Roman"/>
          <w:sz w:val="32"/>
          <w:szCs w:val="32"/>
          <w:lang w:val="ru-RU"/>
        </w:rPr>
        <w:t xml:space="preserve">Еще одно преимущество – избавление от эгоцентрических установок, т.е. стремления ребенка судить обо всем со своей позиции и отрицания всех остальных. Взрослые способны потакать детям, </w:t>
      </w:r>
    </w:p>
    <w:p w:rsidR="00F4255F" w:rsidRDefault="00F4255F" w:rsidP="00F4255F">
      <w:pPr>
        <w:rPr>
          <w:rFonts w:ascii="Times New Roman" w:hAnsi="Times New Roman"/>
          <w:sz w:val="32"/>
          <w:szCs w:val="32"/>
          <w:lang w:val="ru-RU"/>
        </w:rPr>
      </w:pPr>
      <w:r>
        <w:rPr>
          <w:rFonts w:ascii="Times New Roman" w:hAnsi="Times New Roman"/>
          <w:sz w:val="32"/>
          <w:szCs w:val="32"/>
          <w:lang w:val="ru-RU"/>
        </w:rPr>
        <w:t>сверстники быстро корректируют индивидуалистские установки друг друга. Дошкольники, чье развитие происходит в стенах детского сада, способны учитывать мнение другого уже к 4 годам, тогда как в условиях семейного воспитания эгоцентрические установки сохраняются до 5-6 лет, а то и до 7-8 лет.</w:t>
      </w:r>
    </w:p>
    <w:p w:rsidR="00F4255F" w:rsidRDefault="00F4255F" w:rsidP="00F4255F">
      <w:pPr>
        <w:rPr>
          <w:rFonts w:ascii="Times New Roman" w:hAnsi="Times New Roman"/>
          <w:sz w:val="32"/>
          <w:szCs w:val="32"/>
          <w:lang w:val="ru-RU"/>
        </w:rPr>
      </w:pPr>
      <w:r>
        <w:rPr>
          <w:rFonts w:ascii="Times New Roman" w:hAnsi="Times New Roman"/>
          <w:sz w:val="32"/>
          <w:szCs w:val="32"/>
          <w:lang w:val="ru-RU"/>
        </w:rPr>
        <w:tab/>
        <w:t>Не следует забывать и о медико-педагогических аспектах: режимном питании, отдыхе, прогулках, образовательной деятельности, т.е. обо всем, что обеспечивает малышу качественный уход, создает условия для гармоничного развития личности.</w:t>
      </w:r>
    </w:p>
    <w:p w:rsidR="00F4255F" w:rsidRDefault="00F4255F" w:rsidP="00F4255F">
      <w:pPr>
        <w:rPr>
          <w:rFonts w:ascii="Times New Roman" w:hAnsi="Times New Roman"/>
          <w:sz w:val="32"/>
          <w:szCs w:val="32"/>
          <w:lang w:val="ru-RU"/>
        </w:rPr>
      </w:pPr>
      <w:r>
        <w:rPr>
          <w:rFonts w:ascii="Times New Roman" w:hAnsi="Times New Roman"/>
          <w:sz w:val="32"/>
          <w:szCs w:val="32"/>
          <w:lang w:val="ru-RU"/>
        </w:rPr>
        <w:tab/>
        <w:t xml:space="preserve">Благоприятный момент для успешного привыкания ребенка к режиму пребывания в детском саду – это возраст 2-3года. На этот период приходится кризис раннего детства. Дети стремятся утвердить </w:t>
      </w:r>
      <w:proofErr w:type="gramStart"/>
      <w:r>
        <w:rPr>
          <w:rFonts w:ascii="Times New Roman" w:hAnsi="Times New Roman"/>
          <w:sz w:val="32"/>
          <w:szCs w:val="32"/>
          <w:lang w:val="ru-RU"/>
        </w:rPr>
        <w:t>собственное</w:t>
      </w:r>
      <w:proofErr w:type="gramEnd"/>
      <w:r>
        <w:rPr>
          <w:rFonts w:ascii="Times New Roman" w:hAnsi="Times New Roman"/>
          <w:sz w:val="32"/>
          <w:szCs w:val="32"/>
          <w:lang w:val="ru-RU"/>
        </w:rPr>
        <w:t xml:space="preserve">  Я, тянутся к самостоятельности. Именно в это время атмосфера детского сада может благотворно повлиять на становление личности ребенка и его адаптации к новой социальной среде.</w:t>
      </w:r>
    </w:p>
    <w:p w:rsidR="00F4255F" w:rsidRDefault="00F4255F" w:rsidP="00F4255F">
      <w:pPr>
        <w:jc w:val="both"/>
        <w:rPr>
          <w:rFonts w:ascii="Times New Roman" w:hAnsi="Times New Roman"/>
          <w:sz w:val="28"/>
          <w:szCs w:val="28"/>
          <w:lang w:val="ru-RU"/>
        </w:rPr>
      </w:pPr>
      <w:r>
        <w:rPr>
          <w:rFonts w:ascii="Times New Roman" w:hAnsi="Times New Roman"/>
          <w:sz w:val="28"/>
          <w:szCs w:val="28"/>
          <w:lang w:val="ru-RU"/>
        </w:rPr>
        <w:t xml:space="preserve">                       </w:t>
      </w:r>
    </w:p>
    <w:p w:rsidR="00F4255F" w:rsidRPr="00F4255F" w:rsidRDefault="00F4255F" w:rsidP="00F4255F">
      <w:pPr>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color w:val="00B050"/>
          <w:sz w:val="28"/>
          <w:szCs w:val="28"/>
          <w:lang w:val="ru-RU"/>
        </w:rPr>
        <w:t xml:space="preserve">                 </w:t>
      </w:r>
    </w:p>
    <w:p w:rsidR="00F4255F" w:rsidRPr="00FD7CFE" w:rsidRDefault="00F4255F" w:rsidP="00F4255F">
      <w:pPr>
        <w:jc w:val="both"/>
        <w:rPr>
          <w:rFonts w:ascii="Times New Roman" w:hAnsi="Times New Roman"/>
          <w:color w:val="00B050"/>
          <w:sz w:val="28"/>
          <w:szCs w:val="28"/>
          <w:lang w:val="ru-RU"/>
        </w:rPr>
      </w:pPr>
      <w:r>
        <w:rPr>
          <w:rFonts w:ascii="Times New Roman" w:hAnsi="Times New Roman"/>
          <w:color w:val="00B050"/>
          <w:sz w:val="28"/>
          <w:szCs w:val="28"/>
          <w:lang w:val="ru-RU"/>
        </w:rPr>
        <w:t xml:space="preserve">                        </w:t>
      </w:r>
    </w:p>
    <w:p w:rsidR="00F4255F" w:rsidRPr="00FD7CFE" w:rsidRDefault="00F4255F" w:rsidP="00F4255F">
      <w:pPr>
        <w:jc w:val="both"/>
        <w:rPr>
          <w:rFonts w:ascii="Times New Roman" w:hAnsi="Times New Roman"/>
          <w:color w:val="00B050"/>
          <w:sz w:val="28"/>
          <w:szCs w:val="28"/>
          <w:lang w:val="ru-RU"/>
        </w:rPr>
      </w:pPr>
    </w:p>
    <w:p w:rsidR="00F4255F" w:rsidRPr="00FD7CFE" w:rsidRDefault="00F4255F" w:rsidP="00F4255F">
      <w:pPr>
        <w:jc w:val="both"/>
        <w:rPr>
          <w:rFonts w:ascii="Times New Roman" w:hAnsi="Times New Roman"/>
          <w:color w:val="00B050"/>
          <w:sz w:val="28"/>
          <w:szCs w:val="28"/>
          <w:lang w:val="ru-RU"/>
        </w:rPr>
      </w:pPr>
    </w:p>
    <w:p w:rsidR="00F4255F" w:rsidRPr="00FD7CFE" w:rsidRDefault="00F4255F" w:rsidP="00F4255F">
      <w:pPr>
        <w:jc w:val="both"/>
        <w:rPr>
          <w:rFonts w:ascii="Times New Roman" w:hAnsi="Times New Roman"/>
          <w:color w:val="00B050"/>
          <w:sz w:val="28"/>
          <w:szCs w:val="28"/>
          <w:lang w:val="ru-RU"/>
        </w:rPr>
      </w:pPr>
    </w:p>
    <w:p w:rsidR="00F4255F" w:rsidRPr="00FD7CFE" w:rsidRDefault="00F4255F" w:rsidP="00F4255F">
      <w:pPr>
        <w:jc w:val="both"/>
        <w:rPr>
          <w:rFonts w:ascii="Times New Roman" w:hAnsi="Times New Roman"/>
          <w:color w:val="00B050"/>
          <w:sz w:val="28"/>
          <w:szCs w:val="28"/>
          <w:lang w:val="ru-RU"/>
        </w:rPr>
      </w:pPr>
    </w:p>
    <w:p w:rsidR="00F4255F" w:rsidRPr="00FD7CFE" w:rsidRDefault="00F4255F" w:rsidP="00F4255F">
      <w:pPr>
        <w:jc w:val="both"/>
        <w:rPr>
          <w:rFonts w:ascii="Times New Roman" w:hAnsi="Times New Roman"/>
          <w:color w:val="00B050"/>
          <w:sz w:val="28"/>
          <w:szCs w:val="28"/>
          <w:lang w:val="ru-RU"/>
        </w:rPr>
      </w:pPr>
    </w:p>
    <w:p w:rsidR="00F4255F" w:rsidRPr="00F4255F" w:rsidRDefault="00F4255F" w:rsidP="00F4255F">
      <w:pPr>
        <w:ind w:left="1416" w:firstLine="708"/>
        <w:jc w:val="both"/>
        <w:rPr>
          <w:rFonts w:ascii="Times New Roman" w:hAnsi="Times New Roman"/>
          <w:sz w:val="28"/>
          <w:szCs w:val="28"/>
          <w:lang w:val="ru-RU"/>
        </w:rPr>
      </w:pPr>
      <w:r>
        <w:rPr>
          <w:rFonts w:ascii="Times New Roman" w:hAnsi="Times New Roman"/>
          <w:color w:val="00B050"/>
          <w:sz w:val="28"/>
          <w:szCs w:val="28"/>
          <w:lang w:val="ru-RU"/>
        </w:rPr>
        <w:t xml:space="preserve">  </w:t>
      </w:r>
      <w:r>
        <w:rPr>
          <w:rFonts w:ascii="Times New Roman" w:hAnsi="Times New Roman"/>
          <w:b/>
          <w:color w:val="00B050"/>
          <w:sz w:val="48"/>
          <w:szCs w:val="48"/>
          <w:lang w:val="ru-RU"/>
        </w:rPr>
        <w:t>Если ваш ребенок плачет.</w:t>
      </w:r>
    </w:p>
    <w:p w:rsidR="00F4255F" w:rsidRDefault="00F4255F" w:rsidP="00F4255F">
      <w:pPr>
        <w:jc w:val="both"/>
        <w:rPr>
          <w:rFonts w:ascii="Times New Roman" w:hAnsi="Times New Roman"/>
          <w:color w:val="00B050"/>
          <w:sz w:val="28"/>
          <w:szCs w:val="28"/>
          <w:lang w:val="ru-RU"/>
        </w:rPr>
      </w:pPr>
    </w:p>
    <w:p w:rsidR="00F4255F" w:rsidRDefault="00F4255F" w:rsidP="00F4255F">
      <w:pPr>
        <w:ind w:firstLine="708"/>
        <w:jc w:val="both"/>
        <w:rPr>
          <w:rFonts w:ascii="Times New Roman" w:hAnsi="Times New Roman"/>
          <w:sz w:val="32"/>
          <w:szCs w:val="32"/>
          <w:lang w:val="ru-RU"/>
        </w:rPr>
      </w:pPr>
      <w:r>
        <w:rPr>
          <w:rFonts w:ascii="Times New Roman" w:hAnsi="Times New Roman"/>
          <w:sz w:val="32"/>
          <w:szCs w:val="32"/>
          <w:lang w:val="ru-RU"/>
        </w:rPr>
        <w:t>Если ваш ребенок плачет, когда расстается с вами в детском саду – не расстраивайтесь, это естественная реакция на незнакомую обстановку. Малыш переживает адаптационный период: привыкание к детскому саду может длиться от нескольких дней до месяца. В наших силах облегчить ребенку вступление в новую жизнь.</w:t>
      </w:r>
    </w:p>
    <w:p w:rsidR="00F4255F" w:rsidRDefault="00F4255F" w:rsidP="00F4255F">
      <w:pPr>
        <w:ind w:firstLine="708"/>
        <w:jc w:val="both"/>
        <w:rPr>
          <w:rFonts w:ascii="Times New Roman" w:hAnsi="Times New Roman"/>
          <w:sz w:val="32"/>
          <w:szCs w:val="32"/>
          <w:lang w:val="ru-RU"/>
        </w:rPr>
      </w:pPr>
      <w:r>
        <w:rPr>
          <w:rFonts w:ascii="Times New Roman" w:hAnsi="Times New Roman"/>
          <w:sz w:val="32"/>
          <w:szCs w:val="32"/>
          <w:lang w:val="ru-RU"/>
        </w:rPr>
        <w:t xml:space="preserve">Утром, дома, сохраняйте доброжелательный настрой (до 6-ти лет дети особо тесно связаны с родителями, и любые негативные изменения в эмоциональном состоянии мамы моментально передаются ребенку). Придя, в </w:t>
      </w:r>
      <w:proofErr w:type="gramStart"/>
      <w:r>
        <w:rPr>
          <w:rFonts w:ascii="Times New Roman" w:hAnsi="Times New Roman"/>
          <w:sz w:val="32"/>
          <w:szCs w:val="32"/>
          <w:lang w:val="ru-RU"/>
        </w:rPr>
        <w:t>детский</w:t>
      </w:r>
      <w:proofErr w:type="gramEnd"/>
      <w:r>
        <w:rPr>
          <w:rFonts w:ascii="Times New Roman" w:hAnsi="Times New Roman"/>
          <w:sz w:val="32"/>
          <w:szCs w:val="32"/>
          <w:lang w:val="ru-RU"/>
        </w:rPr>
        <w:t xml:space="preserve"> сад, спокойно разденьте сына или дочку, позовите воспитателя, попрощайтесь и решительно уходите. Уходите, </w:t>
      </w:r>
      <w:proofErr w:type="gramStart"/>
      <w:r>
        <w:rPr>
          <w:rFonts w:ascii="Times New Roman" w:hAnsi="Times New Roman"/>
          <w:sz w:val="32"/>
          <w:szCs w:val="32"/>
          <w:lang w:val="ru-RU"/>
        </w:rPr>
        <w:t>как бы не разрывалось</w:t>
      </w:r>
      <w:proofErr w:type="gramEnd"/>
      <w:r>
        <w:rPr>
          <w:rFonts w:ascii="Times New Roman" w:hAnsi="Times New Roman"/>
          <w:sz w:val="32"/>
          <w:szCs w:val="32"/>
          <w:lang w:val="ru-RU"/>
        </w:rPr>
        <w:t xml:space="preserve"> ваше сердце от плача и крика ребенка.</w:t>
      </w:r>
    </w:p>
    <w:p w:rsidR="00F4255F" w:rsidRDefault="00F4255F" w:rsidP="00F4255F">
      <w:pPr>
        <w:ind w:firstLine="708"/>
        <w:jc w:val="both"/>
        <w:rPr>
          <w:rFonts w:ascii="Times New Roman" w:hAnsi="Times New Roman"/>
          <w:sz w:val="32"/>
          <w:szCs w:val="32"/>
          <w:lang w:val="ru-RU"/>
        </w:rPr>
      </w:pPr>
      <w:r>
        <w:rPr>
          <w:rFonts w:ascii="Times New Roman" w:hAnsi="Times New Roman"/>
          <w:sz w:val="32"/>
          <w:szCs w:val="32"/>
          <w:lang w:val="ru-RU"/>
        </w:rPr>
        <w:t xml:space="preserve">Практика работы с маленькими детьми доказала, что основной процент детей перестает плакать сразу, как только за родителями закроется дверь.       </w:t>
      </w:r>
    </w:p>
    <w:p w:rsidR="00F4255F" w:rsidRDefault="00F4255F" w:rsidP="00F4255F">
      <w:pPr>
        <w:ind w:firstLine="708"/>
        <w:jc w:val="both"/>
        <w:rPr>
          <w:rFonts w:ascii="Times New Roman" w:hAnsi="Times New Roman"/>
          <w:sz w:val="32"/>
          <w:szCs w:val="32"/>
          <w:lang w:val="ru-RU"/>
        </w:rPr>
      </w:pPr>
      <w:r>
        <w:rPr>
          <w:rFonts w:ascii="Times New Roman" w:hAnsi="Times New Roman"/>
          <w:sz w:val="32"/>
          <w:szCs w:val="32"/>
          <w:lang w:val="ru-RU"/>
        </w:rPr>
        <w:t>Для того</w:t>
      </w:r>
      <w:proofErr w:type="gramStart"/>
      <w:r>
        <w:rPr>
          <w:rFonts w:ascii="Times New Roman" w:hAnsi="Times New Roman"/>
          <w:sz w:val="32"/>
          <w:szCs w:val="32"/>
          <w:lang w:val="ru-RU"/>
        </w:rPr>
        <w:t>,</w:t>
      </w:r>
      <w:proofErr w:type="gramEnd"/>
      <w:r>
        <w:rPr>
          <w:rFonts w:ascii="Times New Roman" w:hAnsi="Times New Roman"/>
          <w:sz w:val="32"/>
          <w:szCs w:val="32"/>
          <w:lang w:val="ru-RU"/>
        </w:rPr>
        <w:t xml:space="preserve"> чтобы уменьшить проявления у ребенка негативных эмоций при расставании с вами, следуйте правилам:</w:t>
      </w:r>
    </w:p>
    <w:p w:rsidR="00F4255F" w:rsidRDefault="00F4255F" w:rsidP="00F4255F">
      <w:pPr>
        <w:ind w:firstLine="708"/>
        <w:jc w:val="both"/>
        <w:rPr>
          <w:rFonts w:ascii="Times New Roman" w:hAnsi="Times New Roman"/>
          <w:sz w:val="32"/>
          <w:szCs w:val="32"/>
          <w:lang w:val="ru-RU"/>
        </w:rPr>
      </w:pPr>
      <w:r>
        <w:rPr>
          <w:rFonts w:ascii="Times New Roman" w:hAnsi="Times New Roman"/>
          <w:sz w:val="32"/>
          <w:szCs w:val="32"/>
          <w:lang w:val="ru-RU"/>
        </w:rPr>
        <w:t>1.В первые несколько дней посещения детского сада забирайте малыша раньше, чем положено по режиму, чтобы погружение в незнакомую среду было постепенным;</w:t>
      </w:r>
    </w:p>
    <w:p w:rsidR="00F4255F" w:rsidRDefault="00F4255F" w:rsidP="00F4255F">
      <w:pPr>
        <w:ind w:firstLine="708"/>
        <w:jc w:val="both"/>
        <w:rPr>
          <w:rFonts w:ascii="Times New Roman" w:hAnsi="Times New Roman"/>
          <w:sz w:val="32"/>
          <w:szCs w:val="32"/>
          <w:lang w:val="ru-RU"/>
        </w:rPr>
      </w:pPr>
      <w:r>
        <w:rPr>
          <w:rFonts w:ascii="Times New Roman" w:hAnsi="Times New Roman"/>
          <w:sz w:val="32"/>
          <w:szCs w:val="32"/>
          <w:lang w:val="ru-RU"/>
        </w:rPr>
        <w:t>2.Придерживайтесь режима детского сада даже в те дни, когда ребенок не посещает дошкольное учреждение.</w:t>
      </w:r>
    </w:p>
    <w:p w:rsidR="00F4255F" w:rsidRDefault="00F4255F" w:rsidP="00F4255F">
      <w:pPr>
        <w:ind w:firstLine="708"/>
        <w:jc w:val="both"/>
        <w:rPr>
          <w:rFonts w:ascii="Times New Roman" w:hAnsi="Times New Roman"/>
          <w:sz w:val="32"/>
          <w:szCs w:val="32"/>
          <w:lang w:val="ru-RU"/>
        </w:rPr>
      </w:pPr>
      <w:r>
        <w:rPr>
          <w:rFonts w:ascii="Times New Roman" w:hAnsi="Times New Roman"/>
          <w:sz w:val="32"/>
          <w:szCs w:val="32"/>
          <w:lang w:val="ru-RU"/>
        </w:rPr>
        <w:t>3.Особое внимание утреннему подъему: время пробуждения рассчитывается с опорой на индивидуальные особенности ребенка, так, чтобы дневной сон оказался для малыша естественной потребностью.</w:t>
      </w:r>
    </w:p>
    <w:p w:rsidR="00F4255F" w:rsidRDefault="00F4255F" w:rsidP="00F4255F">
      <w:pPr>
        <w:ind w:firstLine="708"/>
        <w:jc w:val="both"/>
        <w:rPr>
          <w:rFonts w:ascii="Times New Roman" w:hAnsi="Times New Roman"/>
          <w:sz w:val="32"/>
          <w:szCs w:val="32"/>
          <w:lang w:val="ru-RU"/>
        </w:rPr>
      </w:pPr>
      <w:r>
        <w:rPr>
          <w:rFonts w:ascii="Times New Roman" w:hAnsi="Times New Roman"/>
          <w:sz w:val="32"/>
          <w:szCs w:val="32"/>
          <w:lang w:val="ru-RU"/>
        </w:rPr>
        <w:t xml:space="preserve">4.Не ругайте ребенка за плохое поведение </w:t>
      </w:r>
      <w:proofErr w:type="gramStart"/>
      <w:r>
        <w:rPr>
          <w:rFonts w:ascii="Times New Roman" w:hAnsi="Times New Roman"/>
          <w:sz w:val="32"/>
          <w:szCs w:val="32"/>
          <w:lang w:val="ru-RU"/>
        </w:rPr>
        <w:t>в первые</w:t>
      </w:r>
      <w:proofErr w:type="gramEnd"/>
      <w:r>
        <w:rPr>
          <w:rFonts w:ascii="Times New Roman" w:hAnsi="Times New Roman"/>
          <w:sz w:val="32"/>
          <w:szCs w:val="32"/>
          <w:lang w:val="ru-RU"/>
        </w:rPr>
        <w:t xml:space="preserve"> дни.</w:t>
      </w:r>
    </w:p>
    <w:p w:rsidR="00F4255F" w:rsidRDefault="00F4255F" w:rsidP="00F4255F">
      <w:pPr>
        <w:jc w:val="both"/>
        <w:rPr>
          <w:rFonts w:ascii="Times New Roman" w:hAnsi="Times New Roman"/>
          <w:sz w:val="32"/>
          <w:szCs w:val="32"/>
          <w:lang w:val="ru-RU"/>
        </w:rPr>
      </w:pPr>
      <w:r>
        <w:rPr>
          <w:rFonts w:ascii="Times New Roman" w:hAnsi="Times New Roman"/>
          <w:sz w:val="32"/>
          <w:szCs w:val="32"/>
          <w:lang w:val="ru-RU"/>
        </w:rPr>
        <w:t>В первое время в садике ребенок может вести себя не совсем правильно, но ругать его не стоит. Поймите, что для него это все ново, он еще не знает, что плохо, что хорошо. Поэтому вы должны просто разобраться вместе с малышом, почему он вел себя таким образом.</w:t>
      </w:r>
    </w:p>
    <w:p w:rsidR="00F4255F" w:rsidRDefault="00F4255F" w:rsidP="00F4255F">
      <w:pPr>
        <w:ind w:firstLine="708"/>
        <w:jc w:val="both"/>
        <w:rPr>
          <w:rFonts w:ascii="Times New Roman" w:hAnsi="Times New Roman"/>
          <w:sz w:val="32"/>
          <w:szCs w:val="32"/>
          <w:lang w:val="ru-RU"/>
        </w:rPr>
      </w:pPr>
    </w:p>
    <w:p w:rsidR="00F4255F" w:rsidRDefault="00F4255F" w:rsidP="00F4255F">
      <w:pPr>
        <w:ind w:firstLine="708"/>
        <w:jc w:val="both"/>
        <w:rPr>
          <w:sz w:val="32"/>
          <w:szCs w:val="32"/>
          <w:lang w:val="ru-RU"/>
        </w:rPr>
      </w:pPr>
    </w:p>
    <w:p w:rsidR="00F4255F" w:rsidRDefault="00F4255F" w:rsidP="00F4255F">
      <w:pPr>
        <w:ind w:firstLine="708"/>
        <w:jc w:val="both"/>
        <w:rPr>
          <w:sz w:val="32"/>
          <w:szCs w:val="32"/>
          <w:lang w:val="ru-RU"/>
        </w:rPr>
      </w:pPr>
      <w:r>
        <w:rPr>
          <w:sz w:val="32"/>
          <w:szCs w:val="32"/>
          <w:lang w:val="ru-RU"/>
        </w:rPr>
        <w:t xml:space="preserve">                                            </w:t>
      </w:r>
    </w:p>
    <w:p w:rsidR="00F4255F" w:rsidRPr="00FD7CFE" w:rsidRDefault="00F4255F" w:rsidP="00F4255F">
      <w:pPr>
        <w:jc w:val="both"/>
        <w:rPr>
          <w:rFonts w:ascii="Times New Roman" w:hAnsi="Times New Roman"/>
          <w:sz w:val="32"/>
          <w:szCs w:val="32"/>
          <w:lang w:val="ru-RU"/>
        </w:rPr>
      </w:pPr>
    </w:p>
    <w:p w:rsidR="00F4255F" w:rsidRDefault="00F4255F" w:rsidP="00F4255F">
      <w:pPr>
        <w:ind w:firstLine="708"/>
        <w:jc w:val="both"/>
        <w:rPr>
          <w:rFonts w:ascii="Times New Roman" w:hAnsi="Times New Roman"/>
          <w:sz w:val="32"/>
          <w:szCs w:val="32"/>
          <w:lang w:val="ru-RU"/>
        </w:rPr>
      </w:pPr>
    </w:p>
    <w:p w:rsidR="00F4255F" w:rsidRPr="00FD7CFE" w:rsidRDefault="00F4255F" w:rsidP="00F4255F">
      <w:pPr>
        <w:ind w:firstLine="708"/>
        <w:jc w:val="both"/>
        <w:rPr>
          <w:rFonts w:ascii="Times New Roman" w:hAnsi="Times New Roman"/>
          <w:sz w:val="32"/>
          <w:szCs w:val="32"/>
          <w:lang w:val="ru-RU"/>
        </w:rPr>
      </w:pPr>
    </w:p>
    <w:p w:rsidR="00F4255F" w:rsidRPr="00FD7CFE" w:rsidRDefault="00F4255F" w:rsidP="00F4255F">
      <w:pPr>
        <w:ind w:firstLine="708"/>
        <w:jc w:val="both"/>
        <w:rPr>
          <w:rFonts w:ascii="Times New Roman" w:hAnsi="Times New Roman"/>
          <w:sz w:val="32"/>
          <w:szCs w:val="32"/>
          <w:lang w:val="ru-RU"/>
        </w:rPr>
      </w:pPr>
    </w:p>
    <w:p w:rsidR="00F4255F" w:rsidRPr="00FD7CFE" w:rsidRDefault="00F4255F" w:rsidP="00F4255F">
      <w:pPr>
        <w:ind w:firstLine="708"/>
        <w:jc w:val="both"/>
        <w:rPr>
          <w:rFonts w:ascii="Times New Roman" w:hAnsi="Times New Roman"/>
          <w:sz w:val="32"/>
          <w:szCs w:val="32"/>
          <w:lang w:val="ru-RU"/>
        </w:rPr>
      </w:pPr>
    </w:p>
    <w:p w:rsidR="00F4255F" w:rsidRPr="00FD7CFE" w:rsidRDefault="00F4255F" w:rsidP="00F4255F">
      <w:pPr>
        <w:ind w:firstLine="708"/>
        <w:jc w:val="both"/>
        <w:rPr>
          <w:rFonts w:ascii="Times New Roman" w:hAnsi="Times New Roman"/>
          <w:sz w:val="32"/>
          <w:szCs w:val="32"/>
          <w:lang w:val="ru-RU"/>
        </w:rPr>
      </w:pPr>
    </w:p>
    <w:p w:rsidR="00F4255F" w:rsidRPr="00FD7CFE" w:rsidRDefault="00F4255F" w:rsidP="00F4255F">
      <w:pPr>
        <w:ind w:firstLine="708"/>
        <w:jc w:val="both"/>
        <w:rPr>
          <w:rFonts w:ascii="Times New Roman" w:hAnsi="Times New Roman"/>
          <w:sz w:val="32"/>
          <w:szCs w:val="32"/>
          <w:lang w:val="ru-RU"/>
        </w:rPr>
      </w:pPr>
    </w:p>
    <w:p w:rsidR="00F4255F" w:rsidRPr="00FD7CFE" w:rsidRDefault="00F4255F" w:rsidP="00F4255F">
      <w:pPr>
        <w:ind w:firstLine="708"/>
        <w:jc w:val="both"/>
        <w:rPr>
          <w:rFonts w:ascii="Times New Roman" w:hAnsi="Times New Roman"/>
          <w:sz w:val="32"/>
          <w:szCs w:val="32"/>
          <w:lang w:val="ru-RU"/>
        </w:rPr>
      </w:pPr>
    </w:p>
    <w:p w:rsidR="00F4255F" w:rsidRPr="00FD7CFE" w:rsidRDefault="00F4255F" w:rsidP="00F4255F">
      <w:pPr>
        <w:ind w:firstLine="708"/>
        <w:jc w:val="both"/>
        <w:rPr>
          <w:rFonts w:ascii="Times New Roman" w:hAnsi="Times New Roman"/>
          <w:sz w:val="32"/>
          <w:szCs w:val="32"/>
          <w:lang w:val="ru-RU"/>
        </w:rPr>
      </w:pPr>
    </w:p>
    <w:p w:rsidR="00F4255F" w:rsidRPr="00FD7CFE" w:rsidRDefault="00F4255F" w:rsidP="00F4255F">
      <w:pPr>
        <w:ind w:firstLine="708"/>
        <w:jc w:val="both"/>
        <w:rPr>
          <w:rFonts w:ascii="Times New Roman" w:hAnsi="Times New Roman"/>
          <w:sz w:val="32"/>
          <w:szCs w:val="32"/>
          <w:lang w:val="ru-RU"/>
        </w:rPr>
      </w:pPr>
    </w:p>
    <w:p w:rsidR="00F4255F" w:rsidRPr="00FD7CFE" w:rsidRDefault="00F4255F" w:rsidP="00F4255F">
      <w:pPr>
        <w:ind w:firstLine="708"/>
        <w:jc w:val="both"/>
        <w:rPr>
          <w:rFonts w:ascii="Times New Roman" w:hAnsi="Times New Roman"/>
          <w:sz w:val="32"/>
          <w:szCs w:val="32"/>
          <w:lang w:val="ru-RU"/>
        </w:rPr>
      </w:pPr>
    </w:p>
    <w:p w:rsidR="00F4255F" w:rsidRPr="00FD7CFE" w:rsidRDefault="00F4255F" w:rsidP="00F4255F">
      <w:pPr>
        <w:ind w:firstLine="708"/>
        <w:jc w:val="both"/>
        <w:rPr>
          <w:rFonts w:ascii="Times New Roman" w:hAnsi="Times New Roman"/>
          <w:sz w:val="32"/>
          <w:szCs w:val="32"/>
          <w:lang w:val="ru-RU"/>
        </w:rPr>
      </w:pPr>
    </w:p>
    <w:p w:rsidR="00F4255F" w:rsidRPr="00FD7CFE" w:rsidRDefault="00F4255F" w:rsidP="00F4255F">
      <w:pPr>
        <w:ind w:firstLine="708"/>
        <w:jc w:val="both"/>
        <w:rPr>
          <w:rFonts w:ascii="Times New Roman" w:hAnsi="Times New Roman"/>
          <w:sz w:val="32"/>
          <w:szCs w:val="32"/>
          <w:lang w:val="ru-RU"/>
        </w:rPr>
      </w:pPr>
    </w:p>
    <w:p w:rsidR="00F4255F" w:rsidRDefault="00F4255F" w:rsidP="00F4255F">
      <w:pPr>
        <w:ind w:firstLine="708"/>
        <w:jc w:val="both"/>
        <w:rPr>
          <w:rFonts w:ascii="Times New Roman" w:hAnsi="Times New Roman"/>
          <w:sz w:val="36"/>
          <w:szCs w:val="36"/>
          <w:lang w:val="ru-RU"/>
        </w:rPr>
      </w:pPr>
      <w:r>
        <w:rPr>
          <w:rFonts w:ascii="Times New Roman" w:hAnsi="Times New Roman"/>
          <w:sz w:val="32"/>
          <w:szCs w:val="32"/>
          <w:lang w:val="ru-RU"/>
        </w:rPr>
        <w:t>При сотрудничестве педагогов и родителей привыкающий малыш постепенно смирится с отсутствием близких людей и научится получать удовольствие от общения</w:t>
      </w:r>
      <w:r>
        <w:rPr>
          <w:rFonts w:ascii="Times New Roman" w:hAnsi="Times New Roman"/>
          <w:sz w:val="36"/>
          <w:szCs w:val="36"/>
          <w:lang w:val="ru-RU"/>
        </w:rPr>
        <w:t xml:space="preserve"> </w:t>
      </w:r>
      <w:r>
        <w:rPr>
          <w:rFonts w:ascii="Times New Roman" w:hAnsi="Times New Roman"/>
          <w:sz w:val="32"/>
          <w:szCs w:val="32"/>
          <w:lang w:val="ru-RU"/>
        </w:rPr>
        <w:t>с детьми и взрослыми.</w:t>
      </w:r>
      <w:r>
        <w:rPr>
          <w:rFonts w:ascii="Times New Roman" w:hAnsi="Times New Roman"/>
          <w:sz w:val="36"/>
          <w:szCs w:val="36"/>
          <w:lang w:val="ru-RU"/>
        </w:rPr>
        <w:t xml:space="preserve"> </w:t>
      </w:r>
      <w:r>
        <w:rPr>
          <w:rFonts w:ascii="Times New Roman" w:hAnsi="Times New Roman"/>
          <w:sz w:val="32"/>
          <w:szCs w:val="32"/>
          <w:lang w:val="ru-RU"/>
        </w:rPr>
        <w:t>Именно это умение поможет вашему малышу в дальнейшем успешно овладевать новыми знаниями и радовать вас своими достижениями.</w:t>
      </w:r>
    </w:p>
    <w:p w:rsidR="00F4255F" w:rsidRDefault="00F4255F" w:rsidP="00F4255F">
      <w:pPr>
        <w:ind w:firstLine="708"/>
        <w:jc w:val="both"/>
        <w:rPr>
          <w:rFonts w:ascii="Times New Roman" w:hAnsi="Times New Roman"/>
          <w:sz w:val="28"/>
          <w:szCs w:val="28"/>
          <w:lang w:val="ru-RU"/>
        </w:rPr>
      </w:pPr>
      <w:r>
        <w:rPr>
          <w:rFonts w:ascii="Times New Roman" w:hAnsi="Times New Roman"/>
          <w:sz w:val="32"/>
          <w:szCs w:val="32"/>
          <w:lang w:val="ru-RU"/>
        </w:rPr>
        <w:t>В ваших силах сделать так, чтобы детский сад стал для ребенка «вторым домом», где ему уютно, комфортно, весело, где его ждут заботливые воспитатели и хорошие друзья. Выполняйте простые правила, и вам не придется переживать за своего малыша, отдавая его в детский садик.</w:t>
      </w:r>
    </w:p>
    <w:p w:rsidR="00F4255F" w:rsidRDefault="00F4255F" w:rsidP="00F4255F">
      <w:pPr>
        <w:jc w:val="both"/>
        <w:rPr>
          <w:rFonts w:ascii="Times New Roman" w:hAnsi="Times New Roman"/>
          <w:sz w:val="28"/>
          <w:szCs w:val="28"/>
          <w:lang w:val="ru-RU"/>
        </w:rPr>
      </w:pPr>
    </w:p>
    <w:p w:rsidR="00F4255F" w:rsidRDefault="00F4255F" w:rsidP="00F4255F">
      <w:pPr>
        <w:jc w:val="both"/>
        <w:rPr>
          <w:rFonts w:ascii="Times New Roman" w:hAnsi="Times New Roman"/>
          <w:sz w:val="28"/>
          <w:szCs w:val="28"/>
          <w:lang w:val="ru-RU"/>
        </w:rPr>
      </w:pPr>
    </w:p>
    <w:p w:rsidR="00F4255F" w:rsidRDefault="00F4255F" w:rsidP="00F4255F">
      <w:pPr>
        <w:jc w:val="both"/>
        <w:rPr>
          <w:rFonts w:ascii="Times New Roman" w:hAnsi="Times New Roman"/>
          <w:sz w:val="28"/>
          <w:szCs w:val="28"/>
          <w:lang w:val="ru-RU"/>
        </w:rPr>
      </w:pPr>
    </w:p>
    <w:p w:rsidR="00F4255F" w:rsidRDefault="00F4255F" w:rsidP="00F4255F">
      <w:pPr>
        <w:jc w:val="both"/>
        <w:rPr>
          <w:rFonts w:ascii="Times New Roman" w:hAnsi="Times New Roman"/>
          <w:sz w:val="28"/>
          <w:szCs w:val="28"/>
          <w:lang w:val="ru-RU"/>
        </w:rPr>
      </w:pPr>
      <w:r>
        <w:rPr>
          <w:rFonts w:ascii="Times New Roman" w:hAnsi="Times New Roman"/>
          <w:sz w:val="28"/>
          <w:szCs w:val="28"/>
          <w:lang w:val="ru-RU"/>
        </w:rPr>
        <w:t xml:space="preserve">            </w:t>
      </w:r>
    </w:p>
    <w:p w:rsidR="00F4255F" w:rsidRDefault="00F4255F" w:rsidP="00F4255F">
      <w:pPr>
        <w:jc w:val="both"/>
        <w:rPr>
          <w:rFonts w:ascii="Times New Roman" w:hAnsi="Times New Roman"/>
          <w:sz w:val="28"/>
          <w:szCs w:val="28"/>
          <w:lang w:val="ru-RU"/>
        </w:rPr>
      </w:pPr>
    </w:p>
    <w:p w:rsidR="00F4255F" w:rsidRDefault="00F4255F" w:rsidP="00F4255F">
      <w:pPr>
        <w:jc w:val="both"/>
        <w:rPr>
          <w:rFonts w:ascii="Times New Roman" w:hAnsi="Times New Roman"/>
          <w:sz w:val="28"/>
          <w:szCs w:val="28"/>
          <w:lang w:val="ru-RU"/>
        </w:rPr>
      </w:pPr>
    </w:p>
    <w:p w:rsidR="00F4255F" w:rsidRDefault="00F4255F" w:rsidP="00F4255F">
      <w:pPr>
        <w:jc w:val="both"/>
        <w:rPr>
          <w:rFonts w:ascii="Times New Roman" w:hAnsi="Times New Roman"/>
          <w:sz w:val="28"/>
          <w:szCs w:val="28"/>
          <w:lang w:val="ru-RU"/>
        </w:rPr>
      </w:pPr>
    </w:p>
    <w:p w:rsidR="00F4255F" w:rsidRDefault="00F4255F" w:rsidP="00F4255F">
      <w:pPr>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noProof/>
          <w:sz w:val="28"/>
          <w:szCs w:val="28"/>
          <w:lang w:val="ru-RU" w:eastAsia="ru-RU" w:bidi="ar-SA"/>
        </w:rPr>
        <w:drawing>
          <wp:inline distT="0" distB="0" distL="0" distR="0">
            <wp:extent cx="4791075" cy="3810000"/>
            <wp:effectExtent l="19050" t="0" r="9525" b="0"/>
            <wp:docPr id="3" name="Рисунок 3" descr="d51b87a2fb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51b87a2fba5"/>
                    <pic:cNvPicPr>
                      <a:picLocks noChangeAspect="1" noChangeArrowheads="1"/>
                    </pic:cNvPicPr>
                  </pic:nvPicPr>
                  <pic:blipFill>
                    <a:blip r:embed="rId6" cstate="print"/>
                    <a:srcRect/>
                    <a:stretch>
                      <a:fillRect/>
                    </a:stretch>
                  </pic:blipFill>
                  <pic:spPr bwMode="auto">
                    <a:xfrm>
                      <a:off x="0" y="0"/>
                      <a:ext cx="4791075" cy="3810000"/>
                    </a:xfrm>
                    <a:prstGeom prst="rect">
                      <a:avLst/>
                    </a:prstGeom>
                    <a:noFill/>
                    <a:ln w="9525">
                      <a:noFill/>
                      <a:miter lim="800000"/>
                      <a:headEnd/>
                      <a:tailEnd/>
                    </a:ln>
                  </pic:spPr>
                </pic:pic>
              </a:graphicData>
            </a:graphic>
          </wp:inline>
        </w:drawing>
      </w:r>
    </w:p>
    <w:p w:rsidR="00F4255F" w:rsidRDefault="00F4255F" w:rsidP="00F4255F">
      <w:pPr>
        <w:jc w:val="both"/>
        <w:rPr>
          <w:rFonts w:ascii="Times New Roman" w:hAnsi="Times New Roman"/>
          <w:sz w:val="28"/>
          <w:szCs w:val="28"/>
          <w:lang w:val="ru-RU"/>
        </w:rPr>
      </w:pPr>
    </w:p>
    <w:p w:rsidR="00F4255F" w:rsidRPr="00F4255F" w:rsidRDefault="00F4255F" w:rsidP="00F4255F">
      <w:pPr>
        <w:jc w:val="both"/>
        <w:rPr>
          <w:rFonts w:ascii="Times New Roman" w:hAnsi="Times New Roman"/>
          <w:color w:val="C00000"/>
          <w:sz w:val="28"/>
          <w:szCs w:val="28"/>
          <w:lang w:val="ru-RU"/>
        </w:rPr>
      </w:pPr>
      <w:r>
        <w:rPr>
          <w:rFonts w:ascii="Times New Roman" w:hAnsi="Times New Roman"/>
          <w:color w:val="C00000"/>
          <w:sz w:val="28"/>
          <w:szCs w:val="28"/>
          <w:lang w:val="ru-RU"/>
        </w:rPr>
        <w:t xml:space="preserve">                                </w:t>
      </w:r>
    </w:p>
    <w:p w:rsidR="00F4255F" w:rsidRPr="00FD7CFE" w:rsidRDefault="00F4255F" w:rsidP="00F4255F">
      <w:pPr>
        <w:jc w:val="both"/>
        <w:rPr>
          <w:rFonts w:ascii="Times New Roman" w:hAnsi="Times New Roman"/>
          <w:color w:val="C00000"/>
          <w:sz w:val="28"/>
          <w:szCs w:val="28"/>
          <w:lang w:val="ru-RU"/>
        </w:rPr>
      </w:pPr>
      <w:r>
        <w:rPr>
          <w:rFonts w:ascii="Times New Roman" w:hAnsi="Times New Roman"/>
          <w:color w:val="C00000"/>
          <w:sz w:val="28"/>
          <w:szCs w:val="28"/>
          <w:lang w:val="ru-RU"/>
        </w:rPr>
        <w:t xml:space="preserve">                            </w:t>
      </w:r>
      <w:r w:rsidRPr="00FD7CFE">
        <w:rPr>
          <w:rFonts w:ascii="Times New Roman" w:hAnsi="Times New Roman"/>
          <w:color w:val="C00000"/>
          <w:sz w:val="56"/>
          <w:szCs w:val="56"/>
          <w:lang w:val="ru-RU"/>
        </w:rPr>
        <w:t xml:space="preserve">               </w:t>
      </w:r>
    </w:p>
    <w:p w:rsidR="00F4255F" w:rsidRPr="00F4255F" w:rsidRDefault="00F4255F" w:rsidP="00F4255F">
      <w:pPr>
        <w:jc w:val="both"/>
        <w:rPr>
          <w:rFonts w:ascii="Times New Roman" w:hAnsi="Times New Roman"/>
          <w:b/>
          <w:color w:val="C00000"/>
          <w:sz w:val="72"/>
          <w:szCs w:val="72"/>
          <w:lang w:val="ru-RU"/>
        </w:rPr>
      </w:pPr>
      <w:r w:rsidRPr="00FD7CFE">
        <w:rPr>
          <w:rFonts w:ascii="Times New Roman" w:hAnsi="Times New Roman"/>
          <w:color w:val="C00000"/>
          <w:sz w:val="56"/>
          <w:szCs w:val="56"/>
          <w:lang w:val="ru-RU"/>
        </w:rPr>
        <w:lastRenderedPageBreak/>
        <w:t xml:space="preserve">                        </w:t>
      </w:r>
      <w:r w:rsidRPr="00F4255F">
        <w:rPr>
          <w:rFonts w:ascii="Times New Roman" w:hAnsi="Times New Roman"/>
          <w:color w:val="C00000"/>
          <w:sz w:val="56"/>
          <w:szCs w:val="56"/>
          <w:lang w:val="ru-RU"/>
        </w:rPr>
        <w:t xml:space="preserve"> </w:t>
      </w:r>
      <w:r w:rsidRPr="00F4255F">
        <w:rPr>
          <w:rFonts w:ascii="Times New Roman" w:hAnsi="Times New Roman"/>
          <w:b/>
          <w:color w:val="C00000"/>
          <w:sz w:val="72"/>
          <w:szCs w:val="72"/>
          <w:lang w:val="ru-RU"/>
        </w:rPr>
        <w:t>«Я сам»</w:t>
      </w:r>
    </w:p>
    <w:p w:rsidR="00F4255F" w:rsidRPr="00F4255F" w:rsidRDefault="00F4255F" w:rsidP="00F4255F">
      <w:pPr>
        <w:jc w:val="both"/>
        <w:rPr>
          <w:rFonts w:ascii="Times New Roman" w:hAnsi="Times New Roman"/>
          <w:color w:val="00B050"/>
          <w:sz w:val="36"/>
          <w:szCs w:val="36"/>
          <w:lang w:val="ru-RU"/>
        </w:rPr>
      </w:pPr>
      <w:r w:rsidRPr="00F4255F">
        <w:rPr>
          <w:rFonts w:ascii="Times New Roman" w:hAnsi="Times New Roman"/>
          <w:b/>
          <w:color w:val="00B050"/>
          <w:sz w:val="36"/>
          <w:szCs w:val="36"/>
          <w:lang w:val="ru-RU"/>
        </w:rPr>
        <w:t xml:space="preserve"> Что дети</w:t>
      </w:r>
      <w:r w:rsidRPr="00F4255F">
        <w:rPr>
          <w:rFonts w:ascii="Times New Roman" w:hAnsi="Times New Roman"/>
          <w:color w:val="00B050"/>
          <w:sz w:val="36"/>
          <w:szCs w:val="36"/>
          <w:lang w:val="ru-RU"/>
        </w:rPr>
        <w:t xml:space="preserve"> </w:t>
      </w:r>
      <w:r w:rsidRPr="00F4255F">
        <w:rPr>
          <w:rFonts w:ascii="Times New Roman" w:hAnsi="Times New Roman"/>
          <w:b/>
          <w:color w:val="00B050"/>
          <w:sz w:val="36"/>
          <w:szCs w:val="36"/>
          <w:lang w:val="ru-RU"/>
        </w:rPr>
        <w:t>должны научиться делать самостоятельно.</w:t>
      </w:r>
    </w:p>
    <w:p w:rsidR="00F4255F" w:rsidRDefault="00F4255F" w:rsidP="00F4255F">
      <w:pPr>
        <w:rPr>
          <w:rFonts w:ascii="Times New Roman" w:hAnsi="Times New Roman"/>
          <w:sz w:val="32"/>
          <w:szCs w:val="32"/>
          <w:lang w:val="ru-RU"/>
        </w:rPr>
      </w:pPr>
      <w:r>
        <w:rPr>
          <w:rFonts w:ascii="Times New Roman" w:hAnsi="Times New Roman"/>
          <w:sz w:val="32"/>
          <w:szCs w:val="32"/>
          <w:lang w:val="ru-RU"/>
        </w:rPr>
        <w:t>Дети младшего возраста должны уметь:</w:t>
      </w:r>
    </w:p>
    <w:p w:rsidR="00F4255F" w:rsidRDefault="00F4255F" w:rsidP="00F4255F">
      <w:pPr>
        <w:ind w:firstLine="708"/>
        <w:rPr>
          <w:rFonts w:ascii="Times New Roman" w:hAnsi="Times New Roman"/>
          <w:sz w:val="32"/>
          <w:szCs w:val="32"/>
          <w:lang w:val="ru-RU"/>
        </w:rPr>
      </w:pPr>
      <w:r>
        <w:rPr>
          <w:rFonts w:ascii="Times New Roman" w:hAnsi="Times New Roman"/>
          <w:sz w:val="32"/>
          <w:szCs w:val="32"/>
          <w:lang w:val="ru-RU"/>
        </w:rPr>
        <w:t>Мыть руки, засучивая рукава; мыть лицо, не разбрызгивая воду; правильно пользоваться мылом; не мочить одежду; сухо вытираться полотенцем, без напоминания вешать его на отведенное место.</w:t>
      </w:r>
    </w:p>
    <w:p w:rsidR="00F4255F" w:rsidRDefault="00F4255F" w:rsidP="00F4255F">
      <w:pPr>
        <w:rPr>
          <w:rFonts w:ascii="Times New Roman" w:hAnsi="Times New Roman"/>
          <w:sz w:val="32"/>
          <w:szCs w:val="32"/>
          <w:lang w:val="ru-RU"/>
        </w:rPr>
      </w:pPr>
      <w:r>
        <w:rPr>
          <w:rFonts w:ascii="Times New Roman" w:hAnsi="Times New Roman"/>
          <w:sz w:val="32"/>
          <w:szCs w:val="32"/>
          <w:lang w:val="ru-RU"/>
        </w:rPr>
        <w:tab/>
        <w:t>Одеваться и раздеваться в определенной последовательности:  одежду снимать, надевать, складывать, вешать, вывертывать на лицевую сторону, пуговицы застегивать, расстегивать, завязывать шнурки ботинок.</w:t>
      </w:r>
    </w:p>
    <w:p w:rsidR="00F4255F" w:rsidRDefault="00F4255F" w:rsidP="00F4255F">
      <w:pPr>
        <w:rPr>
          <w:rFonts w:ascii="Times New Roman" w:hAnsi="Times New Roman"/>
          <w:sz w:val="32"/>
          <w:szCs w:val="32"/>
          <w:lang w:val="ru-RU"/>
        </w:rPr>
      </w:pPr>
      <w:r>
        <w:rPr>
          <w:rFonts w:ascii="Times New Roman" w:hAnsi="Times New Roman"/>
          <w:sz w:val="32"/>
          <w:szCs w:val="32"/>
          <w:lang w:val="ru-RU"/>
        </w:rPr>
        <w:tab/>
        <w:t>Замечать непорядок в одежде и самостоятельно устранять его или обращаться за помощью к взрослому.</w:t>
      </w:r>
    </w:p>
    <w:p w:rsidR="00F4255F" w:rsidRDefault="00F4255F" w:rsidP="00F4255F">
      <w:pPr>
        <w:rPr>
          <w:rFonts w:ascii="Times New Roman" w:hAnsi="Times New Roman"/>
          <w:sz w:val="32"/>
          <w:szCs w:val="32"/>
          <w:lang w:val="ru-RU"/>
        </w:rPr>
      </w:pPr>
      <w:r>
        <w:rPr>
          <w:rFonts w:ascii="Times New Roman" w:hAnsi="Times New Roman"/>
          <w:sz w:val="32"/>
          <w:szCs w:val="32"/>
          <w:lang w:val="ru-RU"/>
        </w:rPr>
        <w:tab/>
        <w:t>Своевременно пользоваться носовым платком, туалетом.</w:t>
      </w:r>
    </w:p>
    <w:p w:rsidR="00F4255F" w:rsidRDefault="00F4255F" w:rsidP="00F4255F">
      <w:pPr>
        <w:rPr>
          <w:rFonts w:ascii="Times New Roman" w:hAnsi="Times New Roman"/>
          <w:sz w:val="32"/>
          <w:szCs w:val="32"/>
          <w:lang w:val="ru-RU"/>
        </w:rPr>
      </w:pPr>
      <w:r>
        <w:rPr>
          <w:rFonts w:ascii="Times New Roman" w:hAnsi="Times New Roman"/>
          <w:sz w:val="32"/>
          <w:szCs w:val="32"/>
          <w:lang w:val="ru-RU"/>
        </w:rPr>
        <w:tab/>
        <w:t>Пить из чашки, есть, хорошо пережевывая пищу с закрытым ртом.</w:t>
      </w:r>
    </w:p>
    <w:p w:rsidR="00F4255F" w:rsidRDefault="00F4255F" w:rsidP="00F4255F">
      <w:pPr>
        <w:rPr>
          <w:rFonts w:ascii="Times New Roman" w:hAnsi="Times New Roman"/>
          <w:sz w:val="32"/>
          <w:szCs w:val="32"/>
          <w:lang w:val="ru-RU"/>
        </w:rPr>
      </w:pPr>
      <w:r>
        <w:rPr>
          <w:rFonts w:ascii="Times New Roman" w:hAnsi="Times New Roman"/>
          <w:sz w:val="32"/>
          <w:szCs w:val="32"/>
          <w:lang w:val="ru-RU"/>
        </w:rPr>
        <w:tab/>
        <w:t>Правильно пользоваться ложкой, вилкой (к концу четвертого года), салфеткой.</w:t>
      </w:r>
    </w:p>
    <w:p w:rsidR="00F4255F" w:rsidRDefault="00F4255F" w:rsidP="00F4255F">
      <w:pPr>
        <w:rPr>
          <w:rFonts w:ascii="Times New Roman" w:hAnsi="Times New Roman"/>
          <w:sz w:val="32"/>
          <w:szCs w:val="32"/>
          <w:lang w:val="ru-RU"/>
        </w:rPr>
      </w:pPr>
      <w:r>
        <w:rPr>
          <w:rFonts w:ascii="Times New Roman" w:hAnsi="Times New Roman"/>
          <w:sz w:val="32"/>
          <w:szCs w:val="32"/>
          <w:lang w:val="ru-RU"/>
        </w:rPr>
        <w:tab/>
        <w:t>Убирать игрушки, книжки строительный материал на определенное место.</w:t>
      </w:r>
    </w:p>
    <w:p w:rsidR="00F4255F" w:rsidRPr="00F4255F" w:rsidRDefault="00F4255F" w:rsidP="00F4255F">
      <w:pPr>
        <w:jc w:val="both"/>
        <w:rPr>
          <w:rFonts w:ascii="Times New Roman" w:hAnsi="Times New Roman"/>
          <w:b/>
          <w:color w:val="00B050"/>
          <w:sz w:val="36"/>
          <w:szCs w:val="36"/>
          <w:lang w:val="ru-RU"/>
        </w:rPr>
      </w:pPr>
      <w:r w:rsidRPr="00F4255F">
        <w:rPr>
          <w:rFonts w:ascii="Times New Roman" w:hAnsi="Times New Roman"/>
          <w:b/>
          <w:color w:val="00B050"/>
          <w:sz w:val="36"/>
          <w:szCs w:val="36"/>
          <w:lang w:val="ru-RU"/>
        </w:rPr>
        <w:t>З. Александрова   « Что взяла, клади на место»</w:t>
      </w:r>
    </w:p>
    <w:p w:rsidR="00F4255F" w:rsidRDefault="00F4255F" w:rsidP="00F4255F">
      <w:pPr>
        <w:ind w:firstLine="708"/>
        <w:jc w:val="both"/>
        <w:rPr>
          <w:rFonts w:ascii="Times New Roman" w:hAnsi="Times New Roman"/>
          <w:sz w:val="32"/>
          <w:szCs w:val="32"/>
          <w:lang w:val="ru-RU"/>
        </w:rPr>
      </w:pPr>
      <w:r>
        <w:rPr>
          <w:rFonts w:ascii="Times New Roman" w:hAnsi="Times New Roman"/>
          <w:sz w:val="32"/>
          <w:szCs w:val="32"/>
          <w:lang w:val="ru-RU"/>
        </w:rPr>
        <w:t>Это Оленьке известно:</w:t>
      </w:r>
    </w:p>
    <w:p w:rsidR="00F4255F" w:rsidRDefault="00F4255F" w:rsidP="00F4255F">
      <w:pPr>
        <w:ind w:firstLine="708"/>
        <w:jc w:val="both"/>
        <w:rPr>
          <w:rFonts w:ascii="Times New Roman" w:hAnsi="Times New Roman"/>
          <w:sz w:val="32"/>
          <w:szCs w:val="32"/>
          <w:lang w:val="ru-RU"/>
        </w:rPr>
      </w:pPr>
      <w:r>
        <w:rPr>
          <w:rFonts w:ascii="Times New Roman" w:hAnsi="Times New Roman"/>
          <w:sz w:val="32"/>
          <w:szCs w:val="32"/>
          <w:lang w:val="ru-RU"/>
        </w:rPr>
        <w:t>Что взяла, клади на место!</w:t>
      </w:r>
    </w:p>
    <w:p w:rsidR="00F4255F" w:rsidRDefault="00F4255F" w:rsidP="00F4255F">
      <w:pPr>
        <w:ind w:firstLine="708"/>
        <w:jc w:val="both"/>
        <w:rPr>
          <w:rFonts w:ascii="Times New Roman" w:hAnsi="Times New Roman"/>
          <w:sz w:val="32"/>
          <w:szCs w:val="32"/>
          <w:lang w:val="ru-RU"/>
        </w:rPr>
      </w:pPr>
      <w:r>
        <w:rPr>
          <w:rFonts w:ascii="Times New Roman" w:hAnsi="Times New Roman"/>
          <w:sz w:val="32"/>
          <w:szCs w:val="32"/>
          <w:lang w:val="ru-RU"/>
        </w:rPr>
        <w:t xml:space="preserve">Только девочка мала:  </w:t>
      </w:r>
    </w:p>
    <w:p w:rsidR="00F4255F" w:rsidRDefault="00F4255F" w:rsidP="00F4255F">
      <w:pPr>
        <w:ind w:firstLine="708"/>
        <w:jc w:val="both"/>
        <w:rPr>
          <w:rFonts w:ascii="Times New Roman" w:hAnsi="Times New Roman"/>
          <w:sz w:val="32"/>
          <w:szCs w:val="32"/>
          <w:lang w:val="ru-RU"/>
        </w:rPr>
      </w:pPr>
      <w:r>
        <w:rPr>
          <w:rFonts w:ascii="Times New Roman" w:hAnsi="Times New Roman"/>
          <w:sz w:val="32"/>
          <w:szCs w:val="32"/>
          <w:lang w:val="ru-RU"/>
        </w:rPr>
        <w:t>Забывает, где взяла.</w:t>
      </w:r>
    </w:p>
    <w:p w:rsidR="00F4255F" w:rsidRDefault="00F4255F" w:rsidP="00F4255F">
      <w:pPr>
        <w:ind w:firstLine="708"/>
        <w:jc w:val="both"/>
        <w:rPr>
          <w:rFonts w:ascii="Times New Roman" w:hAnsi="Times New Roman"/>
          <w:sz w:val="32"/>
          <w:szCs w:val="32"/>
          <w:lang w:val="ru-RU"/>
        </w:rPr>
      </w:pPr>
      <w:r>
        <w:rPr>
          <w:rFonts w:ascii="Times New Roman" w:hAnsi="Times New Roman"/>
          <w:sz w:val="32"/>
          <w:szCs w:val="32"/>
          <w:lang w:val="ru-RU"/>
        </w:rPr>
        <w:tab/>
        <w:t>На кроватку ставит кружку,</w:t>
      </w:r>
    </w:p>
    <w:p w:rsidR="00F4255F" w:rsidRDefault="00F4255F" w:rsidP="00F4255F">
      <w:pPr>
        <w:ind w:firstLine="708"/>
        <w:jc w:val="both"/>
        <w:rPr>
          <w:rFonts w:ascii="Times New Roman" w:hAnsi="Times New Roman"/>
          <w:sz w:val="32"/>
          <w:szCs w:val="32"/>
          <w:lang w:val="ru-RU"/>
        </w:rPr>
      </w:pPr>
      <w:r>
        <w:rPr>
          <w:rFonts w:ascii="Times New Roman" w:hAnsi="Times New Roman"/>
          <w:sz w:val="32"/>
          <w:szCs w:val="32"/>
          <w:lang w:val="ru-RU"/>
        </w:rPr>
        <w:tab/>
        <w:t>На паркет кладет подушку.</w:t>
      </w:r>
    </w:p>
    <w:p w:rsidR="00F4255F" w:rsidRDefault="00F4255F" w:rsidP="00F4255F">
      <w:pPr>
        <w:ind w:firstLine="708"/>
        <w:jc w:val="both"/>
        <w:rPr>
          <w:rFonts w:ascii="Times New Roman" w:hAnsi="Times New Roman"/>
          <w:sz w:val="32"/>
          <w:szCs w:val="32"/>
          <w:lang w:val="ru-RU"/>
        </w:rPr>
      </w:pPr>
      <w:r>
        <w:rPr>
          <w:rFonts w:ascii="Times New Roman" w:hAnsi="Times New Roman"/>
          <w:sz w:val="32"/>
          <w:szCs w:val="32"/>
          <w:lang w:val="ru-RU"/>
        </w:rPr>
        <w:tab/>
        <w:t>Прячет ботики в буфет.</w:t>
      </w:r>
    </w:p>
    <w:p w:rsidR="00F4255F" w:rsidRDefault="00F4255F" w:rsidP="00F4255F">
      <w:pPr>
        <w:ind w:firstLine="708"/>
        <w:jc w:val="both"/>
        <w:rPr>
          <w:rFonts w:ascii="Times New Roman" w:hAnsi="Times New Roman"/>
          <w:sz w:val="32"/>
          <w:szCs w:val="32"/>
          <w:lang w:val="ru-RU"/>
        </w:rPr>
      </w:pPr>
      <w:r>
        <w:rPr>
          <w:rFonts w:ascii="Times New Roman" w:hAnsi="Times New Roman"/>
          <w:sz w:val="32"/>
          <w:szCs w:val="32"/>
          <w:lang w:val="ru-RU"/>
        </w:rPr>
        <w:tab/>
        <w:t xml:space="preserve">Все на </w:t>
      </w:r>
      <w:proofErr w:type="gramStart"/>
      <w:r>
        <w:rPr>
          <w:rFonts w:ascii="Times New Roman" w:hAnsi="Times New Roman"/>
          <w:sz w:val="32"/>
          <w:szCs w:val="32"/>
          <w:lang w:val="ru-RU"/>
        </w:rPr>
        <w:t>месте</w:t>
      </w:r>
      <w:proofErr w:type="gramEnd"/>
      <w:r>
        <w:rPr>
          <w:rFonts w:ascii="Times New Roman" w:hAnsi="Times New Roman"/>
          <w:sz w:val="32"/>
          <w:szCs w:val="32"/>
          <w:lang w:val="ru-RU"/>
        </w:rPr>
        <w:t xml:space="preserve"> или нет?</w:t>
      </w:r>
    </w:p>
    <w:p w:rsidR="00F4255F" w:rsidRDefault="00F4255F" w:rsidP="00F4255F">
      <w:pPr>
        <w:ind w:firstLine="708"/>
        <w:jc w:val="both"/>
        <w:rPr>
          <w:rFonts w:ascii="Times New Roman" w:hAnsi="Times New Roman"/>
          <w:sz w:val="32"/>
          <w:szCs w:val="32"/>
          <w:lang w:val="ru-RU"/>
        </w:rPr>
      </w:pPr>
      <w:r>
        <w:rPr>
          <w:rFonts w:ascii="Times New Roman" w:hAnsi="Times New Roman"/>
          <w:sz w:val="32"/>
          <w:szCs w:val="32"/>
          <w:lang w:val="ru-RU"/>
        </w:rPr>
        <w:t>Если мама промолчала,</w:t>
      </w:r>
    </w:p>
    <w:p w:rsidR="00F4255F" w:rsidRDefault="00F4255F" w:rsidP="00F4255F">
      <w:pPr>
        <w:ind w:firstLine="708"/>
        <w:jc w:val="both"/>
        <w:rPr>
          <w:rFonts w:ascii="Times New Roman" w:hAnsi="Times New Roman"/>
          <w:sz w:val="32"/>
          <w:szCs w:val="32"/>
          <w:lang w:val="ru-RU"/>
        </w:rPr>
      </w:pPr>
      <w:r>
        <w:rPr>
          <w:rFonts w:ascii="Times New Roman" w:hAnsi="Times New Roman"/>
          <w:sz w:val="32"/>
          <w:szCs w:val="32"/>
          <w:lang w:val="ru-RU"/>
        </w:rPr>
        <w:t>Надо делать все сначала:</w:t>
      </w:r>
    </w:p>
    <w:p w:rsidR="00F4255F" w:rsidRDefault="00F4255F" w:rsidP="00F4255F">
      <w:pPr>
        <w:jc w:val="both"/>
        <w:rPr>
          <w:rFonts w:ascii="Times New Roman" w:hAnsi="Times New Roman"/>
          <w:sz w:val="32"/>
          <w:szCs w:val="32"/>
          <w:lang w:val="ru-RU"/>
        </w:rPr>
      </w:pPr>
      <w:r>
        <w:rPr>
          <w:rFonts w:ascii="Times New Roman" w:hAnsi="Times New Roman"/>
          <w:sz w:val="32"/>
          <w:szCs w:val="32"/>
          <w:lang w:val="ru-RU"/>
        </w:rPr>
        <w:tab/>
        <w:t>На буфет нести подушку,</w:t>
      </w:r>
    </w:p>
    <w:p w:rsidR="00F4255F" w:rsidRDefault="00F4255F" w:rsidP="00F4255F">
      <w:pPr>
        <w:jc w:val="both"/>
        <w:rPr>
          <w:rFonts w:ascii="Times New Roman" w:hAnsi="Times New Roman"/>
          <w:sz w:val="32"/>
          <w:szCs w:val="32"/>
          <w:lang w:val="ru-RU"/>
        </w:rPr>
      </w:pPr>
      <w:r>
        <w:rPr>
          <w:rFonts w:ascii="Times New Roman" w:hAnsi="Times New Roman"/>
          <w:sz w:val="32"/>
          <w:szCs w:val="32"/>
          <w:lang w:val="ru-RU"/>
        </w:rPr>
        <w:tab/>
        <w:t>На паркет поставить кружку,</w:t>
      </w:r>
    </w:p>
    <w:p w:rsidR="00F4255F" w:rsidRDefault="00F4255F" w:rsidP="00F4255F">
      <w:pPr>
        <w:jc w:val="both"/>
        <w:rPr>
          <w:rFonts w:ascii="Times New Roman" w:hAnsi="Times New Roman"/>
          <w:sz w:val="32"/>
          <w:szCs w:val="32"/>
          <w:lang w:val="ru-RU"/>
        </w:rPr>
      </w:pPr>
      <w:r>
        <w:rPr>
          <w:rFonts w:ascii="Times New Roman" w:hAnsi="Times New Roman"/>
          <w:sz w:val="32"/>
          <w:szCs w:val="32"/>
          <w:lang w:val="ru-RU"/>
        </w:rPr>
        <w:tab/>
        <w:t>Сунуть ботики в кровать.</w:t>
      </w:r>
    </w:p>
    <w:p w:rsidR="00F4255F" w:rsidRDefault="00F4255F" w:rsidP="00F4255F">
      <w:pPr>
        <w:jc w:val="both"/>
        <w:rPr>
          <w:rFonts w:ascii="Times New Roman" w:hAnsi="Times New Roman"/>
          <w:sz w:val="32"/>
          <w:szCs w:val="32"/>
          <w:lang w:val="ru-RU"/>
        </w:rPr>
      </w:pPr>
      <w:r>
        <w:rPr>
          <w:rFonts w:ascii="Times New Roman" w:hAnsi="Times New Roman"/>
          <w:sz w:val="32"/>
          <w:szCs w:val="32"/>
          <w:lang w:val="ru-RU"/>
        </w:rPr>
        <w:tab/>
        <w:t xml:space="preserve">Кажется не так опять?     </w:t>
      </w:r>
    </w:p>
    <w:p w:rsidR="00F4255F" w:rsidRDefault="00F4255F" w:rsidP="00F4255F">
      <w:pPr>
        <w:jc w:val="both"/>
        <w:rPr>
          <w:rFonts w:ascii="Times New Roman" w:hAnsi="Times New Roman"/>
          <w:sz w:val="32"/>
          <w:szCs w:val="32"/>
          <w:lang w:val="ru-RU"/>
        </w:rPr>
      </w:pPr>
      <w:r>
        <w:rPr>
          <w:rFonts w:ascii="Times New Roman" w:hAnsi="Times New Roman"/>
          <w:sz w:val="32"/>
          <w:szCs w:val="32"/>
          <w:lang w:val="ru-RU"/>
        </w:rPr>
        <w:tab/>
      </w:r>
      <w:r>
        <w:rPr>
          <w:rFonts w:ascii="Times New Roman" w:hAnsi="Times New Roman"/>
          <w:sz w:val="32"/>
          <w:szCs w:val="32"/>
          <w:lang w:val="ru-RU"/>
        </w:rPr>
        <w:tab/>
        <w:t>Оля смотрит виновато:</w:t>
      </w:r>
    </w:p>
    <w:p w:rsidR="00F4255F" w:rsidRDefault="00F4255F" w:rsidP="00F4255F">
      <w:pPr>
        <w:jc w:val="both"/>
        <w:rPr>
          <w:rFonts w:ascii="Times New Roman" w:hAnsi="Times New Roman"/>
          <w:sz w:val="32"/>
          <w:szCs w:val="32"/>
          <w:lang w:val="ru-RU"/>
        </w:rPr>
      </w:pPr>
      <w:r>
        <w:rPr>
          <w:rFonts w:ascii="Times New Roman" w:hAnsi="Times New Roman"/>
          <w:sz w:val="32"/>
          <w:szCs w:val="32"/>
          <w:lang w:val="ru-RU"/>
        </w:rPr>
        <w:tab/>
      </w:r>
      <w:r>
        <w:rPr>
          <w:rFonts w:ascii="Times New Roman" w:hAnsi="Times New Roman"/>
          <w:sz w:val="32"/>
          <w:szCs w:val="32"/>
          <w:lang w:val="ru-RU"/>
        </w:rPr>
        <w:tab/>
        <w:t>Нет, стояло все не там…</w:t>
      </w:r>
    </w:p>
    <w:p w:rsidR="00F4255F" w:rsidRDefault="00F4255F" w:rsidP="00F4255F">
      <w:pPr>
        <w:jc w:val="both"/>
        <w:rPr>
          <w:rFonts w:ascii="Times New Roman" w:hAnsi="Times New Roman"/>
          <w:sz w:val="32"/>
          <w:szCs w:val="32"/>
          <w:lang w:val="ru-RU"/>
        </w:rPr>
      </w:pPr>
      <w:r>
        <w:rPr>
          <w:rFonts w:ascii="Times New Roman" w:hAnsi="Times New Roman"/>
          <w:sz w:val="32"/>
          <w:szCs w:val="32"/>
          <w:lang w:val="ru-RU"/>
        </w:rPr>
        <w:tab/>
      </w:r>
      <w:r>
        <w:rPr>
          <w:rFonts w:ascii="Times New Roman" w:hAnsi="Times New Roman"/>
          <w:sz w:val="32"/>
          <w:szCs w:val="32"/>
          <w:lang w:val="ru-RU"/>
        </w:rPr>
        <w:tab/>
        <w:t>Помогите ей, ребята,</w:t>
      </w:r>
    </w:p>
    <w:p w:rsidR="00F4255F" w:rsidRDefault="00F4255F" w:rsidP="00F4255F">
      <w:pPr>
        <w:jc w:val="both"/>
        <w:rPr>
          <w:rFonts w:ascii="Times New Roman" w:hAnsi="Times New Roman"/>
          <w:sz w:val="32"/>
          <w:szCs w:val="32"/>
          <w:lang w:val="ru-RU"/>
        </w:rPr>
      </w:pPr>
      <w:r>
        <w:rPr>
          <w:rFonts w:ascii="Times New Roman" w:hAnsi="Times New Roman"/>
          <w:sz w:val="32"/>
          <w:szCs w:val="32"/>
          <w:lang w:val="ru-RU"/>
        </w:rPr>
        <w:tab/>
      </w:r>
      <w:r>
        <w:rPr>
          <w:rFonts w:ascii="Times New Roman" w:hAnsi="Times New Roman"/>
          <w:sz w:val="32"/>
          <w:szCs w:val="32"/>
          <w:lang w:val="ru-RU"/>
        </w:rPr>
        <w:tab/>
        <w:t>Все расставить по местам.</w:t>
      </w:r>
    </w:p>
    <w:p w:rsidR="00F4255F" w:rsidRDefault="00F4255F" w:rsidP="00F4255F">
      <w:pPr>
        <w:jc w:val="both"/>
        <w:rPr>
          <w:rFonts w:ascii="Times New Roman" w:hAnsi="Times New Roman"/>
          <w:sz w:val="32"/>
          <w:szCs w:val="32"/>
          <w:lang w:val="ru-RU"/>
        </w:rPr>
      </w:pPr>
    </w:p>
    <w:p w:rsidR="000928A7" w:rsidRPr="00F4255F" w:rsidRDefault="000928A7">
      <w:pPr>
        <w:rPr>
          <w:lang w:val="ru-RU"/>
        </w:rPr>
      </w:pPr>
    </w:p>
    <w:sectPr w:rsidR="000928A7" w:rsidRPr="00F4255F" w:rsidSect="00F4255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4255F"/>
    <w:rsid w:val="000928A7"/>
    <w:rsid w:val="008F6C1F"/>
    <w:rsid w:val="00F4255F"/>
    <w:rsid w:val="00FD7C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55F"/>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255F"/>
    <w:rPr>
      <w:rFonts w:ascii="Tahoma" w:hAnsi="Tahoma" w:cs="Tahoma"/>
      <w:sz w:val="16"/>
      <w:szCs w:val="16"/>
    </w:rPr>
  </w:style>
  <w:style w:type="character" w:customStyle="1" w:styleId="a4">
    <w:name w:val="Текст выноски Знак"/>
    <w:basedOn w:val="a0"/>
    <w:link w:val="a3"/>
    <w:uiPriority w:val="99"/>
    <w:semiHidden/>
    <w:rsid w:val="00F4255F"/>
    <w:rPr>
      <w:rFonts w:ascii="Tahoma" w:eastAsiaTheme="minorEastAsia" w:hAnsi="Tahoma" w:cs="Tahoma"/>
      <w:sz w:val="16"/>
      <w:szCs w:val="16"/>
      <w:lang w:val="en-US" w:bidi="en-US"/>
    </w:rPr>
  </w:style>
</w:styles>
</file>

<file path=word/webSettings.xml><?xml version="1.0" encoding="utf-8"?>
<w:webSettings xmlns:r="http://schemas.openxmlformats.org/officeDocument/2006/relationships" xmlns:w="http://schemas.openxmlformats.org/wordprocessingml/2006/main">
  <w:divs>
    <w:div w:id="159470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902</Words>
  <Characters>5145</Characters>
  <Application>Microsoft Office Word</Application>
  <DocSecurity>0</DocSecurity>
  <Lines>42</Lines>
  <Paragraphs>12</Paragraphs>
  <ScaleCrop>false</ScaleCrop>
  <Company>Microsoft</Company>
  <LinksUpToDate>false</LinksUpToDate>
  <CharactersWithSpaces>6035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2001-12-31T19:34:00Z</dcterms:created>
  <dcterms:modified xsi:type="dcterms:W3CDTF">2001-12-31T19:38:00Z</dcterms:modified>
</cp:coreProperties>
</file>