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6" w:rsidRPr="00F22009" w:rsidRDefault="00FC6DD6" w:rsidP="00FC6DD6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22009">
        <w:rPr>
          <w:rFonts w:ascii="Times New Roman" w:hAnsi="Times New Roman" w:cs="Times New Roman"/>
          <w:color w:val="0070C0"/>
          <w:sz w:val="28"/>
          <w:szCs w:val="28"/>
        </w:rPr>
        <w:t>МУНИЦИПАЛЬНОЕ БЮДЖЕТНОЕ ОБЩЕОБРАЗОВАТЕЛЬНОЕ УЧРЕЖДЕНИЕ</w:t>
      </w:r>
    </w:p>
    <w:p w:rsidR="00FC6DD6" w:rsidRPr="00F22009" w:rsidRDefault="00FC6DD6" w:rsidP="00FC6DD6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22009">
        <w:rPr>
          <w:rFonts w:ascii="Times New Roman" w:hAnsi="Times New Roman" w:cs="Times New Roman"/>
          <w:color w:val="0070C0"/>
          <w:sz w:val="28"/>
          <w:szCs w:val="28"/>
        </w:rPr>
        <w:t>СРЕДНЯЯ ОБЩЕОБРАЗОВАТЕЛЬНАЯ ШКОЛА № 12</w:t>
      </w:r>
    </w:p>
    <w:p w:rsidR="00FC6DD6" w:rsidRPr="00AD13C5" w:rsidRDefault="00FC6DD6" w:rsidP="00FC6DD6">
      <w:pPr>
        <w:pStyle w:val="a3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FC6DD6" w:rsidRDefault="00FC6DD6" w:rsidP="00CD08E5">
      <w:pPr>
        <w:pStyle w:val="a3"/>
        <w:rPr>
          <w:rFonts w:ascii="Times New Roman" w:hAnsi="Times New Roman" w:cs="Times New Roman"/>
          <w:i/>
          <w:sz w:val="72"/>
          <w:szCs w:val="28"/>
        </w:rPr>
      </w:pPr>
    </w:p>
    <w:p w:rsidR="000326D1" w:rsidRDefault="000326D1" w:rsidP="00CD08E5">
      <w:pPr>
        <w:pStyle w:val="a3"/>
        <w:rPr>
          <w:rFonts w:ascii="Times New Roman" w:hAnsi="Times New Roman" w:cs="Times New Roman"/>
          <w:i/>
          <w:sz w:val="72"/>
          <w:szCs w:val="28"/>
        </w:rPr>
      </w:pPr>
    </w:p>
    <w:p w:rsidR="00FC6DD6" w:rsidRPr="000326D1" w:rsidRDefault="00CD08E5" w:rsidP="00CD08E5">
      <w:pPr>
        <w:pStyle w:val="a3"/>
        <w:jc w:val="center"/>
        <w:rPr>
          <w:rFonts w:ascii="Times New Roman" w:hAnsi="Times New Roman" w:cs="Times New Roman"/>
          <w:b/>
          <w:i/>
          <w:color w:val="DE0000"/>
          <w:sz w:val="56"/>
          <w:szCs w:val="28"/>
        </w:rPr>
      </w:pPr>
      <w:r w:rsidRPr="000326D1">
        <w:rPr>
          <w:rFonts w:ascii="Times New Roman" w:hAnsi="Times New Roman" w:cs="Times New Roman"/>
          <w:b/>
          <w:i/>
          <w:color w:val="DE0000"/>
          <w:sz w:val="56"/>
          <w:szCs w:val="28"/>
        </w:rPr>
        <w:t>Методическая разработка</w:t>
      </w:r>
    </w:p>
    <w:p w:rsidR="00CD08E5" w:rsidRDefault="000326D1" w:rsidP="000326D1">
      <w:pPr>
        <w:pStyle w:val="a3"/>
        <w:jc w:val="center"/>
        <w:rPr>
          <w:rFonts w:ascii="Times New Roman" w:hAnsi="Times New Roman" w:cs="Times New Roman"/>
          <w:b/>
          <w:i/>
          <w:color w:val="DE0000"/>
          <w:sz w:val="56"/>
          <w:szCs w:val="28"/>
        </w:rPr>
      </w:pPr>
      <w:r w:rsidRPr="000326D1">
        <w:rPr>
          <w:rFonts w:ascii="Times New Roman" w:hAnsi="Times New Roman" w:cs="Times New Roman"/>
          <w:b/>
          <w:i/>
          <w:color w:val="DE0000"/>
          <w:sz w:val="56"/>
          <w:szCs w:val="28"/>
        </w:rPr>
        <w:t>к уроку русского языка</w:t>
      </w:r>
    </w:p>
    <w:p w:rsidR="000326D1" w:rsidRPr="000326D1" w:rsidRDefault="000326D1" w:rsidP="000326D1">
      <w:pPr>
        <w:pStyle w:val="a3"/>
        <w:jc w:val="center"/>
        <w:rPr>
          <w:rFonts w:ascii="Times New Roman" w:hAnsi="Times New Roman" w:cs="Times New Roman"/>
          <w:b/>
          <w:i/>
          <w:color w:val="DE0000"/>
          <w:sz w:val="56"/>
          <w:szCs w:val="28"/>
        </w:rPr>
      </w:pPr>
    </w:p>
    <w:p w:rsidR="00CD08E5" w:rsidRPr="000326D1" w:rsidRDefault="00CD08E5" w:rsidP="00CD08E5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52"/>
          <w:szCs w:val="28"/>
        </w:rPr>
      </w:pPr>
      <w:r w:rsidRPr="000326D1">
        <w:rPr>
          <w:rFonts w:ascii="Times New Roman" w:hAnsi="Times New Roman" w:cs="Times New Roman"/>
          <w:b/>
          <w:i/>
          <w:color w:val="0070C0"/>
          <w:sz w:val="52"/>
          <w:szCs w:val="28"/>
        </w:rPr>
        <w:t>Как расширить представления учащихся</w:t>
      </w:r>
    </w:p>
    <w:p w:rsidR="00CD08E5" w:rsidRPr="000326D1" w:rsidRDefault="00CD08E5" w:rsidP="00CD08E5">
      <w:pPr>
        <w:pStyle w:val="a3"/>
        <w:jc w:val="center"/>
        <w:rPr>
          <w:rFonts w:ascii="Times New Roman" w:hAnsi="Times New Roman" w:cs="Times New Roman"/>
          <w:i/>
          <w:color w:val="0070C0"/>
          <w:szCs w:val="28"/>
        </w:rPr>
      </w:pPr>
      <w:r w:rsidRPr="000326D1">
        <w:rPr>
          <w:rFonts w:ascii="Times New Roman" w:hAnsi="Times New Roman" w:cs="Times New Roman"/>
          <w:b/>
          <w:i/>
          <w:color w:val="0070C0"/>
          <w:sz w:val="52"/>
          <w:szCs w:val="28"/>
        </w:rPr>
        <w:t xml:space="preserve"> об обобщённо – личных предложениях</w:t>
      </w:r>
    </w:p>
    <w:p w:rsidR="00FC6DD6" w:rsidRDefault="00FC6DD6" w:rsidP="00CD08E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2CBA" w:rsidRDefault="00842CBA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42CBA" w:rsidRDefault="00842CBA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22009" w:rsidRDefault="00F22009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326D1" w:rsidRDefault="000326D1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0326D1" w:rsidRDefault="000326D1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Россия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Краснодарский край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Красноармейский район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ст. Новомышастовская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МБОУ СОШ № 12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</w:rPr>
        <w:t>Учитель русского языка и литературы</w:t>
      </w:r>
    </w:p>
    <w:p w:rsidR="00F22009" w:rsidRPr="00F22009" w:rsidRDefault="00F22009" w:rsidP="00F22009">
      <w:pPr>
        <w:pStyle w:val="a3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22009">
        <w:rPr>
          <w:rFonts w:ascii="Times New Roman" w:hAnsi="Times New Roman" w:cs="Times New Roman"/>
          <w:b/>
          <w:color w:val="0070C0"/>
          <w:sz w:val="28"/>
          <w:szCs w:val="24"/>
        </w:rPr>
        <w:t>Чернявская Юлия Григорьевна</w:t>
      </w:r>
    </w:p>
    <w:p w:rsidR="00F22009" w:rsidRPr="00F22009" w:rsidRDefault="00F22009" w:rsidP="00F2200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22009" w:rsidRPr="00F22009" w:rsidRDefault="00F22009" w:rsidP="00F22009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22009">
        <w:rPr>
          <w:rFonts w:ascii="Times New Roman" w:hAnsi="Times New Roman" w:cs="Times New Roman"/>
          <w:i/>
          <w:color w:val="0070C0"/>
          <w:sz w:val="28"/>
          <w:szCs w:val="28"/>
        </w:rPr>
        <w:t>2012 год</w:t>
      </w:r>
    </w:p>
    <w:p w:rsidR="00842CBA" w:rsidRPr="00F22009" w:rsidRDefault="00842CBA" w:rsidP="00BD2966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:rsidR="00842CBA" w:rsidRDefault="00842CBA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842CBA" w:rsidRDefault="00842CBA" w:rsidP="00BD2966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D2966" w:rsidRPr="000326D1" w:rsidRDefault="00507248" w:rsidP="00BD2966">
      <w:pPr>
        <w:pStyle w:val="a3"/>
        <w:jc w:val="center"/>
        <w:rPr>
          <w:rFonts w:ascii="Times New Roman" w:hAnsi="Times New Roman" w:cs="Times New Roman"/>
          <w:b/>
          <w:i/>
          <w:color w:val="DE0000"/>
          <w:sz w:val="32"/>
        </w:rPr>
      </w:pPr>
      <w:r w:rsidRPr="000326D1">
        <w:rPr>
          <w:rFonts w:ascii="Times New Roman" w:hAnsi="Times New Roman" w:cs="Times New Roman"/>
          <w:b/>
          <w:i/>
          <w:color w:val="DE0000"/>
          <w:sz w:val="32"/>
        </w:rPr>
        <w:lastRenderedPageBreak/>
        <w:t>Как расширить представления учащихся</w:t>
      </w:r>
    </w:p>
    <w:p w:rsidR="0061427D" w:rsidRPr="000326D1" w:rsidRDefault="00507248" w:rsidP="00BD2966">
      <w:pPr>
        <w:pStyle w:val="a3"/>
        <w:jc w:val="center"/>
        <w:rPr>
          <w:rFonts w:ascii="Times New Roman" w:hAnsi="Times New Roman" w:cs="Times New Roman"/>
          <w:b/>
          <w:i/>
          <w:color w:val="DE0000"/>
          <w:sz w:val="32"/>
        </w:rPr>
      </w:pPr>
      <w:r w:rsidRPr="000326D1">
        <w:rPr>
          <w:rFonts w:ascii="Times New Roman" w:hAnsi="Times New Roman" w:cs="Times New Roman"/>
          <w:b/>
          <w:i/>
          <w:color w:val="DE0000"/>
          <w:sz w:val="32"/>
        </w:rPr>
        <w:t xml:space="preserve"> об обобщённо – личных предложениях.</w:t>
      </w:r>
    </w:p>
    <w:p w:rsidR="00507248" w:rsidRDefault="00507248" w:rsidP="00507248">
      <w:pPr>
        <w:pStyle w:val="a3"/>
        <w:rPr>
          <w:rFonts w:ascii="Times New Roman" w:hAnsi="Times New Roman" w:cs="Times New Roman"/>
          <w:sz w:val="24"/>
        </w:rPr>
      </w:pPr>
    </w:p>
    <w:p w:rsidR="00507248" w:rsidRDefault="00BD2966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507248">
        <w:rPr>
          <w:rFonts w:ascii="Times New Roman" w:hAnsi="Times New Roman" w:cs="Times New Roman"/>
          <w:sz w:val="24"/>
        </w:rPr>
        <w:t>В школьном учебнике обобщённо – личным предложениям</w:t>
      </w:r>
      <w:r>
        <w:rPr>
          <w:rFonts w:ascii="Times New Roman" w:hAnsi="Times New Roman" w:cs="Times New Roman"/>
          <w:sz w:val="24"/>
        </w:rPr>
        <w:t xml:space="preserve"> не присвоен стат</w:t>
      </w:r>
      <w:r w:rsidR="00507248">
        <w:rPr>
          <w:rFonts w:ascii="Times New Roman" w:hAnsi="Times New Roman" w:cs="Times New Roman"/>
          <w:sz w:val="24"/>
        </w:rPr>
        <w:t xml:space="preserve">ус самостоятельных синтаксических единиц: «Обобщённо-личные  и определённо-личные предложения могут </w:t>
      </w:r>
      <w:r>
        <w:rPr>
          <w:rFonts w:ascii="Times New Roman" w:hAnsi="Times New Roman" w:cs="Times New Roman"/>
          <w:sz w:val="24"/>
        </w:rPr>
        <w:t>име</w:t>
      </w:r>
      <w:r w:rsidR="00507248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507248">
        <w:rPr>
          <w:rFonts w:ascii="Times New Roman" w:hAnsi="Times New Roman" w:cs="Times New Roman"/>
          <w:sz w:val="24"/>
        </w:rPr>
        <w:t xml:space="preserve"> значение обобщенно лица, то есть указывать на то, что действие производится всеми, любым лицом…»</w:t>
      </w:r>
    </w:p>
    <w:p w:rsidR="00507248" w:rsidRDefault="00507248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Однако же обобщённо-личные предложения в современном русском языке представляют собой довольно обширную и неоднородную группу коммуникативных единиц с яркими отличительными признаками, которые позволяют считать их самостоятельными конструкциями, а не разновидностями определен</w:t>
      </w:r>
      <w:r w:rsidR="00BD2966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>-личных и неопределённо-личных предложений.</w:t>
      </w:r>
    </w:p>
    <w:p w:rsidR="0012000D" w:rsidRDefault="00507248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Для того чтобы учащиеся пришли к ясному пониманию места обобщённо-личных предложений в системе языка, работу над ними следует построить в три этапа.</w:t>
      </w:r>
    </w:p>
    <w:p w:rsidR="0012000D" w:rsidRDefault="00507248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507248">
        <w:rPr>
          <w:rFonts w:ascii="Times New Roman" w:hAnsi="Times New Roman" w:cs="Times New Roman"/>
          <w:b/>
          <w:sz w:val="24"/>
        </w:rPr>
        <w:t xml:space="preserve">На первом этапе   </w:t>
      </w:r>
      <w:r w:rsidRPr="00507248">
        <w:rPr>
          <w:rFonts w:ascii="Times New Roman" w:hAnsi="Times New Roman" w:cs="Times New Roman"/>
          <w:sz w:val="24"/>
        </w:rPr>
        <w:t>учащиеся  должны</w:t>
      </w:r>
      <w:r w:rsidRPr="0050724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07248">
        <w:rPr>
          <w:rFonts w:ascii="Times New Roman" w:hAnsi="Times New Roman" w:cs="Times New Roman"/>
          <w:sz w:val="24"/>
        </w:rPr>
        <w:t xml:space="preserve">усвоить отличительные признаки обобщённо-личных конструкций.    </w:t>
      </w:r>
      <w:r w:rsidR="00C92B7A">
        <w:rPr>
          <w:rFonts w:ascii="Times New Roman" w:hAnsi="Times New Roman" w:cs="Times New Roman"/>
          <w:sz w:val="24"/>
        </w:rPr>
        <w:t>Таких признаков три:</w:t>
      </w:r>
    </w:p>
    <w:p w:rsidR="00C92B7A" w:rsidRDefault="0012000D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C92B7A">
        <w:rPr>
          <w:rFonts w:ascii="Times New Roman" w:hAnsi="Times New Roman" w:cs="Times New Roman"/>
          <w:sz w:val="24"/>
        </w:rPr>
        <w:t xml:space="preserve">1. Обобщённо-личные предложения воспроизводятся в речи как готовые единицы для обозначения повторяющихся ситуаций, например: </w:t>
      </w:r>
      <w:r w:rsidR="00C92B7A" w:rsidRPr="00482F01">
        <w:rPr>
          <w:rFonts w:ascii="Times New Roman" w:hAnsi="Times New Roman" w:cs="Times New Roman"/>
          <w:i/>
          <w:sz w:val="24"/>
        </w:rPr>
        <w:t>Лежачего не бьют; Без труда не выловишь и рыбку из пруда; Снявши голову, по  волосам не плачут</w:t>
      </w:r>
      <w:r w:rsidR="00C92B7A">
        <w:rPr>
          <w:rFonts w:ascii="Times New Roman" w:hAnsi="Times New Roman" w:cs="Times New Roman"/>
          <w:sz w:val="24"/>
        </w:rPr>
        <w:t>. Нетрудно заметить, что приведённые конструкции носят декларативный характер.</w:t>
      </w:r>
    </w:p>
    <w:p w:rsidR="00C92B7A" w:rsidRDefault="0012000D" w:rsidP="00BD296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2.</w:t>
      </w:r>
      <w:r w:rsidR="00482F01">
        <w:rPr>
          <w:rFonts w:ascii="Times New Roman" w:hAnsi="Times New Roman" w:cs="Times New Roman"/>
          <w:sz w:val="24"/>
        </w:rPr>
        <w:t xml:space="preserve"> </w:t>
      </w:r>
      <w:r w:rsidR="00C92B7A">
        <w:rPr>
          <w:rFonts w:ascii="Times New Roman" w:hAnsi="Times New Roman" w:cs="Times New Roman"/>
          <w:sz w:val="24"/>
        </w:rPr>
        <w:t xml:space="preserve">Для обобщённо-личных предложений характерно отсутствие </w:t>
      </w:r>
      <w:proofErr w:type="gramStart"/>
      <w:r w:rsidR="00C92B7A">
        <w:rPr>
          <w:rFonts w:ascii="Times New Roman" w:hAnsi="Times New Roman" w:cs="Times New Roman"/>
          <w:sz w:val="24"/>
        </w:rPr>
        <w:t>пространственно-временной</w:t>
      </w:r>
      <w:proofErr w:type="gramEnd"/>
      <w:r w:rsidR="00C92B7A">
        <w:rPr>
          <w:rFonts w:ascii="Times New Roman" w:hAnsi="Times New Roman" w:cs="Times New Roman"/>
          <w:sz w:val="24"/>
        </w:rPr>
        <w:t xml:space="preserve">, конкретно-ситуативной соотнесённости, например: </w:t>
      </w:r>
      <w:r w:rsidR="00C92B7A" w:rsidRPr="00482F01">
        <w:rPr>
          <w:rFonts w:ascii="Times New Roman" w:hAnsi="Times New Roman" w:cs="Times New Roman"/>
          <w:i/>
          <w:sz w:val="24"/>
        </w:rPr>
        <w:t xml:space="preserve">Дело словом не заменишь; Сиденьем города берут; Стой за правду горой. </w:t>
      </w:r>
      <w:r w:rsidR="00C92B7A">
        <w:rPr>
          <w:rFonts w:ascii="Times New Roman" w:hAnsi="Times New Roman" w:cs="Times New Roman"/>
          <w:sz w:val="24"/>
        </w:rPr>
        <w:t>В этих</w:t>
      </w:r>
      <w:r w:rsidR="00E23EA2">
        <w:rPr>
          <w:rFonts w:ascii="Times New Roman" w:hAnsi="Times New Roman" w:cs="Times New Roman"/>
          <w:sz w:val="24"/>
        </w:rPr>
        <w:t xml:space="preserve"> предложениях нет отнесённости к координатам «я – здесь – сейчас», но зато есть соотнесённость к координатам «все – везде – всегда»; сравните: </w:t>
      </w:r>
      <w:r w:rsidR="00E23EA2" w:rsidRPr="00482F01">
        <w:rPr>
          <w:rFonts w:ascii="Times New Roman" w:hAnsi="Times New Roman" w:cs="Times New Roman"/>
          <w:i/>
          <w:sz w:val="24"/>
        </w:rPr>
        <w:t>Люблю берёзку русскую, то светлую, то грустную</w:t>
      </w:r>
      <w:r w:rsidR="00E23EA2">
        <w:rPr>
          <w:rFonts w:ascii="Times New Roman" w:hAnsi="Times New Roman" w:cs="Times New Roman"/>
          <w:sz w:val="24"/>
        </w:rPr>
        <w:t xml:space="preserve"> (А.Прокофьев) – </w:t>
      </w:r>
      <w:r w:rsidR="00E23EA2" w:rsidRPr="00482F01">
        <w:rPr>
          <w:rFonts w:ascii="Times New Roman" w:hAnsi="Times New Roman" w:cs="Times New Roman"/>
          <w:i/>
          <w:sz w:val="24"/>
        </w:rPr>
        <w:t>Стой за правду горой</w:t>
      </w:r>
      <w:r w:rsidR="00E23EA2">
        <w:rPr>
          <w:rFonts w:ascii="Times New Roman" w:hAnsi="Times New Roman" w:cs="Times New Roman"/>
          <w:sz w:val="24"/>
        </w:rPr>
        <w:t>. (Пословица)</w:t>
      </w:r>
    </w:p>
    <w:p w:rsidR="00E23EA2" w:rsidRDefault="0012000D" w:rsidP="00482F0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23EA2">
        <w:rPr>
          <w:rFonts w:ascii="Times New Roman" w:hAnsi="Times New Roman" w:cs="Times New Roman"/>
          <w:sz w:val="24"/>
        </w:rPr>
        <w:t xml:space="preserve"> В первом предложении выражаются мысли и чувства самого говорящего, авторское «я» присутствует здесь, сейчас, в данный момент речи.</w:t>
      </w:r>
    </w:p>
    <w:p w:rsidR="00541E23" w:rsidRDefault="0012000D" w:rsidP="00482F0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E23EA2">
        <w:rPr>
          <w:rFonts w:ascii="Times New Roman" w:hAnsi="Times New Roman" w:cs="Times New Roman"/>
          <w:sz w:val="24"/>
        </w:rPr>
        <w:t xml:space="preserve">Во второй синтаксической единице заключён тезис, неукоснительное выполнение </w:t>
      </w:r>
      <w:r w:rsidR="00541E23">
        <w:rPr>
          <w:rFonts w:ascii="Times New Roman" w:hAnsi="Times New Roman" w:cs="Times New Roman"/>
          <w:sz w:val="24"/>
        </w:rPr>
        <w:t>которого необходимо всем, всегда и везде. Это как бы формула поведения всех порядочных людей.</w:t>
      </w:r>
    </w:p>
    <w:p w:rsidR="00541E23" w:rsidRPr="00482F01" w:rsidRDefault="00482F01" w:rsidP="00482F01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41E23">
        <w:rPr>
          <w:rFonts w:ascii="Times New Roman" w:hAnsi="Times New Roman" w:cs="Times New Roman"/>
          <w:sz w:val="24"/>
        </w:rPr>
        <w:t xml:space="preserve">3. Обобщённо-личные предложения существуют в речи как довольно абстрактные суждения, порой оценочного характера, не отражающие «конкретного положения дел», например: </w:t>
      </w:r>
      <w:r w:rsidR="00541E23" w:rsidRPr="00482F01">
        <w:rPr>
          <w:rFonts w:ascii="Times New Roman" w:hAnsi="Times New Roman" w:cs="Times New Roman"/>
          <w:i/>
          <w:sz w:val="24"/>
        </w:rPr>
        <w:t>Умную голову почитают смолоду; После дела за советом не ходят; Соловья баснями не кормят.</w:t>
      </w:r>
    </w:p>
    <w:p w:rsidR="00541E23" w:rsidRDefault="00541E23" w:rsidP="00482F0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Перечисленные отличительные признаки обобщённо-личных предложений можно донести до сознания учащихся путём сопоставления указанных конструкций с другими односоставными – определённо-личными и неопределённо-личными. В результате учащиеся придут к выводу, что существует три разновидности личных односоставных предложений: определённо-личные, неопределённо-личные и обобщённо-личные.</w:t>
      </w:r>
    </w:p>
    <w:p w:rsidR="00E32AFB" w:rsidRDefault="00E01CBD" w:rsidP="00482F0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Для сопоставления можно использовать следующий текст:</w:t>
      </w:r>
    </w:p>
    <w:p w:rsidR="00E23EA2" w:rsidRDefault="00E23EA2" w:rsidP="00482F0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32AFB" w:rsidRDefault="00E32AFB" w:rsidP="00E32AF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медведя сильней.</w:t>
      </w:r>
    </w:p>
    <w:p w:rsidR="00E32AFB" w:rsidRDefault="00E32AFB" w:rsidP="007A5C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A5CA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Люблю природу, а также животных. Всегда записываю истории, связанные с ними. Вот одна из таких историй.</w:t>
      </w:r>
    </w:p>
    <w:p w:rsidR="00E32AFB" w:rsidRDefault="00E32AFB" w:rsidP="007A5C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A5CA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Едем в парк  </w:t>
      </w:r>
      <w:proofErr w:type="spellStart"/>
      <w:r>
        <w:rPr>
          <w:rFonts w:ascii="Times New Roman" w:hAnsi="Times New Roman" w:cs="Times New Roman"/>
          <w:sz w:val="24"/>
        </w:rPr>
        <w:t>Денали</w:t>
      </w:r>
      <w:proofErr w:type="spellEnd"/>
      <w:r>
        <w:rPr>
          <w:rFonts w:ascii="Times New Roman" w:hAnsi="Times New Roman" w:cs="Times New Roman"/>
          <w:sz w:val="24"/>
        </w:rPr>
        <w:t xml:space="preserve"> на Аляске. По пути нам рассказали об осаде</w:t>
      </w:r>
      <w:r w:rsidR="005B0A88">
        <w:rPr>
          <w:rFonts w:ascii="Times New Roman" w:hAnsi="Times New Roman" w:cs="Times New Roman"/>
          <w:sz w:val="24"/>
        </w:rPr>
        <w:t xml:space="preserve"> медведя волками. Одного волка видели прямо у дороги. Волки окружили медведя, который настиг оленя и пировал. Волки отняли у медведя добычу, заставили его уйти.</w:t>
      </w:r>
    </w:p>
    <w:p w:rsidR="007A5CAE" w:rsidRDefault="005B0A88" w:rsidP="007A5C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Жаль ветвистого оленя. Слезами горю не поможешь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Животные, к сожалению, не могут действовать по такому принципу: </w:t>
      </w:r>
      <w:proofErr w:type="gramStart"/>
      <w:r>
        <w:rPr>
          <w:rFonts w:ascii="Times New Roman" w:hAnsi="Times New Roman" w:cs="Times New Roman"/>
          <w:sz w:val="24"/>
        </w:rPr>
        <w:t>слабых</w:t>
      </w:r>
      <w:proofErr w:type="gramEnd"/>
      <w:r>
        <w:rPr>
          <w:rFonts w:ascii="Times New Roman" w:hAnsi="Times New Roman" w:cs="Times New Roman"/>
          <w:sz w:val="24"/>
        </w:rPr>
        <w:t xml:space="preserve"> защищай, в обиду</w:t>
      </w:r>
      <w:r w:rsidR="007A5C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давай.</w:t>
      </w:r>
    </w:p>
    <w:p w:rsidR="005B0A88" w:rsidRDefault="005B0A88" w:rsidP="007A5C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(По </w:t>
      </w:r>
      <w:proofErr w:type="spellStart"/>
      <w:r>
        <w:rPr>
          <w:rFonts w:ascii="Times New Roman" w:hAnsi="Times New Roman" w:cs="Times New Roman"/>
          <w:sz w:val="24"/>
        </w:rPr>
        <w:t>В.Пескову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B0A88" w:rsidRDefault="005B0A88" w:rsidP="005B0A8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9E2509" w:rsidRDefault="009E2509" w:rsidP="003822E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="003822ED">
        <w:rPr>
          <w:rFonts w:ascii="Times New Roman" w:hAnsi="Times New Roman" w:cs="Times New Roman"/>
          <w:sz w:val="24"/>
        </w:rPr>
        <w:t>.</w:t>
      </w:r>
    </w:p>
    <w:p w:rsidR="005B0A88" w:rsidRDefault="005B0A88" w:rsidP="005B0A8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тексту.</w:t>
      </w:r>
    </w:p>
    <w:p w:rsidR="000326D1" w:rsidRDefault="000326D1" w:rsidP="005B0A8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B0A88" w:rsidRDefault="005B0A88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Найдите определённо-личные предложения, докажите правильность своего ответа.</w:t>
      </w:r>
    </w:p>
    <w:p w:rsidR="005B0A88" w:rsidRDefault="005B0A88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Вычислите неопределённо-личные предложения и охарактеризуйте их значение.</w:t>
      </w:r>
    </w:p>
    <w:p w:rsidR="005B0A88" w:rsidRDefault="005B0A88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Укажите обобщённо-личные предложения и назовите их отличительные признаки.</w:t>
      </w:r>
    </w:p>
    <w:p w:rsidR="005B0A88" w:rsidRDefault="005B0A88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Ответ может быть примерно таким:</w:t>
      </w:r>
    </w:p>
    <w:p w:rsidR="005B0A88" w:rsidRDefault="005B0A88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9E2509">
        <w:rPr>
          <w:rFonts w:ascii="Times New Roman" w:hAnsi="Times New Roman" w:cs="Times New Roman"/>
          <w:sz w:val="24"/>
        </w:rPr>
        <w:t xml:space="preserve">   </w:t>
      </w:r>
      <w:r w:rsidRPr="005B0A88">
        <w:rPr>
          <w:rFonts w:ascii="Times New Roman" w:hAnsi="Times New Roman" w:cs="Times New Roman"/>
          <w:i/>
          <w:sz w:val="24"/>
        </w:rPr>
        <w:t xml:space="preserve">Люблю природу, а также животных, Всегда записываю истории, связанные с ними. Едем в парк </w:t>
      </w:r>
      <w:proofErr w:type="spellStart"/>
      <w:r w:rsidRPr="005B0A88">
        <w:rPr>
          <w:rFonts w:ascii="Times New Roman" w:hAnsi="Times New Roman" w:cs="Times New Roman"/>
          <w:i/>
          <w:sz w:val="24"/>
        </w:rPr>
        <w:t>Денали</w:t>
      </w:r>
      <w:proofErr w:type="spellEnd"/>
      <w:r w:rsidRPr="005B0A88">
        <w:rPr>
          <w:rFonts w:ascii="Times New Roman" w:hAnsi="Times New Roman" w:cs="Times New Roman"/>
          <w:i/>
          <w:sz w:val="24"/>
        </w:rPr>
        <w:t xml:space="preserve"> на Аляске – это все определённо-личные предложения, так как в них действие соотносится с говорящим лицом.</w:t>
      </w:r>
      <w:r>
        <w:rPr>
          <w:rFonts w:ascii="Times New Roman" w:hAnsi="Times New Roman" w:cs="Times New Roman"/>
          <w:sz w:val="24"/>
        </w:rPr>
        <w:t xml:space="preserve"> Лицо определённо, конкретно. Возможна подстановка слов </w:t>
      </w:r>
      <w:r w:rsidRPr="005B0A88">
        <w:rPr>
          <w:rFonts w:ascii="Times New Roman" w:hAnsi="Times New Roman" w:cs="Times New Roman"/>
          <w:i/>
          <w:sz w:val="24"/>
        </w:rPr>
        <w:t>я, мы.</w:t>
      </w:r>
    </w:p>
    <w:p w:rsidR="00507248" w:rsidRDefault="005B0A88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B0A88">
        <w:rPr>
          <w:rFonts w:ascii="Times New Roman" w:hAnsi="Times New Roman" w:cs="Times New Roman"/>
          <w:i/>
          <w:sz w:val="24"/>
        </w:rPr>
        <w:t xml:space="preserve"> </w:t>
      </w:r>
      <w:r w:rsidR="009E2509">
        <w:rPr>
          <w:rFonts w:ascii="Times New Roman" w:hAnsi="Times New Roman" w:cs="Times New Roman"/>
          <w:i/>
          <w:sz w:val="24"/>
        </w:rPr>
        <w:t xml:space="preserve"> </w:t>
      </w:r>
      <w:r w:rsidRPr="005B0A88">
        <w:rPr>
          <w:rFonts w:ascii="Times New Roman" w:hAnsi="Times New Roman" w:cs="Times New Roman"/>
          <w:i/>
          <w:sz w:val="24"/>
        </w:rPr>
        <w:t>Нам рассказали об осаде медведя волками. Одн</w:t>
      </w:r>
      <w:r>
        <w:rPr>
          <w:rFonts w:ascii="Times New Roman" w:hAnsi="Times New Roman" w:cs="Times New Roman"/>
          <w:i/>
          <w:sz w:val="24"/>
        </w:rPr>
        <w:t>ого волка видели прямо у дороги</w:t>
      </w:r>
      <w:r w:rsidR="00413CF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Pr="00413CF3">
        <w:rPr>
          <w:rFonts w:ascii="Times New Roman" w:hAnsi="Times New Roman" w:cs="Times New Roman"/>
          <w:sz w:val="24"/>
        </w:rPr>
        <w:t>неопределённо-личные предложения, так как действие соотносится с лицом (лицами)</w:t>
      </w:r>
      <w:r w:rsidR="00607604" w:rsidRPr="00413CF3">
        <w:rPr>
          <w:rFonts w:ascii="Times New Roman" w:hAnsi="Times New Roman" w:cs="Times New Roman"/>
          <w:sz w:val="24"/>
        </w:rPr>
        <w:t>, не участвующими (участвующими</w:t>
      </w:r>
      <w:proofErr w:type="gramStart"/>
      <w:r w:rsidR="00607604" w:rsidRPr="00413CF3">
        <w:rPr>
          <w:rFonts w:ascii="Times New Roman" w:hAnsi="Times New Roman" w:cs="Times New Roman"/>
          <w:sz w:val="24"/>
        </w:rPr>
        <w:t>)в</w:t>
      </w:r>
      <w:proofErr w:type="gramEnd"/>
      <w:r w:rsidR="00607604" w:rsidRPr="00413CF3">
        <w:rPr>
          <w:rFonts w:ascii="Times New Roman" w:hAnsi="Times New Roman" w:cs="Times New Roman"/>
          <w:sz w:val="24"/>
        </w:rPr>
        <w:t xml:space="preserve"> речи: это и не говорящий, и не слушающий, а кто-то третий. Возможна подстановка слов</w:t>
      </w:r>
      <w:r w:rsidR="00607604">
        <w:rPr>
          <w:rFonts w:ascii="Times New Roman" w:hAnsi="Times New Roman" w:cs="Times New Roman"/>
          <w:i/>
          <w:sz w:val="24"/>
        </w:rPr>
        <w:t xml:space="preserve"> кто-то из очевидцев, кто-то из жителей, некто ехавший и т.п.</w:t>
      </w:r>
    </w:p>
    <w:p w:rsidR="000F0A47" w:rsidRDefault="000F0A47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 w:rsidR="009E250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9E2509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Слабых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защищай, в обиду не давай. Слезами горю не поможешь – </w:t>
      </w:r>
      <w:r w:rsidRPr="00413CF3">
        <w:rPr>
          <w:rFonts w:ascii="Times New Roman" w:hAnsi="Times New Roman" w:cs="Times New Roman"/>
          <w:sz w:val="24"/>
        </w:rPr>
        <w:t>это обобщённо-личные предложения, так как действие в них можно соотнести со всеми лицами без исключения, в любое время, везде, поэтому возможна подстановка слов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13CF3">
        <w:rPr>
          <w:rFonts w:ascii="Times New Roman" w:hAnsi="Times New Roman" w:cs="Times New Roman"/>
          <w:i/>
          <w:sz w:val="24"/>
        </w:rPr>
        <w:t>каждый, всякий, любой, все, всегда и везде.</w:t>
      </w:r>
    </w:p>
    <w:p w:rsidR="009D374A" w:rsidRDefault="009D374A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 w:rsidRPr="009D374A"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 w:rsidRPr="009D374A">
        <w:rPr>
          <w:rFonts w:ascii="Times New Roman" w:hAnsi="Times New Roman" w:cs="Times New Roman"/>
          <w:sz w:val="24"/>
        </w:rPr>
        <w:t xml:space="preserve">Таким образом, на первом этапе обучения следует уяснить, что </w:t>
      </w:r>
      <w:r>
        <w:rPr>
          <w:rFonts w:ascii="Times New Roman" w:hAnsi="Times New Roman" w:cs="Times New Roman"/>
          <w:sz w:val="24"/>
        </w:rPr>
        <w:t xml:space="preserve"> обобщённо-личные предложения </w:t>
      </w:r>
      <w:proofErr w:type="gramStart"/>
      <w:r>
        <w:rPr>
          <w:rFonts w:ascii="Times New Roman" w:hAnsi="Times New Roman" w:cs="Times New Roman"/>
          <w:sz w:val="24"/>
        </w:rPr>
        <w:t>вычленяются</w:t>
      </w:r>
      <w:proofErr w:type="gramEnd"/>
      <w:r>
        <w:rPr>
          <w:rFonts w:ascii="Times New Roman" w:hAnsi="Times New Roman" w:cs="Times New Roman"/>
          <w:sz w:val="24"/>
        </w:rPr>
        <w:t xml:space="preserve"> прежде всего по семантическому признаку, на основе определённой формулы: «все – всегда – везде».</w:t>
      </w:r>
    </w:p>
    <w:p w:rsidR="009D374A" w:rsidRDefault="009D374A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E2509">
        <w:rPr>
          <w:rFonts w:ascii="Times New Roman" w:hAnsi="Times New Roman" w:cs="Times New Roman"/>
          <w:sz w:val="24"/>
        </w:rPr>
        <w:t xml:space="preserve">   </w:t>
      </w:r>
      <w:r w:rsidRPr="00973D84">
        <w:rPr>
          <w:rFonts w:ascii="Times New Roman" w:hAnsi="Times New Roman" w:cs="Times New Roman"/>
          <w:b/>
          <w:sz w:val="24"/>
        </w:rPr>
        <w:t>На втором этапе</w:t>
      </w:r>
      <w:r>
        <w:rPr>
          <w:rFonts w:ascii="Times New Roman" w:hAnsi="Times New Roman" w:cs="Times New Roman"/>
          <w:sz w:val="24"/>
        </w:rPr>
        <w:t xml:space="preserve"> необходимо показать структурное разнообразие обобщённо-личных конструкций.</w:t>
      </w:r>
    </w:p>
    <w:p w:rsidR="009D374A" w:rsidRPr="009E2509" w:rsidRDefault="009D374A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 структуре обобщённо-личные предложения могут быть простыми, т.е. иметь одну грамматическую основу, например: </w:t>
      </w:r>
      <w:r w:rsidRPr="009E2509">
        <w:rPr>
          <w:rFonts w:ascii="Times New Roman" w:hAnsi="Times New Roman" w:cs="Times New Roman"/>
          <w:i/>
          <w:sz w:val="24"/>
        </w:rPr>
        <w:t xml:space="preserve">Цыплят по осени считают; Бездонную бочку водой не наполнишь; С </w:t>
      </w:r>
      <w:proofErr w:type="gramStart"/>
      <w:r w:rsidRPr="009E2509">
        <w:rPr>
          <w:rFonts w:ascii="Times New Roman" w:hAnsi="Times New Roman" w:cs="Times New Roman"/>
          <w:i/>
          <w:sz w:val="24"/>
        </w:rPr>
        <w:t>глупыми</w:t>
      </w:r>
      <w:proofErr w:type="gramEnd"/>
      <w:r w:rsidRPr="009E2509">
        <w:rPr>
          <w:rFonts w:ascii="Times New Roman" w:hAnsi="Times New Roman" w:cs="Times New Roman"/>
          <w:i/>
          <w:sz w:val="24"/>
        </w:rPr>
        <w:t xml:space="preserve"> не спорят.</w:t>
      </w:r>
    </w:p>
    <w:p w:rsidR="00415731" w:rsidRPr="009E2509" w:rsidRDefault="00415731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E250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</w:rPr>
        <w:t>обобщённо-личным</w:t>
      </w:r>
      <w:proofErr w:type="gramEnd"/>
      <w:r>
        <w:rPr>
          <w:rFonts w:ascii="Times New Roman" w:hAnsi="Times New Roman" w:cs="Times New Roman"/>
          <w:sz w:val="24"/>
        </w:rPr>
        <w:t xml:space="preserve"> относятся и осложнённые конструкции, где в качестве осложняющих компонентов выступают обращения, сравнительные обороты, обособленные обстоятельства, например: </w:t>
      </w:r>
      <w:r w:rsidRPr="009E2509">
        <w:rPr>
          <w:rFonts w:ascii="Times New Roman" w:hAnsi="Times New Roman" w:cs="Times New Roman"/>
          <w:i/>
          <w:sz w:val="24"/>
        </w:rPr>
        <w:t>Умная голова, разбирай людские дела; Сидя на колесе, гляди под колесо.</w:t>
      </w:r>
    </w:p>
    <w:p w:rsidR="00415731" w:rsidRDefault="00415731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Обобщённо-личные конструкции могут быть представлены сложными предложениями, т.е. у них возможны несколько грамматических основ. Причём к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="00B7787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бщённо-личным</w:t>
      </w:r>
      <w:proofErr w:type="gramEnd"/>
      <w:r>
        <w:rPr>
          <w:rFonts w:ascii="Times New Roman" w:hAnsi="Times New Roman" w:cs="Times New Roman"/>
          <w:sz w:val="24"/>
        </w:rPr>
        <w:t xml:space="preserve"> относятся предикативные единицы с разными видами синтаксической связи:</w:t>
      </w:r>
    </w:p>
    <w:p w:rsidR="00B77870" w:rsidRDefault="00B77870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1) </w:t>
      </w:r>
      <w:r w:rsidR="003C5E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бессоюзной связью, например: </w:t>
      </w:r>
      <w:r w:rsidRPr="009E2509">
        <w:rPr>
          <w:rFonts w:ascii="Times New Roman" w:hAnsi="Times New Roman" w:cs="Times New Roman"/>
          <w:i/>
          <w:sz w:val="24"/>
        </w:rPr>
        <w:t>Моя хата с краю – ничего не знаю; Век живи, век надейся; Не копай яму другому, сам попадёшь;</w:t>
      </w:r>
    </w:p>
    <w:p w:rsidR="00B77870" w:rsidRPr="009E2509" w:rsidRDefault="00B77870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2)</w:t>
      </w:r>
      <w:r w:rsidR="003C5EFC">
        <w:rPr>
          <w:rFonts w:ascii="Times New Roman" w:hAnsi="Times New Roman" w:cs="Times New Roman"/>
          <w:sz w:val="24"/>
        </w:rPr>
        <w:t xml:space="preserve">  с союзной сочинительной связью, например</w:t>
      </w:r>
      <w:r w:rsidR="009E2509">
        <w:rPr>
          <w:rFonts w:ascii="Times New Roman" w:hAnsi="Times New Roman" w:cs="Times New Roman"/>
          <w:sz w:val="24"/>
        </w:rPr>
        <w:t>:</w:t>
      </w:r>
      <w:r w:rsidR="003C5EFC">
        <w:rPr>
          <w:rFonts w:ascii="Times New Roman" w:hAnsi="Times New Roman" w:cs="Times New Roman"/>
          <w:sz w:val="24"/>
        </w:rPr>
        <w:t xml:space="preserve"> </w:t>
      </w:r>
      <w:r w:rsidR="003C5EFC" w:rsidRPr="009E2509">
        <w:rPr>
          <w:rFonts w:ascii="Times New Roman" w:hAnsi="Times New Roman" w:cs="Times New Roman"/>
          <w:i/>
          <w:sz w:val="24"/>
        </w:rPr>
        <w:t>Счастью не верь, а беды не пугайся; Глядит вдоль, а живёт поперёк; Еду-еду – не свищу, а наеду – не спущу;</w:t>
      </w:r>
    </w:p>
    <w:p w:rsidR="003C5EFC" w:rsidRPr="009E2509" w:rsidRDefault="003C5EFC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3)  с союзной подчинительной связью, например: </w:t>
      </w:r>
      <w:proofErr w:type="gramStart"/>
      <w:r w:rsidRPr="009E2509">
        <w:rPr>
          <w:rFonts w:ascii="Times New Roman" w:hAnsi="Times New Roman" w:cs="Times New Roman"/>
          <w:i/>
          <w:sz w:val="24"/>
        </w:rPr>
        <w:t>Хорош</w:t>
      </w:r>
      <w:proofErr w:type="gramEnd"/>
      <w:r w:rsidRPr="009E2509">
        <w:rPr>
          <w:rFonts w:ascii="Times New Roman" w:hAnsi="Times New Roman" w:cs="Times New Roman"/>
          <w:i/>
          <w:sz w:val="24"/>
        </w:rPr>
        <w:t>, если родилась рожь; Поступай так, как совесть велит; Чего не хочешь, того и другим не делай; Что написано пером, то не вырубишь топором;</w:t>
      </w:r>
    </w:p>
    <w:p w:rsidR="003C5EFC" w:rsidRPr="009E2509" w:rsidRDefault="003C5EFC" w:rsidP="009E2509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E250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4) с союзной сочинительной и подчинительной связью, т.е. конструкции усложнённого типа, например: </w:t>
      </w:r>
      <w:r w:rsidRPr="009E2509">
        <w:rPr>
          <w:rFonts w:ascii="Times New Roman" w:hAnsi="Times New Roman" w:cs="Times New Roman"/>
          <w:i/>
          <w:sz w:val="24"/>
        </w:rPr>
        <w:t>Не живи, как хочется, а живи, как можется.</w:t>
      </w:r>
    </w:p>
    <w:p w:rsidR="009E2509" w:rsidRDefault="009E2509" w:rsidP="009E25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C5EFC" w:rsidRDefault="003C5EFC" w:rsidP="009E250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Структурные признаки обо</w:t>
      </w:r>
      <w:r w:rsidR="000C0BA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щённо-личных предложений позволяют судить об их широком диапазоне: здесь наблюдаются все типы коммуникативных единиц, представлена вся иерархическая система предикативных конструкций:</w:t>
      </w:r>
    </w:p>
    <w:p w:rsidR="009E2509" w:rsidRDefault="009E2509" w:rsidP="009E25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2509" w:rsidRDefault="009E2509" w:rsidP="009E25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2509" w:rsidRDefault="009E2509" w:rsidP="009E25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2509" w:rsidRDefault="009E2509" w:rsidP="003822E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3822ED">
        <w:rPr>
          <w:rFonts w:ascii="Times New Roman" w:hAnsi="Times New Roman" w:cs="Times New Roman"/>
          <w:sz w:val="24"/>
        </w:rPr>
        <w:t>.</w:t>
      </w:r>
    </w:p>
    <w:p w:rsidR="009E2509" w:rsidRDefault="009E2509" w:rsidP="009E250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C0BAE" w:rsidRDefault="00BF5A2F" w:rsidP="000C0BA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4.65pt;margin-top:10.75pt;width:0;height:16.15pt;z-index:251658240" o:connectortype="straight">
            <v:stroke endarrow="block"/>
          </v:shape>
        </w:pict>
      </w:r>
      <w:r w:rsidR="000C0BAE">
        <w:rPr>
          <w:rFonts w:ascii="Times New Roman" w:hAnsi="Times New Roman" w:cs="Times New Roman"/>
          <w:sz w:val="24"/>
        </w:rPr>
        <w:t>простое предложение</w:t>
      </w:r>
    </w:p>
    <w:p w:rsidR="009E2509" w:rsidRDefault="009E2509" w:rsidP="000C0BA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70CB2" w:rsidRDefault="00B70CB2" w:rsidP="000C0BA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осложнённое предложение</w:t>
      </w:r>
    </w:p>
    <w:p w:rsidR="00B70CB2" w:rsidRDefault="00B70CB2" w:rsidP="000C0BA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9" type="#_x0000_t32" style="position:absolute;left:0;text-align:left;margin-left:234.65pt;margin-top:3.9pt;width:0;height:10.95pt;z-index:251660288" o:connectortype="straight">
            <v:stroke endarrow="block"/>
          </v:shape>
        </w:pict>
      </w:r>
    </w:p>
    <w:p w:rsidR="000C0BAE" w:rsidRDefault="000C0BAE" w:rsidP="000C0BA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сложное предложение</w:t>
      </w:r>
    </w:p>
    <w:p w:rsidR="000C0BAE" w:rsidRDefault="00B70CB2" w:rsidP="000C0BA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4" type="#_x0000_t32" style="position:absolute;left:0;text-align:left;margin-left:289.35pt;margin-top:10.3pt;width:0;height:9.2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2" type="#_x0000_t32" style="position:absolute;left:0;text-align:left;margin-left:96.95pt;margin-top:10.3pt;width:0;height:9.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1" type="#_x0000_t32" style="position:absolute;left:0;text-align:left;margin-left:96.95pt;margin-top:10.3pt;width:192.4pt;height:0;z-index:251662336" o:connectortype="straight"/>
        </w:pict>
      </w:r>
      <w:r>
        <w:rPr>
          <w:rFonts w:ascii="Times New Roman" w:hAnsi="Times New Roman" w:cs="Times New Roman"/>
          <w:noProof/>
          <w:sz w:val="24"/>
        </w:rPr>
        <w:pict>
          <v:shape id="_x0000_s1030" type="#_x0000_t32" style="position:absolute;left:0;text-align:left;margin-left:234.65pt;margin-top:1.1pt;width:0;height:9.2pt;z-index:251661312" o:connectortype="straight"/>
        </w:pict>
      </w:r>
    </w:p>
    <w:p w:rsidR="009E2509" w:rsidRDefault="009E2509" w:rsidP="000C0BA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C0BAE" w:rsidRDefault="00B70CB2" w:rsidP="000C0BA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5" type="#_x0000_t32" style="position:absolute;margin-left:274.95pt;margin-top:12.65pt;width:0;height:8.05pt;z-index:251665408" o:connectortype="straight"/>
        </w:pict>
      </w:r>
      <w:r w:rsidR="000C0BAE">
        <w:rPr>
          <w:rFonts w:ascii="Times New Roman" w:hAnsi="Times New Roman" w:cs="Times New Roman"/>
          <w:sz w:val="24"/>
        </w:rPr>
        <w:t xml:space="preserve">                        бессоюзное                                        союзное</w:t>
      </w:r>
    </w:p>
    <w:p w:rsidR="000C0BAE" w:rsidRDefault="00BF5A2F" w:rsidP="000C0BA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9" type="#_x0000_t32" style="position:absolute;margin-left:158.6pt;margin-top:6.9pt;width:0;height:10.4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40" type="#_x0000_t32" style="position:absolute;margin-left:358.45pt;margin-top:6.9pt;width:0;height:10.4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38" type="#_x0000_t32" style="position:absolute;margin-left:36.5pt;margin-top:6.9pt;width:0;height:10.4pt;z-index:251667456" o:connectortype="straight">
            <v:stroke endarrow="block"/>
          </v:shape>
        </w:pict>
      </w:r>
      <w:r w:rsidR="00B70CB2">
        <w:rPr>
          <w:rFonts w:ascii="Times New Roman" w:hAnsi="Times New Roman" w:cs="Times New Roman"/>
          <w:noProof/>
          <w:sz w:val="24"/>
        </w:rPr>
        <w:pict>
          <v:shape id="_x0000_s1036" type="#_x0000_t32" style="position:absolute;margin-left:36.5pt;margin-top:6.9pt;width:321.95pt;height:0;z-index:251666432" o:connectortype="straight"/>
        </w:pict>
      </w:r>
    </w:p>
    <w:p w:rsidR="00B70CB2" w:rsidRDefault="000C0BAE" w:rsidP="000C0BA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F00C35" w:rsidRDefault="00B70CB2" w:rsidP="000C0BA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0C0BAE">
        <w:rPr>
          <w:rFonts w:ascii="Times New Roman" w:hAnsi="Times New Roman" w:cs="Times New Roman"/>
          <w:sz w:val="24"/>
        </w:rPr>
        <w:t xml:space="preserve">ССП                                СПП                         предложения усложнённого типа          </w:t>
      </w:r>
    </w:p>
    <w:p w:rsidR="00F00C35" w:rsidRDefault="00F00C35" w:rsidP="000C0BAE">
      <w:pPr>
        <w:pStyle w:val="a3"/>
        <w:rPr>
          <w:rFonts w:ascii="Times New Roman" w:hAnsi="Times New Roman" w:cs="Times New Roman"/>
          <w:sz w:val="24"/>
        </w:rPr>
      </w:pPr>
    </w:p>
    <w:p w:rsidR="00F00C35" w:rsidRDefault="00F00C35" w:rsidP="00D55D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55D53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Для уяснения специфики структуры обобщённо-личных предложений можно использовать следующие виды работ.</w:t>
      </w:r>
    </w:p>
    <w:p w:rsidR="00D55D53" w:rsidRDefault="00D55D53" w:rsidP="00D55D5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00C35" w:rsidRDefault="00F00C35" w:rsidP="00D55D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1. Определить типы обобщённо-личных предложений по структуре.</w:t>
      </w:r>
    </w:p>
    <w:p w:rsidR="00F00C35" w:rsidRPr="00D55D53" w:rsidRDefault="00F00C35" w:rsidP="00D55D53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</w:rPr>
        <w:t xml:space="preserve">1) </w:t>
      </w:r>
      <w:r w:rsidRPr="00D55D53">
        <w:rPr>
          <w:rFonts w:ascii="Times New Roman" w:hAnsi="Times New Roman" w:cs="Times New Roman"/>
          <w:i/>
          <w:sz w:val="24"/>
        </w:rPr>
        <w:t>Вдруг не станешь друг.</w:t>
      </w:r>
      <w:r>
        <w:rPr>
          <w:rFonts w:ascii="Times New Roman" w:hAnsi="Times New Roman" w:cs="Times New Roman"/>
          <w:sz w:val="24"/>
        </w:rPr>
        <w:t xml:space="preserve">  2) </w:t>
      </w:r>
      <w:r w:rsidRPr="00D55D53">
        <w:rPr>
          <w:rFonts w:ascii="Times New Roman" w:hAnsi="Times New Roman" w:cs="Times New Roman"/>
          <w:i/>
          <w:sz w:val="24"/>
        </w:rPr>
        <w:t>Скажешь – не воротишь</w:t>
      </w:r>
      <w:r>
        <w:rPr>
          <w:rFonts w:ascii="Times New Roman" w:hAnsi="Times New Roman" w:cs="Times New Roman"/>
          <w:sz w:val="24"/>
        </w:rPr>
        <w:t xml:space="preserve">. 3) </w:t>
      </w:r>
      <w:r w:rsidRPr="00D55D53">
        <w:rPr>
          <w:rFonts w:ascii="Times New Roman" w:hAnsi="Times New Roman" w:cs="Times New Roman"/>
          <w:i/>
          <w:sz w:val="24"/>
        </w:rPr>
        <w:t>За худым пойдёшь, худое и найдёшь.</w:t>
      </w:r>
      <w:r>
        <w:rPr>
          <w:rFonts w:ascii="Times New Roman" w:hAnsi="Times New Roman" w:cs="Times New Roman"/>
          <w:sz w:val="24"/>
        </w:rPr>
        <w:t xml:space="preserve">  4) </w:t>
      </w:r>
      <w:r w:rsidRPr="00D55D53">
        <w:rPr>
          <w:rFonts w:ascii="Times New Roman" w:hAnsi="Times New Roman" w:cs="Times New Roman"/>
          <w:i/>
          <w:sz w:val="24"/>
        </w:rPr>
        <w:t>С кем поведёшься, от того и наберёшься.</w:t>
      </w:r>
      <w:r>
        <w:rPr>
          <w:rFonts w:ascii="Times New Roman" w:hAnsi="Times New Roman" w:cs="Times New Roman"/>
          <w:sz w:val="24"/>
        </w:rPr>
        <w:t xml:space="preserve">  5)  </w:t>
      </w:r>
      <w:r w:rsidRPr="00D55D53">
        <w:rPr>
          <w:rFonts w:ascii="Times New Roman" w:hAnsi="Times New Roman" w:cs="Times New Roman"/>
          <w:i/>
          <w:sz w:val="24"/>
        </w:rPr>
        <w:t xml:space="preserve">Поживи подольше, так увидишь побольше.   </w:t>
      </w:r>
      <w:r>
        <w:rPr>
          <w:rFonts w:ascii="Times New Roman" w:hAnsi="Times New Roman" w:cs="Times New Roman"/>
          <w:sz w:val="24"/>
        </w:rPr>
        <w:t xml:space="preserve">6) </w:t>
      </w:r>
      <w:r w:rsidRPr="00D55D53">
        <w:rPr>
          <w:rFonts w:ascii="Times New Roman" w:hAnsi="Times New Roman" w:cs="Times New Roman"/>
          <w:i/>
          <w:sz w:val="24"/>
        </w:rPr>
        <w:t>За правое дело стой смело</w:t>
      </w:r>
      <w:r>
        <w:rPr>
          <w:rFonts w:ascii="Times New Roman" w:hAnsi="Times New Roman" w:cs="Times New Roman"/>
          <w:sz w:val="24"/>
        </w:rPr>
        <w:t xml:space="preserve">. 7) </w:t>
      </w:r>
      <w:r w:rsidRPr="00D55D53">
        <w:rPr>
          <w:rFonts w:ascii="Times New Roman" w:hAnsi="Times New Roman" w:cs="Times New Roman"/>
          <w:i/>
          <w:sz w:val="24"/>
        </w:rPr>
        <w:t>Упустишь время, так не наверстаешь</w:t>
      </w:r>
      <w:r w:rsidRPr="00D55D53">
        <w:rPr>
          <w:rFonts w:ascii="Times New Roman" w:hAnsi="Times New Roman" w:cs="Times New Roman"/>
          <w:sz w:val="24"/>
        </w:rPr>
        <w:t>. 8)</w:t>
      </w:r>
      <w:r w:rsidRPr="00D55D53">
        <w:rPr>
          <w:rFonts w:ascii="Times New Roman" w:hAnsi="Times New Roman" w:cs="Times New Roman"/>
          <w:i/>
          <w:sz w:val="24"/>
        </w:rPr>
        <w:t xml:space="preserve"> За правое дело борись, а с глупцами не водись.</w:t>
      </w:r>
      <w:proofErr w:type="gramEnd"/>
    </w:p>
    <w:p w:rsidR="00DB1B00" w:rsidRDefault="00DB1B00" w:rsidP="00D55D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 Построить обобщённо-личные предложения по заданным схемам:</w:t>
      </w:r>
    </w:p>
    <w:p w:rsidR="00323E33" w:rsidRDefault="00D55D53" w:rsidP="00D55D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1)</w:t>
      </w:r>
      <w:r w:rsidR="005838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E5250">
        <w:rPr>
          <w:rFonts w:ascii="Times New Roman" w:hAnsi="Times New Roman" w:cs="Times New Roman"/>
          <w:sz w:val="24"/>
        </w:rPr>
        <w:t>__   ==  ,  __    ==.</w:t>
      </w:r>
    </w:p>
    <w:p w:rsidR="006E5250" w:rsidRDefault="006E5250" w:rsidP="00D55D5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23E33" w:rsidRDefault="00ED20F0" w:rsidP="00323E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23E33">
        <w:rPr>
          <w:rFonts w:ascii="Times New Roman" w:hAnsi="Times New Roman" w:cs="Times New Roman"/>
          <w:sz w:val="24"/>
        </w:rPr>
        <w:t>2)  [1], [2].</w:t>
      </w:r>
    </w:p>
    <w:p w:rsidR="00BD2D64" w:rsidRDefault="00ED20F0" w:rsidP="00323E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23E33">
        <w:rPr>
          <w:rFonts w:ascii="Times New Roman" w:hAnsi="Times New Roman" w:cs="Times New Roman"/>
          <w:sz w:val="24"/>
        </w:rPr>
        <w:t xml:space="preserve">3)  </w:t>
      </w:r>
      <w:proofErr w:type="gramStart"/>
      <w:r w:rsidR="00323E33">
        <w:rPr>
          <w:rFonts w:ascii="Times New Roman" w:hAnsi="Times New Roman" w:cs="Times New Roman"/>
          <w:sz w:val="24"/>
        </w:rPr>
        <w:t xml:space="preserve">[ </w:t>
      </w:r>
      <w:proofErr w:type="gramEnd"/>
      <w:r w:rsidR="00323E33">
        <w:rPr>
          <w:rFonts w:ascii="Times New Roman" w:hAnsi="Times New Roman" w:cs="Times New Roman"/>
          <w:sz w:val="24"/>
        </w:rPr>
        <w:t>1], (потому что).</w:t>
      </w:r>
    </w:p>
    <w:p w:rsidR="00323E33" w:rsidRDefault="00ED20F0" w:rsidP="00323E3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4)  </w:t>
      </w:r>
      <w:proofErr w:type="gramStart"/>
      <w:r w:rsidR="00323E33">
        <w:rPr>
          <w:rFonts w:ascii="Times New Roman" w:hAnsi="Times New Roman" w:cs="Times New Roman"/>
          <w:sz w:val="24"/>
        </w:rPr>
        <w:t xml:space="preserve">[ </w:t>
      </w:r>
      <w:proofErr w:type="gramEnd"/>
      <w:r w:rsidR="00323E33">
        <w:rPr>
          <w:rFonts w:ascii="Times New Roman" w:hAnsi="Times New Roman" w:cs="Times New Roman"/>
          <w:sz w:val="24"/>
        </w:rPr>
        <w:t>1], а [2].</w:t>
      </w:r>
    </w:p>
    <w:p w:rsidR="00323E33" w:rsidRDefault="00323E33" w:rsidP="000C0BAE">
      <w:pPr>
        <w:pStyle w:val="a3"/>
        <w:rPr>
          <w:rFonts w:ascii="Times New Roman" w:hAnsi="Times New Roman" w:cs="Times New Roman"/>
          <w:sz w:val="24"/>
        </w:rPr>
      </w:pPr>
    </w:p>
    <w:p w:rsidR="00DB1B00" w:rsidRDefault="003822ED" w:rsidP="00382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DB1B00">
        <w:rPr>
          <w:rFonts w:ascii="Times New Roman" w:hAnsi="Times New Roman" w:cs="Times New Roman"/>
          <w:sz w:val="24"/>
        </w:rPr>
        <w:t>3. Прослушать</w:t>
      </w:r>
      <w:r w:rsidR="00323E33">
        <w:rPr>
          <w:rFonts w:ascii="Times New Roman" w:hAnsi="Times New Roman" w:cs="Times New Roman"/>
          <w:sz w:val="24"/>
        </w:rPr>
        <w:t xml:space="preserve"> т</w:t>
      </w:r>
      <w:r w:rsidR="00DB1B00">
        <w:rPr>
          <w:rFonts w:ascii="Times New Roman" w:hAnsi="Times New Roman" w:cs="Times New Roman"/>
          <w:sz w:val="24"/>
        </w:rPr>
        <w:t>екст, озаглавить его, разбить на смысловые части. Составить план, используя обобщённо-личные конструкции.</w:t>
      </w:r>
    </w:p>
    <w:p w:rsidR="006852B1" w:rsidRDefault="00DB1B00" w:rsidP="00382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3822E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Ситке</w:t>
      </w:r>
      <w:proofErr w:type="spellEnd"/>
      <w:r>
        <w:rPr>
          <w:rFonts w:ascii="Times New Roman" w:hAnsi="Times New Roman" w:cs="Times New Roman"/>
          <w:sz w:val="24"/>
        </w:rPr>
        <w:t xml:space="preserve"> этот госпиталь знают все. И все ему помогают. Одни жертвуют деньги, другие приходят ухаживать за больными. Пациенты тут необычные – попавшие в беду орлы. Люди – друзья птиц. Птицы </w:t>
      </w:r>
      <w:r w:rsidR="006852B1">
        <w:rPr>
          <w:rFonts w:ascii="Times New Roman" w:hAnsi="Times New Roman" w:cs="Times New Roman"/>
          <w:sz w:val="24"/>
        </w:rPr>
        <w:t>нуждаются в помощи, они слабее,</w:t>
      </w:r>
      <w:r>
        <w:rPr>
          <w:rFonts w:ascii="Times New Roman" w:hAnsi="Times New Roman" w:cs="Times New Roman"/>
          <w:sz w:val="24"/>
        </w:rPr>
        <w:t xml:space="preserve"> </w:t>
      </w:r>
      <w:r w:rsidR="006852B1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езащищённее. Вот люди и вызволяют их из беды.     Белоголовый орёл – символ Соединённых штатов. Когда-то он был широко распространён, но сначала ружьё, потом разрушения среды обитания резко снизили численность птиц</w:t>
      </w:r>
      <w:r w:rsidR="00FE0E5D">
        <w:rPr>
          <w:rFonts w:ascii="Times New Roman" w:hAnsi="Times New Roman" w:cs="Times New Roman"/>
          <w:sz w:val="24"/>
        </w:rPr>
        <w:t>. Последний удар нанесли химикаты. ДДТ, попадая в организм  птиц, нарушал кальциевый обмен – орлы клали яйца с тонкой скорлупой, в гнезде они разрушались, не давая потомства. Неразумное обращение людей с химикатами разрушает жизнь на планете</w:t>
      </w:r>
      <w:r w:rsidR="006852B1">
        <w:rPr>
          <w:rFonts w:ascii="Times New Roman" w:hAnsi="Times New Roman" w:cs="Times New Roman"/>
          <w:sz w:val="24"/>
        </w:rPr>
        <w:t>. Всё живое может попасть в беду. И орлы попадают.</w:t>
      </w:r>
    </w:p>
    <w:p w:rsidR="006852B1" w:rsidRDefault="006852B1" w:rsidP="00382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822ED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Люди, спасающие птиц, относятся к ним в лечебнице внимательно, с любовью. Птицы же платят им своим доверием.</w:t>
      </w:r>
    </w:p>
    <w:p w:rsidR="006852B1" w:rsidRDefault="006852B1" w:rsidP="003822E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822ED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К окружающему миру, к природе люди относятся по-разному: одни бережно, с любовью, другие – безжалостно. Кому как совесть велит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Лечебница в </w:t>
      </w:r>
      <w:proofErr w:type="spellStart"/>
      <w:r>
        <w:rPr>
          <w:rFonts w:ascii="Times New Roman" w:hAnsi="Times New Roman" w:cs="Times New Roman"/>
          <w:sz w:val="24"/>
        </w:rPr>
        <w:t>Ситке</w:t>
      </w:r>
      <w:proofErr w:type="spellEnd"/>
      <w:r>
        <w:rPr>
          <w:rFonts w:ascii="Times New Roman" w:hAnsi="Times New Roman" w:cs="Times New Roman"/>
          <w:sz w:val="24"/>
        </w:rPr>
        <w:t xml:space="preserve"> организована добрыми людьми, с чистой совестью, </w:t>
      </w:r>
      <w:r w:rsidR="00FE0E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красивой душой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C124E8">
        <w:rPr>
          <w:rFonts w:ascii="Times New Roman" w:hAnsi="Times New Roman" w:cs="Times New Roman"/>
          <w:sz w:val="24"/>
        </w:rPr>
        <w:t xml:space="preserve"> Лечебница для орлов в </w:t>
      </w:r>
      <w:proofErr w:type="spellStart"/>
      <w:r w:rsidR="00C124E8">
        <w:rPr>
          <w:rFonts w:ascii="Times New Roman" w:hAnsi="Times New Roman" w:cs="Times New Roman"/>
          <w:sz w:val="24"/>
        </w:rPr>
        <w:t>Ситке</w:t>
      </w:r>
      <w:proofErr w:type="spellEnd"/>
      <w:r w:rsidR="00C124E8">
        <w:rPr>
          <w:rFonts w:ascii="Times New Roman" w:hAnsi="Times New Roman" w:cs="Times New Roman"/>
          <w:sz w:val="24"/>
        </w:rPr>
        <w:t xml:space="preserve"> – это не только помощь природе, это способ не дать душе зачерстветь в мире человеческой жизни. (По </w:t>
      </w:r>
      <w:proofErr w:type="spellStart"/>
      <w:r w:rsidR="00C124E8">
        <w:rPr>
          <w:rFonts w:ascii="Times New Roman" w:hAnsi="Times New Roman" w:cs="Times New Roman"/>
          <w:sz w:val="24"/>
        </w:rPr>
        <w:t>В.Пескову</w:t>
      </w:r>
      <w:proofErr w:type="spellEnd"/>
      <w:r w:rsidR="00C124E8">
        <w:rPr>
          <w:rFonts w:ascii="Times New Roman" w:hAnsi="Times New Roman" w:cs="Times New Roman"/>
          <w:sz w:val="24"/>
        </w:rPr>
        <w:t>)</w:t>
      </w:r>
    </w:p>
    <w:p w:rsidR="003822ED" w:rsidRDefault="00C124E8" w:rsidP="006852B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Выполненное задание может выглядеть так:</w:t>
      </w:r>
    </w:p>
    <w:p w:rsidR="00C124E8" w:rsidRDefault="0047701B" w:rsidP="0047701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 познаётся в беде.</w:t>
      </w:r>
    </w:p>
    <w:p w:rsidR="0047701B" w:rsidRDefault="0047701B" w:rsidP="0047701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План.</w:t>
      </w:r>
    </w:p>
    <w:p w:rsidR="0047701B" w:rsidRDefault="0047701B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 </w:t>
      </w:r>
      <w:proofErr w:type="gramStart"/>
      <w:r>
        <w:rPr>
          <w:rFonts w:ascii="Times New Roman" w:hAnsi="Times New Roman" w:cs="Times New Roman"/>
          <w:sz w:val="24"/>
        </w:rPr>
        <w:t>Слабых</w:t>
      </w:r>
      <w:proofErr w:type="gramEnd"/>
      <w:r>
        <w:rPr>
          <w:rFonts w:ascii="Times New Roman" w:hAnsi="Times New Roman" w:cs="Times New Roman"/>
          <w:sz w:val="24"/>
        </w:rPr>
        <w:t xml:space="preserve"> защищай, в обиду не давай.</w:t>
      </w:r>
    </w:p>
    <w:p w:rsidR="003822ED" w:rsidRDefault="003822ED" w:rsidP="003822E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</w:t>
      </w:r>
    </w:p>
    <w:p w:rsidR="003822ED" w:rsidRDefault="003822ED" w:rsidP="0047701B">
      <w:pPr>
        <w:pStyle w:val="a3"/>
        <w:rPr>
          <w:rFonts w:ascii="Times New Roman" w:hAnsi="Times New Roman" w:cs="Times New Roman"/>
          <w:sz w:val="24"/>
        </w:rPr>
      </w:pPr>
    </w:p>
    <w:p w:rsidR="0047701B" w:rsidRDefault="0047701B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 Не рой яму другому, сам попадёшь.</w:t>
      </w:r>
    </w:p>
    <w:p w:rsidR="0047701B" w:rsidRDefault="0047701B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 Как аукнется, так и откликнется.</w:t>
      </w:r>
    </w:p>
    <w:p w:rsidR="00210166" w:rsidRDefault="00210166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 Поступай, как совесть велит.</w:t>
      </w:r>
    </w:p>
    <w:p w:rsidR="00210166" w:rsidRDefault="00210166" w:rsidP="0047701B">
      <w:pPr>
        <w:pStyle w:val="a3"/>
        <w:rPr>
          <w:rFonts w:ascii="Times New Roman" w:hAnsi="Times New Roman" w:cs="Times New Roman"/>
          <w:sz w:val="24"/>
        </w:rPr>
      </w:pPr>
    </w:p>
    <w:p w:rsidR="00210166" w:rsidRDefault="00BC4EBA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10166">
        <w:rPr>
          <w:rFonts w:ascii="Times New Roman" w:hAnsi="Times New Roman" w:cs="Times New Roman"/>
          <w:sz w:val="24"/>
        </w:rPr>
        <w:t xml:space="preserve">4.  Составить план по заданной теме и написать сочинение – миниатюру. </w:t>
      </w:r>
      <w:proofErr w:type="gramStart"/>
      <w:r w:rsidR="00210166">
        <w:rPr>
          <w:rFonts w:ascii="Times New Roman" w:hAnsi="Times New Roman" w:cs="Times New Roman"/>
          <w:sz w:val="24"/>
        </w:rPr>
        <w:t>(Например:</w:t>
      </w:r>
      <w:proofErr w:type="gramEnd"/>
      <w:r w:rsidR="00210166">
        <w:rPr>
          <w:rFonts w:ascii="Times New Roman" w:hAnsi="Times New Roman" w:cs="Times New Roman"/>
          <w:sz w:val="24"/>
        </w:rPr>
        <w:t xml:space="preserve"> </w:t>
      </w:r>
      <w:proofErr w:type="gramStart"/>
      <w:r w:rsidR="00210166">
        <w:rPr>
          <w:rFonts w:ascii="Times New Roman" w:hAnsi="Times New Roman" w:cs="Times New Roman"/>
          <w:sz w:val="24"/>
        </w:rPr>
        <w:t>«Не имей сто рублей, а имей сто друзей»)</w:t>
      </w:r>
      <w:proofErr w:type="gramEnd"/>
    </w:p>
    <w:p w:rsidR="00702642" w:rsidRDefault="00210166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C4EB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От второго этапа усвоения структурной специфики обобщённо-личных предложений</w:t>
      </w:r>
      <w:r w:rsidR="00702642">
        <w:rPr>
          <w:rFonts w:ascii="Times New Roman" w:hAnsi="Times New Roman" w:cs="Times New Roman"/>
          <w:sz w:val="24"/>
        </w:rPr>
        <w:t xml:space="preserve"> можно естественно перейти </w:t>
      </w:r>
      <w:r w:rsidR="00702642" w:rsidRPr="00BC4EBA">
        <w:rPr>
          <w:rFonts w:ascii="Times New Roman" w:hAnsi="Times New Roman" w:cs="Times New Roman"/>
          <w:b/>
          <w:sz w:val="24"/>
        </w:rPr>
        <w:t>к третьему этапу</w:t>
      </w:r>
      <w:r w:rsidR="00702642">
        <w:rPr>
          <w:rFonts w:ascii="Times New Roman" w:hAnsi="Times New Roman" w:cs="Times New Roman"/>
          <w:sz w:val="24"/>
        </w:rPr>
        <w:t xml:space="preserve"> изучения указанных конструкций, который предполагает уяснение функциональных возможностей обобщённо-личных предложений.</w:t>
      </w:r>
    </w:p>
    <w:p w:rsidR="00702642" w:rsidRDefault="00702642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C4EB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Обобщённо-личные конструкции очень распространены в публицистических жанрах, особенно в статьях, например:</w:t>
      </w:r>
    </w:p>
    <w:p w:rsidR="00702642" w:rsidRDefault="00702642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 Ну, а потом …Книги.  Союз писателей…- Пиши, издавайся, живи не </w:t>
      </w:r>
      <w:proofErr w:type="gramStart"/>
      <w:r>
        <w:rPr>
          <w:rFonts w:ascii="Times New Roman" w:hAnsi="Times New Roman" w:cs="Times New Roman"/>
          <w:sz w:val="24"/>
        </w:rPr>
        <w:t>тужи</w:t>
      </w:r>
      <w:proofErr w:type="gramEnd"/>
      <w:r>
        <w:rPr>
          <w:rFonts w:ascii="Times New Roman" w:hAnsi="Times New Roman" w:cs="Times New Roman"/>
          <w:sz w:val="24"/>
        </w:rPr>
        <w:t>, верно?</w:t>
      </w:r>
    </w:p>
    <w:p w:rsidR="00AB1E4C" w:rsidRDefault="00702642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...Но вот позже, лет </w:t>
      </w:r>
      <w:proofErr w:type="gramStart"/>
      <w:r>
        <w:rPr>
          <w:rFonts w:ascii="Times New Roman" w:hAnsi="Times New Roman" w:cs="Times New Roman"/>
          <w:sz w:val="24"/>
        </w:rPr>
        <w:t>эдак</w:t>
      </w:r>
      <w:proofErr w:type="gramEnd"/>
      <w:r>
        <w:rPr>
          <w:rFonts w:ascii="Times New Roman" w:hAnsi="Times New Roman" w:cs="Times New Roman"/>
          <w:sz w:val="24"/>
        </w:rPr>
        <w:t xml:space="preserve"> через двадцать-тридцать, вдруг задумываешься, что называется, «по большому счёту» и спросишь себя: а творец ли я, зачем, для чего пришёл в этот стан?</w:t>
      </w:r>
    </w:p>
    <w:p w:rsidR="00F066E7" w:rsidRDefault="00AB1E4C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В приведённом отрывке выделены обобщённо-личные конструкции, посредством которых говорящий (писатель Владимир </w:t>
      </w:r>
      <w:proofErr w:type="spellStart"/>
      <w:r>
        <w:rPr>
          <w:rFonts w:ascii="Times New Roman" w:hAnsi="Times New Roman" w:cs="Times New Roman"/>
          <w:sz w:val="24"/>
        </w:rPr>
        <w:t>Санги</w:t>
      </w:r>
      <w:proofErr w:type="spellEnd"/>
      <w:r>
        <w:rPr>
          <w:rFonts w:ascii="Times New Roman" w:hAnsi="Times New Roman" w:cs="Times New Roman"/>
          <w:sz w:val="24"/>
        </w:rPr>
        <w:t xml:space="preserve">) передаёт мысли и чувства, свойственные не только ему, но многим писателям. Форма обобщённо-личного предложения избрана потому, что </w:t>
      </w:r>
      <w:proofErr w:type="gramStart"/>
      <w:r>
        <w:rPr>
          <w:rFonts w:ascii="Times New Roman" w:hAnsi="Times New Roman" w:cs="Times New Roman"/>
          <w:sz w:val="24"/>
        </w:rPr>
        <w:t>автору</w:t>
      </w:r>
      <w:proofErr w:type="gramEnd"/>
      <w:r>
        <w:rPr>
          <w:rFonts w:ascii="Times New Roman" w:hAnsi="Times New Roman" w:cs="Times New Roman"/>
          <w:sz w:val="24"/>
        </w:rPr>
        <w:t xml:space="preserve"> таким образом легче сказать о наболевшем, сокровенном.</w:t>
      </w:r>
    </w:p>
    <w:p w:rsidR="000C17DC" w:rsidRDefault="00F066E7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Порой обобщённо-личные предложения становятся своеобразной формой начала повествования, приглашения к размышлению, например:</w:t>
      </w:r>
    </w:p>
    <w:p w:rsidR="000C17DC" w:rsidRDefault="000C17DC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 чём думаешь в деревне, когда за окном идёт дождь? (Т.Шохина)</w:t>
      </w:r>
    </w:p>
    <w:p w:rsidR="000C17DC" w:rsidRDefault="00BC4EBA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Обобщённо-</w:t>
      </w:r>
      <w:r w:rsidR="000C17DC">
        <w:rPr>
          <w:rFonts w:ascii="Times New Roman" w:hAnsi="Times New Roman" w:cs="Times New Roman"/>
          <w:sz w:val="24"/>
        </w:rPr>
        <w:t xml:space="preserve">личные конструкции в публицистическом жанре служат иногда формой </w:t>
      </w:r>
      <w:proofErr w:type="gramStart"/>
      <w:r w:rsidR="000C17DC">
        <w:rPr>
          <w:rFonts w:ascii="Times New Roman" w:hAnsi="Times New Roman" w:cs="Times New Roman"/>
          <w:sz w:val="24"/>
        </w:rPr>
        <w:t>комментария</w:t>
      </w:r>
      <w:proofErr w:type="gramEnd"/>
      <w:r w:rsidR="000C17DC">
        <w:rPr>
          <w:rFonts w:ascii="Times New Roman" w:hAnsi="Times New Roman" w:cs="Times New Roman"/>
          <w:sz w:val="24"/>
        </w:rPr>
        <w:t xml:space="preserve"> определённых ситуаций, например:</w:t>
      </w:r>
    </w:p>
    <w:p w:rsidR="008E46FA" w:rsidRDefault="000C17DC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</w:rPr>
        <w:t xml:space="preserve">Здесь не поверят, если о своей жизни будешь рассказывать так, словно живёшь в раю. </w:t>
      </w:r>
      <w:proofErr w:type="gramEnd"/>
      <w:r>
        <w:rPr>
          <w:rFonts w:ascii="Times New Roman" w:hAnsi="Times New Roman" w:cs="Times New Roman"/>
          <w:sz w:val="24"/>
        </w:rPr>
        <w:t>(М.Москвина)</w:t>
      </w:r>
      <w:r w:rsidR="008E46FA">
        <w:rPr>
          <w:rFonts w:ascii="Times New Roman" w:hAnsi="Times New Roman" w:cs="Times New Roman"/>
          <w:sz w:val="24"/>
        </w:rPr>
        <w:t>.</w:t>
      </w:r>
    </w:p>
    <w:p w:rsidR="00210166" w:rsidRDefault="008E46FA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 этой статье говорится, что учитель,  с которым беседуют журналисты, рассказывает о своей жизни и о</w:t>
      </w:r>
      <w:r w:rsidR="007C412A">
        <w:rPr>
          <w:rFonts w:ascii="Times New Roman" w:hAnsi="Times New Roman" w:cs="Times New Roman"/>
          <w:sz w:val="24"/>
        </w:rPr>
        <w:t>бо</w:t>
      </w:r>
      <w:r>
        <w:rPr>
          <w:rFonts w:ascii="Times New Roman" w:hAnsi="Times New Roman" w:cs="Times New Roman"/>
          <w:sz w:val="24"/>
        </w:rPr>
        <w:t xml:space="preserve"> всех её сложностях. Так же просто и правдиво </w:t>
      </w:r>
      <w:r w:rsidR="00702642">
        <w:rPr>
          <w:rFonts w:ascii="Times New Roman" w:hAnsi="Times New Roman" w:cs="Times New Roman"/>
          <w:sz w:val="24"/>
        </w:rPr>
        <w:t xml:space="preserve"> </w:t>
      </w:r>
      <w:r w:rsidR="00DC46D7">
        <w:rPr>
          <w:rFonts w:ascii="Times New Roman" w:hAnsi="Times New Roman" w:cs="Times New Roman"/>
          <w:sz w:val="24"/>
        </w:rPr>
        <w:t xml:space="preserve">говорят о себе и гости. Следовать формуле «Правда и </w:t>
      </w:r>
      <w:proofErr w:type="gramStart"/>
      <w:r w:rsidR="00DC46D7">
        <w:rPr>
          <w:rFonts w:ascii="Times New Roman" w:hAnsi="Times New Roman" w:cs="Times New Roman"/>
          <w:sz w:val="24"/>
        </w:rPr>
        <w:t>только</w:t>
      </w:r>
      <w:proofErr w:type="gramEnd"/>
      <w:r w:rsidR="00DC46D7">
        <w:rPr>
          <w:rFonts w:ascii="Times New Roman" w:hAnsi="Times New Roman" w:cs="Times New Roman"/>
          <w:sz w:val="24"/>
        </w:rPr>
        <w:t xml:space="preserve"> правда» порой трудно, но необходимо. А почему? Пояснение даётся в форме обобщённо-личного предложения.</w:t>
      </w:r>
    </w:p>
    <w:p w:rsidR="00DC46D7" w:rsidRDefault="005F0A01" w:rsidP="0010047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Большое место обобщённо-личные предложения занимают в поэтических произведениях, где автор использует </w:t>
      </w:r>
      <w:proofErr w:type="spellStart"/>
      <w:r>
        <w:rPr>
          <w:rFonts w:ascii="Times New Roman" w:hAnsi="Times New Roman" w:cs="Times New Roman"/>
          <w:sz w:val="24"/>
        </w:rPr>
        <w:t>обобщительную</w:t>
      </w:r>
      <w:proofErr w:type="spellEnd"/>
      <w:r>
        <w:rPr>
          <w:rFonts w:ascii="Times New Roman" w:hAnsi="Times New Roman" w:cs="Times New Roman"/>
          <w:sz w:val="24"/>
        </w:rPr>
        <w:t xml:space="preserve"> форму для передачи сложной гаммы чувств, на что указывал А.М. </w:t>
      </w:r>
      <w:proofErr w:type="spellStart"/>
      <w:r>
        <w:rPr>
          <w:rFonts w:ascii="Times New Roman" w:hAnsi="Times New Roman" w:cs="Times New Roman"/>
          <w:sz w:val="24"/>
        </w:rPr>
        <w:t>Пешковский</w:t>
      </w:r>
      <w:proofErr w:type="spellEnd"/>
      <w:r>
        <w:rPr>
          <w:rFonts w:ascii="Times New Roman" w:hAnsi="Times New Roman" w:cs="Times New Roman"/>
          <w:sz w:val="24"/>
        </w:rPr>
        <w:t>: «</w:t>
      </w:r>
      <w:proofErr w:type="spellStart"/>
      <w:r>
        <w:rPr>
          <w:rFonts w:ascii="Times New Roman" w:hAnsi="Times New Roman" w:cs="Times New Roman"/>
          <w:sz w:val="24"/>
        </w:rPr>
        <w:t>Обобщительная</w:t>
      </w:r>
      <w:proofErr w:type="spellEnd"/>
      <w:r>
        <w:rPr>
          <w:rFonts w:ascii="Times New Roman" w:hAnsi="Times New Roman" w:cs="Times New Roman"/>
          <w:sz w:val="24"/>
        </w:rPr>
        <w:t xml:space="preserve"> форма…является тем мостом, который соединяет </w:t>
      </w:r>
      <w:proofErr w:type="gramStart"/>
      <w:r>
        <w:rPr>
          <w:rFonts w:ascii="Times New Roman" w:hAnsi="Times New Roman" w:cs="Times New Roman"/>
          <w:sz w:val="24"/>
        </w:rPr>
        <w:t>личное</w:t>
      </w:r>
      <w:proofErr w:type="gramEnd"/>
      <w:r>
        <w:rPr>
          <w:rFonts w:ascii="Times New Roman" w:hAnsi="Times New Roman" w:cs="Times New Roman"/>
          <w:sz w:val="24"/>
        </w:rPr>
        <w:t xml:space="preserve"> с общим, субъективное с объективным. И чем интимнее какое-либо переживание, чем труднее </w:t>
      </w:r>
      <w:proofErr w:type="gramStart"/>
      <w:r>
        <w:rPr>
          <w:rFonts w:ascii="Times New Roman" w:hAnsi="Times New Roman" w:cs="Times New Roman"/>
          <w:sz w:val="24"/>
        </w:rPr>
        <w:t>говорящему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978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выставить его напоказ</w:t>
      </w:r>
      <w:r w:rsidR="00E978D4">
        <w:rPr>
          <w:rFonts w:ascii="Times New Roman" w:hAnsi="Times New Roman" w:cs="Times New Roman"/>
          <w:sz w:val="24"/>
        </w:rPr>
        <w:t xml:space="preserve"> перед всеми, тем охотнее он облекает его в форму обобщения, переносящего это переживание на всех, в том числе и на </w:t>
      </w:r>
      <w:proofErr w:type="spellStart"/>
      <w:r w:rsidR="00E978D4">
        <w:rPr>
          <w:rFonts w:ascii="Times New Roman" w:hAnsi="Times New Roman" w:cs="Times New Roman"/>
          <w:sz w:val="24"/>
        </w:rPr>
        <w:t>слушащего</w:t>
      </w:r>
      <w:proofErr w:type="spellEnd"/>
      <w:r w:rsidR="00E978D4">
        <w:rPr>
          <w:rFonts w:ascii="Times New Roman" w:hAnsi="Times New Roman" w:cs="Times New Roman"/>
          <w:sz w:val="24"/>
        </w:rPr>
        <w:t>». Например:</w:t>
      </w:r>
    </w:p>
    <w:p w:rsidR="00E978D4" w:rsidRDefault="00E978D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Во тьме проснёшься – гладью синей</w:t>
      </w:r>
    </w:p>
    <w:p w:rsidR="00E978D4" w:rsidRDefault="00E978D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Дороги светится изгиб.</w:t>
      </w:r>
    </w:p>
    <w:p w:rsidR="00E978D4" w:rsidRDefault="00E978D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(В. Казанцев)</w:t>
      </w:r>
    </w:p>
    <w:p w:rsidR="00E978D4" w:rsidRDefault="0010047F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Поедет он смолоду, помнится,</w:t>
      </w:r>
      <w:r w:rsidR="00E978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E978D4">
        <w:rPr>
          <w:rFonts w:ascii="Times New Roman" w:hAnsi="Times New Roman" w:cs="Times New Roman"/>
          <w:sz w:val="24"/>
        </w:rPr>
        <w:t xml:space="preserve"> город,</w:t>
      </w:r>
    </w:p>
    <w:p w:rsidR="00E978D4" w:rsidRDefault="00263662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Г</w:t>
      </w:r>
      <w:r w:rsidR="00E978D4">
        <w:rPr>
          <w:rFonts w:ascii="Times New Roman" w:hAnsi="Times New Roman" w:cs="Times New Roman"/>
          <w:sz w:val="24"/>
        </w:rPr>
        <w:t>лядишь</w:t>
      </w:r>
      <w:r>
        <w:rPr>
          <w:rFonts w:ascii="Times New Roman" w:hAnsi="Times New Roman" w:cs="Times New Roman"/>
          <w:sz w:val="24"/>
        </w:rPr>
        <w:t xml:space="preserve"> – уж летит,</w:t>
      </w:r>
    </w:p>
    <w:p w:rsidR="00263662" w:rsidRDefault="00263662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да с каким полушалком!</w:t>
      </w:r>
    </w:p>
    <w:p w:rsidR="00263662" w:rsidRDefault="00263662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А спросишь, чего, мол,</w:t>
      </w:r>
    </w:p>
    <w:p w:rsidR="00312514" w:rsidRDefault="00263662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управился скоро?</w:t>
      </w:r>
    </w:p>
    <w:p w:rsidR="00312514" w:rsidRDefault="0031251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Не скажет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="001147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о знаю:</w:t>
      </w:r>
    </w:p>
    <w:p w:rsidR="00312514" w:rsidRDefault="0031251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Меня ему жалко…</w:t>
      </w:r>
    </w:p>
    <w:p w:rsidR="00312514" w:rsidRDefault="00312514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(И. </w:t>
      </w:r>
      <w:proofErr w:type="spellStart"/>
      <w:r>
        <w:rPr>
          <w:rFonts w:ascii="Times New Roman" w:hAnsi="Times New Roman" w:cs="Times New Roman"/>
          <w:sz w:val="24"/>
        </w:rPr>
        <w:t>Снегова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564E6" w:rsidRDefault="00C564E6" w:rsidP="0047701B">
      <w:pPr>
        <w:pStyle w:val="a3"/>
        <w:rPr>
          <w:rFonts w:ascii="Times New Roman" w:hAnsi="Times New Roman" w:cs="Times New Roman"/>
          <w:sz w:val="24"/>
        </w:rPr>
      </w:pPr>
    </w:p>
    <w:p w:rsidR="0011474E" w:rsidRDefault="00C564E6" w:rsidP="004770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11474E" w:rsidRDefault="0011474E" w:rsidP="0011474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</w:t>
      </w:r>
    </w:p>
    <w:p w:rsidR="0011474E" w:rsidRDefault="0011474E" w:rsidP="0047701B">
      <w:pPr>
        <w:pStyle w:val="a3"/>
        <w:rPr>
          <w:rFonts w:ascii="Times New Roman" w:hAnsi="Times New Roman" w:cs="Times New Roman"/>
          <w:sz w:val="24"/>
        </w:rPr>
      </w:pPr>
    </w:p>
    <w:p w:rsidR="00C564E6" w:rsidRDefault="00C564E6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1474E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Между предложениями, в которых выражаются общие положения, и предложениями, где производителем действия является сам говорящий, избравший обобщённую форму для тех или иных стилистических целей, не всегда можно провести чёткую границу. Например, то, что говорится в стихотворении О. </w:t>
      </w:r>
      <w:proofErr w:type="spellStart"/>
      <w:r>
        <w:rPr>
          <w:rFonts w:ascii="Times New Roman" w:hAnsi="Times New Roman" w:cs="Times New Roman"/>
          <w:sz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</w:rPr>
        <w:t xml:space="preserve"> о лирической героине, говорится обо всех ленинградцах, голодавших в страшную блокадную зиму:</w:t>
      </w:r>
    </w:p>
    <w:p w:rsidR="00C564E6" w:rsidRDefault="00C564E6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Да, хлеб</w:t>
      </w:r>
      <w:proofErr w:type="gramStart"/>
      <w:r>
        <w:rPr>
          <w:rFonts w:ascii="Times New Roman" w:hAnsi="Times New Roman" w:cs="Times New Roman"/>
          <w:sz w:val="24"/>
        </w:rPr>
        <w:t>… Б</w:t>
      </w:r>
      <w:proofErr w:type="gramEnd"/>
      <w:r>
        <w:rPr>
          <w:rFonts w:ascii="Times New Roman" w:hAnsi="Times New Roman" w:cs="Times New Roman"/>
          <w:sz w:val="24"/>
        </w:rPr>
        <w:t>ывало хоть не подходи.</w:t>
      </w:r>
    </w:p>
    <w:p w:rsidR="00C564E6" w:rsidRDefault="00C564E6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Дотронуться – и то бывало жутко.</w:t>
      </w:r>
    </w:p>
    <w:p w:rsidR="00C564E6" w:rsidRDefault="00C564E6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Начнёшь его и съешь без промежутка</w:t>
      </w:r>
    </w:p>
    <w:p w:rsidR="00F16705" w:rsidRDefault="00C564E6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целиком. А день-то впереди!»</w:t>
      </w:r>
    </w:p>
    <w:p w:rsidR="00F16705" w:rsidRDefault="00F16705" w:rsidP="0011474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16705" w:rsidRDefault="00F16705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12D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Обобщённо-личные конструкции являются также универсальным средством передачи жизненного опыта одного поколения другому в форме пословиц, поговорок, пожеланий, поучений, советов, наказов.</w:t>
      </w:r>
    </w:p>
    <w:p w:rsidR="004E7994" w:rsidRDefault="00F16705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12D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Из песни слов не выкинешь; Что посеешь, то и пожнёшь; Семь раз отмерь, а один раз отрежь. (Пословицы)</w:t>
      </w:r>
      <w:r w:rsidR="004E7994">
        <w:rPr>
          <w:rFonts w:ascii="Times New Roman" w:hAnsi="Times New Roman" w:cs="Times New Roman"/>
          <w:sz w:val="24"/>
        </w:rPr>
        <w:t>;</w:t>
      </w:r>
    </w:p>
    <w:p w:rsidR="004E7994" w:rsidRDefault="004E7994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12D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Дорогие ребята! </w:t>
      </w:r>
      <w:proofErr w:type="gramStart"/>
      <w:r>
        <w:rPr>
          <w:rFonts w:ascii="Times New Roman" w:hAnsi="Times New Roman" w:cs="Times New Roman"/>
          <w:sz w:val="24"/>
        </w:rPr>
        <w:t xml:space="preserve">Живите  дружно, работайте весело, учитесь крепко. </w:t>
      </w:r>
      <w:proofErr w:type="gramEnd"/>
      <w:r>
        <w:rPr>
          <w:rFonts w:ascii="Times New Roman" w:hAnsi="Times New Roman" w:cs="Times New Roman"/>
          <w:sz w:val="24"/>
        </w:rPr>
        <w:t>(М.Горький).</w:t>
      </w:r>
    </w:p>
    <w:p w:rsidR="004E7994" w:rsidRDefault="004E7994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12D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Берегите учебник – он ваш верный помощник и советчик!</w:t>
      </w:r>
    </w:p>
    <w:p w:rsidR="00263662" w:rsidRDefault="004E7994" w:rsidP="0011474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312D6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Таким образом, обобщённо-личные конструкции с их функциональными особенностями могут с большой пользой для учащихся подробнее изучаться в курсе русского языка.</w:t>
      </w:r>
      <w:r w:rsidR="00312514">
        <w:rPr>
          <w:rFonts w:ascii="Times New Roman" w:hAnsi="Times New Roman" w:cs="Times New Roman"/>
          <w:sz w:val="24"/>
        </w:rPr>
        <w:t xml:space="preserve"> </w:t>
      </w:r>
      <w:r w:rsidR="00263662">
        <w:rPr>
          <w:rFonts w:ascii="Times New Roman" w:hAnsi="Times New Roman" w:cs="Times New Roman"/>
          <w:sz w:val="24"/>
        </w:rPr>
        <w:t xml:space="preserve">      </w:t>
      </w:r>
    </w:p>
    <w:p w:rsidR="0047701B" w:rsidRDefault="0047701B" w:rsidP="0011474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B1B00" w:rsidRDefault="00DB1B00" w:rsidP="000C0BAE">
      <w:pPr>
        <w:pStyle w:val="a3"/>
        <w:rPr>
          <w:rFonts w:ascii="Times New Roman" w:hAnsi="Times New Roman" w:cs="Times New Roman"/>
          <w:sz w:val="24"/>
        </w:rPr>
      </w:pPr>
    </w:p>
    <w:p w:rsidR="000C0BAE" w:rsidRDefault="000C0BAE" w:rsidP="000C0BA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944B3E" w:rsidRDefault="00944B3E" w:rsidP="000C0BAE">
      <w:pPr>
        <w:pStyle w:val="a3"/>
        <w:rPr>
          <w:rFonts w:ascii="Times New Roman" w:hAnsi="Times New Roman" w:cs="Times New Roman"/>
          <w:sz w:val="24"/>
        </w:rPr>
      </w:pPr>
    </w:p>
    <w:p w:rsidR="0061427D" w:rsidRPr="00D30A5F" w:rsidRDefault="0061427D" w:rsidP="00ED232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61427D" w:rsidRPr="00D30A5F" w:rsidSect="005F02A3">
      <w:pgSz w:w="11906" w:h="16838"/>
      <w:pgMar w:top="1134" w:right="850" w:bottom="1134" w:left="1701" w:header="708" w:footer="708" w:gutter="0"/>
      <w:pgBorders w:offsetFrom="page">
        <w:top w:val="dotDotDash" w:sz="4" w:space="24" w:color="C00000"/>
        <w:left w:val="dotDotDash" w:sz="4" w:space="24" w:color="C00000"/>
        <w:bottom w:val="dotDotDash" w:sz="4" w:space="24" w:color="C00000"/>
        <w:right w:val="dotDotDash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07248"/>
    <w:rsid w:val="00023DB3"/>
    <w:rsid w:val="000326D1"/>
    <w:rsid w:val="000451AE"/>
    <w:rsid w:val="00065EED"/>
    <w:rsid w:val="000837AE"/>
    <w:rsid w:val="000C0BAE"/>
    <w:rsid w:val="000C17DC"/>
    <w:rsid w:val="000F0A47"/>
    <w:rsid w:val="0010047F"/>
    <w:rsid w:val="0011474E"/>
    <w:rsid w:val="0012000D"/>
    <w:rsid w:val="002057BB"/>
    <w:rsid w:val="00210166"/>
    <w:rsid w:val="0023698C"/>
    <w:rsid w:val="00263662"/>
    <w:rsid w:val="00264E1C"/>
    <w:rsid w:val="00312514"/>
    <w:rsid w:val="00323E33"/>
    <w:rsid w:val="003312D6"/>
    <w:rsid w:val="00340EED"/>
    <w:rsid w:val="003822ED"/>
    <w:rsid w:val="003A398C"/>
    <w:rsid w:val="003C5EFC"/>
    <w:rsid w:val="00413CF3"/>
    <w:rsid w:val="00415731"/>
    <w:rsid w:val="0047701B"/>
    <w:rsid w:val="00482F01"/>
    <w:rsid w:val="004B0DAE"/>
    <w:rsid w:val="004E6CCE"/>
    <w:rsid w:val="004E7994"/>
    <w:rsid w:val="00507248"/>
    <w:rsid w:val="0053734E"/>
    <w:rsid w:val="00541E23"/>
    <w:rsid w:val="0058388C"/>
    <w:rsid w:val="005A20E2"/>
    <w:rsid w:val="005A7C0B"/>
    <w:rsid w:val="005B0A88"/>
    <w:rsid w:val="005F02A3"/>
    <w:rsid w:val="005F0A01"/>
    <w:rsid w:val="00607604"/>
    <w:rsid w:val="0061427D"/>
    <w:rsid w:val="006852B1"/>
    <w:rsid w:val="006E5250"/>
    <w:rsid w:val="00702642"/>
    <w:rsid w:val="007465A6"/>
    <w:rsid w:val="0077778A"/>
    <w:rsid w:val="007A5CAE"/>
    <w:rsid w:val="007C412A"/>
    <w:rsid w:val="00842CBA"/>
    <w:rsid w:val="008C5ECA"/>
    <w:rsid w:val="008D046B"/>
    <w:rsid w:val="008E46FA"/>
    <w:rsid w:val="0093314C"/>
    <w:rsid w:val="00944B3E"/>
    <w:rsid w:val="00973D84"/>
    <w:rsid w:val="009A1B64"/>
    <w:rsid w:val="009B65B5"/>
    <w:rsid w:val="009D374A"/>
    <w:rsid w:val="009D7A93"/>
    <w:rsid w:val="009E2509"/>
    <w:rsid w:val="00A81F4F"/>
    <w:rsid w:val="00AA7E30"/>
    <w:rsid w:val="00AB1E4C"/>
    <w:rsid w:val="00B70CB2"/>
    <w:rsid w:val="00B77870"/>
    <w:rsid w:val="00B77C2D"/>
    <w:rsid w:val="00BC4EBA"/>
    <w:rsid w:val="00BD2966"/>
    <w:rsid w:val="00BD2D64"/>
    <w:rsid w:val="00BD7E12"/>
    <w:rsid w:val="00BF5A2F"/>
    <w:rsid w:val="00C124E8"/>
    <w:rsid w:val="00C564E6"/>
    <w:rsid w:val="00C92B7A"/>
    <w:rsid w:val="00CD08E5"/>
    <w:rsid w:val="00CF6B9F"/>
    <w:rsid w:val="00D30A5F"/>
    <w:rsid w:val="00D55D53"/>
    <w:rsid w:val="00DB1B00"/>
    <w:rsid w:val="00DC46D7"/>
    <w:rsid w:val="00E01CBD"/>
    <w:rsid w:val="00E23EA2"/>
    <w:rsid w:val="00E32AFB"/>
    <w:rsid w:val="00E978D4"/>
    <w:rsid w:val="00EC3ED4"/>
    <w:rsid w:val="00ED20F0"/>
    <w:rsid w:val="00ED2329"/>
    <w:rsid w:val="00F00C35"/>
    <w:rsid w:val="00F066E7"/>
    <w:rsid w:val="00F12C7C"/>
    <w:rsid w:val="00F16705"/>
    <w:rsid w:val="00F22009"/>
    <w:rsid w:val="00FC6DD6"/>
    <w:rsid w:val="00FE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2" type="connector" idref="#_x0000_s1036"/>
        <o:r id="V:Rule26" type="connector" idref="#_x0000_s1038"/>
        <o:r id="V:Rule28" type="connector" idref="#_x0000_s1039"/>
        <o:r id="V:Rule3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2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6E49-1E63-4C5E-B2C0-45605264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Семеновна</dc:creator>
  <cp:keywords/>
  <dc:description/>
  <cp:lastModifiedBy>Валентина Семеновна</cp:lastModifiedBy>
  <cp:revision>82</cp:revision>
  <dcterms:created xsi:type="dcterms:W3CDTF">2012-11-14T04:51:00Z</dcterms:created>
  <dcterms:modified xsi:type="dcterms:W3CDTF">2012-11-14T13:05:00Z</dcterms:modified>
</cp:coreProperties>
</file>