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28" w:rsidRPr="00895028" w:rsidRDefault="00895028" w:rsidP="008950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занятия. </w:t>
      </w:r>
      <w:r w:rsidRPr="00895028">
        <w:rPr>
          <w:rFonts w:ascii="Times New Roman" w:hAnsi="Times New Roman"/>
          <w:b/>
          <w:sz w:val="28"/>
          <w:szCs w:val="28"/>
        </w:rPr>
        <w:t>Тема: «Ателье».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95028">
        <w:rPr>
          <w:rFonts w:ascii="Times New Roman" w:hAnsi="Times New Roman"/>
          <w:b/>
          <w:sz w:val="28"/>
          <w:szCs w:val="28"/>
        </w:rPr>
        <w:t>Задачи:</w:t>
      </w:r>
    </w:p>
    <w:p w:rsidR="00895028" w:rsidRPr="00895028" w:rsidRDefault="00895028" w:rsidP="008950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Развивать творческие способности  и эстетический вкус при подборе и                  изготовлении праздничной одежды для кукол.</w:t>
      </w:r>
    </w:p>
    <w:p w:rsidR="00895028" w:rsidRPr="00895028" w:rsidRDefault="00895028" w:rsidP="008950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Расширять детские представления о многообразии профессий.</w:t>
      </w:r>
    </w:p>
    <w:p w:rsidR="00895028" w:rsidRPr="00895028" w:rsidRDefault="00895028" w:rsidP="008950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Воспитывать чувство гордости за Павлово-Посадский народный промысел.</w:t>
      </w:r>
    </w:p>
    <w:p w:rsidR="00895028" w:rsidRPr="00895028" w:rsidRDefault="00895028" w:rsidP="008950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Закрепить технические навыки владения ножницами.</w:t>
      </w:r>
    </w:p>
    <w:p w:rsidR="00895028" w:rsidRPr="00895028" w:rsidRDefault="00895028" w:rsidP="008950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Способствовать умению участвовать в коллективной игре.</w:t>
      </w:r>
    </w:p>
    <w:p w:rsidR="00895028" w:rsidRPr="00895028" w:rsidRDefault="00895028" w:rsidP="00895028">
      <w:pPr>
        <w:jc w:val="both"/>
        <w:rPr>
          <w:rFonts w:ascii="Times New Roman" w:hAnsi="Times New Roman"/>
          <w:b/>
          <w:sz w:val="28"/>
          <w:szCs w:val="28"/>
        </w:rPr>
      </w:pP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95028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- плоскостное изображение фигур мальчика и девочки на магнитной доске,     - коробка с одеждой для бумажных кукол,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- витрина с тканями, 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- фотографии из ателье,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- журнал с изображением изделий из Павлово-Посадских шалей.</w:t>
      </w:r>
    </w:p>
    <w:p w:rsidR="00895028" w:rsidRPr="00895028" w:rsidRDefault="00895028" w:rsidP="00895028">
      <w:pPr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95028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-  лоскут  Павлово-Посадских шалей; 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028">
        <w:rPr>
          <w:rFonts w:ascii="Times New Roman" w:hAnsi="Times New Roman"/>
          <w:sz w:val="28"/>
          <w:szCs w:val="28"/>
        </w:rPr>
        <w:t xml:space="preserve">- выкройки одежды (майки, блузки, платья, рубашки, брюки, фартучки) и               деталей одежды (воротнички, оборки, вставки, карманы) для кукол; </w:t>
      </w:r>
      <w:proofErr w:type="gramEnd"/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- элементы отделки: тесьма, кружево, пуговицы, обрезки тканей;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- мелки и простые графитные карандаши для раскроя ткани;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- ножницы, клеёнки, клеящие карандаши.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95028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b/>
          <w:sz w:val="28"/>
          <w:szCs w:val="28"/>
        </w:rPr>
        <w:t xml:space="preserve"> </w:t>
      </w:r>
      <w:r w:rsidRPr="00895028">
        <w:rPr>
          <w:rFonts w:ascii="Times New Roman" w:hAnsi="Times New Roman"/>
          <w:sz w:val="28"/>
          <w:szCs w:val="28"/>
        </w:rPr>
        <w:t>- экскурсии в магазин тканей и ателье;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настольно-печатные игры: </w:t>
      </w:r>
      <w:proofErr w:type="gramStart"/>
      <w:r w:rsidRPr="00895028">
        <w:rPr>
          <w:rFonts w:ascii="Times New Roman" w:hAnsi="Times New Roman"/>
          <w:sz w:val="28"/>
          <w:szCs w:val="28"/>
        </w:rPr>
        <w:t xml:space="preserve">«Наша Таня», «Наряды для принцессы»; «Ателье», рассматривание альбома «Ткани»; </w:t>
      </w:r>
      <w:proofErr w:type="gramEnd"/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изготовление коллажей «Чей хвост лучше?», «Лето», «Весёлые клоуны» и др. из тканей;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занятия по познавательному развитию и развитию речи: «Ознакомление со свойствами тканей, формирование представлений о разнообразии деталей одежды»,  «Магазин тканей»;  «Составление рассказов на тему: «Одежда»; «Ателье», «Выставка кукольной одежды»;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знакомство с народным промыслом Павлово-Посадских шалей;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сюжетно-ролевые игры «Магазин тканей», «Ателье»;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- наклеивание тканей на листы бумаги, моделирование одежды для кукол из бумаги, тканей; совместная работа воспитателя и детей в оформлении группы с помощью лоскутов различных тканей; изготовление папам в подарок ко дню Защитника Отечества подставки для карандашей из бросового материала и ткани.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95028"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   Внести игру «Одень куклу» (плоскостные фигуры). Дети сидят за столами, лицом друг к другу. Плоскостные куклы и коробка с одеждой на столе.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 - Я знаю, что вы очень любите эту игру. В какую одежду вы больше всего любите наряжать кукол? Почему? А где можно приобрести одежду? (в магазине, на рынке). А если захочется приобрести такую одежду, которой ни у кого не было? Куда можно обратиться? (Разговор живой, опираясь на опыт детей). Дети должны вспомнить, как они ходили на экскурсию в ателье. Что больше понравилось? Почему? Кто работает в ателье?  (Швея, закройщик, модельер…). Что увидели в ателье впервые? Какие новые слова узнали? /манекен, </w:t>
      </w:r>
      <w:proofErr w:type="spellStart"/>
      <w:r w:rsidRPr="00895028">
        <w:rPr>
          <w:rFonts w:ascii="Times New Roman" w:hAnsi="Times New Roman"/>
          <w:sz w:val="28"/>
          <w:szCs w:val="28"/>
        </w:rPr>
        <w:t>оверлок</w:t>
      </w:r>
      <w:proofErr w:type="spellEnd"/>
      <w:r w:rsidRPr="00895028">
        <w:rPr>
          <w:rFonts w:ascii="Times New Roman" w:hAnsi="Times New Roman"/>
          <w:sz w:val="28"/>
          <w:szCs w:val="28"/>
        </w:rPr>
        <w:t>, паровой утюг, портной, клиент, сантиметр, выкройка/. Рассмотреть 2-3 фотографии об ателье.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 - Если вы решили сшить новую одежду в ателье, что нужно сделать? (Купить ткань). Где? (В магазине, на рынке, в ателье).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- Есть такой знаменитый модельер – Вячеслав Зайцев. Он искал ткани для своей новой коллекции, обратил внимание на Павлово-Посадскую шаль и решил приехать на нашу Павлово-Посадскую платочную фабрику, купил в нашем городе лоскуты Павлово-Посадских шалей и сшил одежду. Хотите посмотреть, что у него получилось? (Рассматривание фотографий одежды из коллекции Вячеслава Зайцева). Какая получилась одежда? (Разноцветная, нарядная, праздничная, яркая). А у наших кукол такая одежда есть?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- Давайте мы поиграем в наше ателье, и сегодня вы будете модельерами, как Вячеслав Зайцев! Дети сами приносят всё, что необходимо для игры (лекала, ножницы, лоскут) – оборудуют себе место для игры. Воспитатель помогает, дети взаимодействуют как с воспитателем, так и друг с другом.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По мере изготовления дети примеряют одежду на кукол.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 - Все работы выставляются на общий показ одежды на витрине. Полюбоваться красотой, подбором тканей, отделки. В такой одежде можно пойти... (Куда Маша /Миша/пойдёт в твоей одежде</w:t>
      </w:r>
      <w:proofErr w:type="gramStart"/>
      <w:r w:rsidRPr="00895028">
        <w:rPr>
          <w:rFonts w:ascii="Times New Roman" w:hAnsi="Times New Roman"/>
          <w:sz w:val="28"/>
          <w:szCs w:val="28"/>
        </w:rPr>
        <w:t>?...</w:t>
      </w:r>
      <w:proofErr w:type="gramEnd"/>
      <w:r w:rsidRPr="00895028">
        <w:rPr>
          <w:rFonts w:ascii="Times New Roman" w:hAnsi="Times New Roman"/>
          <w:sz w:val="28"/>
          <w:szCs w:val="28"/>
        </w:rPr>
        <w:t>в гости, в театр, на праздник…) Воспитатель от имени клиентов благодарит детей за интересно выполненные предметы одежды и выражает надежду на дальнейшее сотрудничество в моделировании новой одежды.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  Работы детей остаются для дальнейшей сюжетно-ролевой игры «Ателье» 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Сегодня мы с вами пришли в ателье. 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Кто работает в ателье? (Приёмщица, закройщица, швея, модельер).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Какие ткани бывают? (</w:t>
      </w:r>
      <w:proofErr w:type="gramStart"/>
      <w:r w:rsidRPr="00895028">
        <w:rPr>
          <w:rFonts w:ascii="Times New Roman" w:hAnsi="Times New Roman"/>
          <w:sz w:val="28"/>
          <w:szCs w:val="28"/>
        </w:rPr>
        <w:t>Шёлковые</w:t>
      </w:r>
      <w:proofErr w:type="gramEnd"/>
      <w:r w:rsidRPr="008950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5028">
        <w:rPr>
          <w:rFonts w:ascii="Times New Roman" w:hAnsi="Times New Roman"/>
          <w:sz w:val="28"/>
          <w:szCs w:val="28"/>
        </w:rPr>
        <w:t>хлопчато-бумажные</w:t>
      </w:r>
      <w:proofErr w:type="spellEnd"/>
      <w:r w:rsidRPr="00895028">
        <w:rPr>
          <w:rFonts w:ascii="Times New Roman" w:hAnsi="Times New Roman"/>
          <w:sz w:val="28"/>
          <w:szCs w:val="28"/>
        </w:rPr>
        <w:t>, шерстяные, искусственные, кружевница, меховые).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- Где люди берут ткань? (Покупают в магазине, в ателье).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Как ткань попадает на прилавок магазина? (Ткань </w:t>
      </w:r>
      <w:proofErr w:type="gramStart"/>
      <w:r w:rsidRPr="00895028">
        <w:rPr>
          <w:rFonts w:ascii="Times New Roman" w:hAnsi="Times New Roman"/>
          <w:sz w:val="28"/>
          <w:szCs w:val="28"/>
        </w:rPr>
        <w:t>делают</w:t>
      </w:r>
      <w:proofErr w:type="gramEnd"/>
      <w:r w:rsidRPr="00895028">
        <w:rPr>
          <w:rFonts w:ascii="Times New Roman" w:hAnsi="Times New Roman"/>
          <w:sz w:val="28"/>
          <w:szCs w:val="28"/>
        </w:rPr>
        <w:t xml:space="preserve"> /ткут/ на заводах и фабриках).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Какие ткацкие предприятия есть в нашем городе? (Рахмановская, </w:t>
      </w:r>
      <w:proofErr w:type="spellStart"/>
      <w:r w:rsidRPr="00895028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895028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895028">
        <w:rPr>
          <w:rFonts w:ascii="Times New Roman" w:hAnsi="Times New Roman"/>
          <w:sz w:val="28"/>
          <w:szCs w:val="28"/>
        </w:rPr>
        <w:t>шёлко-ткацкие</w:t>
      </w:r>
      <w:proofErr w:type="spellEnd"/>
      <w:proofErr w:type="gramEnd"/>
      <w:r w:rsidRPr="00895028">
        <w:rPr>
          <w:rFonts w:ascii="Times New Roman" w:hAnsi="Times New Roman"/>
          <w:sz w:val="28"/>
          <w:szCs w:val="28"/>
        </w:rPr>
        <w:t xml:space="preserve"> фабрики, камвольный комбинат, Павлово-Посадская платочная фабрика).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Какими изделиями славится наш родной город Павловский Посад? (Платками и шалями).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lastRenderedPageBreak/>
        <w:t xml:space="preserve"> - Чем отличается платок от шали? (Размером и наличием кистей).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В наше ателье пришли наши постоянные клиенты Маша и Ваня. Что-то они принесли с собой. /Демонстрация Павлово-Посадской шали/.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Что это шаль или платок? Почему вы так думаете?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- Как вы думаете, как можно ещё использовать шаль? (Её можно постелить как скатерть, набросить для красоты на спинку дивана, украсить ею стену в деревенском доме или на даче, можно набросить на плечи и это уже станет украшением одежды). А ещё многие художники-модельеры стали придумывать изделия одежды из лоскута Павлово-Посадских платков.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 Сегодня Маша и Ваня пришли в </w:t>
      </w:r>
      <w:proofErr w:type="gramStart"/>
      <w:r w:rsidRPr="00895028">
        <w:rPr>
          <w:rFonts w:ascii="Times New Roman" w:hAnsi="Times New Roman"/>
          <w:sz w:val="28"/>
          <w:szCs w:val="28"/>
        </w:rPr>
        <w:t>ателье</w:t>
      </w:r>
      <w:proofErr w:type="gramEnd"/>
      <w:r w:rsidRPr="00895028">
        <w:rPr>
          <w:rFonts w:ascii="Times New Roman" w:hAnsi="Times New Roman"/>
          <w:sz w:val="28"/>
          <w:szCs w:val="28"/>
        </w:rPr>
        <w:t xml:space="preserve"> чтобы сшить такую одежду. Вы сегодня – художники-модельеры и будете придумывать модную одежду. Не обязательно блузка или брюки должны быть полностью сшиты из лоскута Павлово-Посадских платков, но элемент одежды из такого лоскута должен быть.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>Внимательно рассмотрите ткани, которые есть у нас в ателье, подумайте, что бы вы хотели сшить для Маши, для Вани, не забудьте об обязательном условии сегодняшней работы /использование лоскута шали/ и приступайте к выполнению задания.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Выполнение задания детьми. Каждый ребёнок выполняет одну модель, выбирает элементы отделки, примеряет.</w:t>
      </w:r>
    </w:p>
    <w:p w:rsidR="00895028" w:rsidRPr="00895028" w:rsidRDefault="00895028" w:rsidP="008950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5028">
        <w:rPr>
          <w:rFonts w:ascii="Times New Roman" w:hAnsi="Times New Roman"/>
          <w:sz w:val="28"/>
          <w:szCs w:val="28"/>
        </w:rPr>
        <w:t xml:space="preserve">  Во время выполнения работы детьми может звучать негромкая музыка. Например, песня «Подари мне платок», или романс «Эта тёмно-вишнёвая шаль».</w:t>
      </w:r>
    </w:p>
    <w:p w:rsidR="00E1282A" w:rsidRPr="00895028" w:rsidRDefault="00E1282A" w:rsidP="00895028">
      <w:pPr>
        <w:jc w:val="both"/>
        <w:rPr>
          <w:rFonts w:ascii="Times New Roman" w:hAnsi="Times New Roman"/>
          <w:sz w:val="28"/>
          <w:szCs w:val="28"/>
        </w:rPr>
      </w:pPr>
    </w:p>
    <w:sectPr w:rsidR="00E1282A" w:rsidRPr="00895028" w:rsidSect="0089502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94466"/>
    <w:multiLevelType w:val="hybridMultilevel"/>
    <w:tmpl w:val="DAD6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95028"/>
    <w:rsid w:val="00895028"/>
    <w:rsid w:val="00E1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50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903</Words>
  <Characters>5150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2014-08-13T20:55:00Z</dcterms:created>
  <dcterms:modified xsi:type="dcterms:W3CDTF">2014-08-13T21:00:00Z</dcterms:modified>
</cp:coreProperties>
</file>