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DD" w:rsidRDefault="007241DD">
      <w:pPr>
        <w:pStyle w:val="a"/>
        <w:spacing w:line="360" w:lineRule="atLeast"/>
        <w:jc w:val="center"/>
      </w:pPr>
      <w:r>
        <w:rPr>
          <w:rFonts w:ascii="Times New Roman" w:hAnsi="Times New Roman"/>
          <w:b/>
          <w:sz w:val="36"/>
          <w:szCs w:val="36"/>
        </w:rPr>
        <w:t>«Познакомьтесь это - Я, а это мир вокруг меня».</w:t>
      </w:r>
    </w:p>
    <w:p w:rsidR="007241DD" w:rsidRPr="00833226" w:rsidRDefault="007241DD">
      <w:pPr>
        <w:pStyle w:val="a"/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 w:rsidRPr="00833226">
        <w:rPr>
          <w:rFonts w:ascii="Times New Roman" w:hAnsi="Times New Roman"/>
          <w:color w:val="000000"/>
          <w:sz w:val="28"/>
          <w:szCs w:val="28"/>
        </w:rPr>
        <w:t>Проект интеграции информационно-коммуникационных технологий в систему работы педагога-психолога.</w:t>
      </w:r>
      <w:r w:rsidRPr="00833226">
        <w:rPr>
          <w:rFonts w:ascii="Times New Roman" w:hAnsi="Times New Roman"/>
          <w:sz w:val="28"/>
          <w:szCs w:val="28"/>
        </w:rPr>
        <w:br/>
      </w: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 проекта:</w:t>
      </w:r>
      <w:r>
        <w:rPr>
          <w:rFonts w:ascii="Times New Roman" w:hAnsi="Times New Roman"/>
          <w:color w:val="2323DC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Интеграция информационно-коммуникационных технологий в психолого-педагогическую систему работы дошкольного образования и с целью развития личности и формирования успешной социализации ребёнка дошкольного возраста в соответствии с требованиями  ФГОС ДО.</w:t>
      </w:r>
    </w:p>
    <w:p w:rsidR="007241DD" w:rsidRDefault="007241DD">
      <w:pPr>
        <w:pStyle w:val="a"/>
        <w:spacing w:after="0" w:line="360" w:lineRule="atLeast"/>
        <w:jc w:val="both"/>
      </w:pP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 проекта:</w:t>
      </w:r>
    </w:p>
    <w:p w:rsidR="007241DD" w:rsidRDefault="007241DD">
      <w:pPr>
        <w:pStyle w:val="a"/>
        <w:spacing w:after="0" w:line="360" w:lineRule="atLeast"/>
        <w:jc w:val="both"/>
      </w:pPr>
    </w:p>
    <w:p w:rsidR="007241DD" w:rsidRDefault="007241DD">
      <w:pPr>
        <w:pStyle w:val="a"/>
        <w:numPr>
          <w:ilvl w:val="0"/>
          <w:numId w:val="1"/>
        </w:numPr>
        <w:spacing w:after="0" w:line="36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развитие коммуникативной сферы ребёнка дошкольника;</w:t>
      </w:r>
    </w:p>
    <w:p w:rsidR="007241DD" w:rsidRDefault="007241DD">
      <w:pPr>
        <w:pStyle w:val="a"/>
        <w:numPr>
          <w:ilvl w:val="0"/>
          <w:numId w:val="1"/>
        </w:numPr>
        <w:spacing w:after="0" w:line="360" w:lineRule="atLeast"/>
        <w:jc w:val="both"/>
      </w:pPr>
      <w:r>
        <w:rPr>
          <w:rFonts w:ascii="Times New Roman" w:hAnsi="Times New Roman"/>
          <w:color w:val="231F20"/>
          <w:sz w:val="28"/>
          <w:szCs w:val="28"/>
        </w:rPr>
        <w:t>развитие творческого потенциала;</w:t>
      </w:r>
    </w:p>
    <w:p w:rsidR="007241DD" w:rsidRDefault="007241DD">
      <w:pPr>
        <w:pStyle w:val="a"/>
        <w:numPr>
          <w:ilvl w:val="0"/>
          <w:numId w:val="1"/>
        </w:numPr>
        <w:spacing w:after="0" w:line="360" w:lineRule="atLeast"/>
        <w:jc w:val="both"/>
      </w:pPr>
      <w:r>
        <w:rPr>
          <w:rFonts w:ascii="Times New Roman" w:hAnsi="Times New Roman"/>
          <w:color w:val="231F20"/>
          <w:sz w:val="28"/>
          <w:szCs w:val="28"/>
        </w:rPr>
        <w:t>формирование навыков самовыражения и самопрезентации;</w:t>
      </w:r>
    </w:p>
    <w:p w:rsidR="007241DD" w:rsidRDefault="007241DD">
      <w:pPr>
        <w:pStyle w:val="a"/>
        <w:numPr>
          <w:ilvl w:val="0"/>
          <w:numId w:val="1"/>
        </w:numPr>
        <w:spacing w:after="0" w:line="360" w:lineRule="atLeast"/>
        <w:jc w:val="both"/>
      </w:pPr>
      <w:r>
        <w:rPr>
          <w:rFonts w:ascii="Times New Roman" w:hAnsi="Times New Roman"/>
          <w:color w:val="231F20"/>
          <w:sz w:val="28"/>
          <w:szCs w:val="28"/>
        </w:rPr>
        <w:t>развитие ИКТ- компетенции;</w:t>
      </w:r>
    </w:p>
    <w:p w:rsidR="007241DD" w:rsidRDefault="007241DD">
      <w:pPr>
        <w:pStyle w:val="a"/>
        <w:numPr>
          <w:ilvl w:val="0"/>
          <w:numId w:val="1"/>
        </w:numPr>
        <w:spacing w:after="0" w:line="360" w:lineRule="atLeast"/>
        <w:jc w:val="both"/>
      </w:pPr>
      <w:r>
        <w:rPr>
          <w:rFonts w:ascii="Times New Roman" w:hAnsi="Times New Roman"/>
          <w:color w:val="231F20"/>
          <w:sz w:val="28"/>
          <w:szCs w:val="28"/>
        </w:rPr>
        <w:t>расширение возможностей и форм социального взаимодействия;</w:t>
      </w:r>
    </w:p>
    <w:p w:rsidR="007241DD" w:rsidRPr="00833226" w:rsidRDefault="007241DD">
      <w:pPr>
        <w:pStyle w:val="a"/>
        <w:numPr>
          <w:ilvl w:val="0"/>
          <w:numId w:val="1"/>
        </w:numPr>
        <w:spacing w:after="0" w:line="360" w:lineRule="atLeast"/>
        <w:jc w:val="both"/>
      </w:pPr>
      <w:r>
        <w:rPr>
          <w:rFonts w:ascii="Times New Roman" w:hAnsi="Times New Roman"/>
          <w:color w:val="231F20"/>
          <w:sz w:val="28"/>
          <w:szCs w:val="28"/>
        </w:rPr>
        <w:t>развитие речевой коммуникации.</w:t>
      </w:r>
    </w:p>
    <w:p w:rsidR="007241DD" w:rsidRPr="00833226" w:rsidRDefault="007241DD" w:rsidP="00833226">
      <w:pPr>
        <w:pStyle w:val="a"/>
        <w:numPr>
          <w:ilvl w:val="0"/>
          <w:numId w:val="1"/>
        </w:numPr>
        <w:spacing w:after="0" w:line="360" w:lineRule="atLeast"/>
        <w:jc w:val="both"/>
      </w:pPr>
      <w:r>
        <w:rPr>
          <w:rFonts w:ascii="Times New Roman" w:hAnsi="Times New Roman"/>
          <w:color w:val="231F20"/>
          <w:sz w:val="28"/>
          <w:szCs w:val="28"/>
        </w:rPr>
        <w:t>разрушить психологические</w:t>
      </w:r>
      <w: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барьеры, существующие между различными типами речи.</w:t>
      </w:r>
    </w:p>
    <w:p w:rsidR="007241DD" w:rsidRDefault="007241DD" w:rsidP="00833226">
      <w:pPr>
        <w:pStyle w:val="a"/>
        <w:numPr>
          <w:ilvl w:val="0"/>
          <w:numId w:val="1"/>
        </w:numPr>
        <w:spacing w:after="0" w:line="360" w:lineRule="atLeast"/>
        <w:jc w:val="both"/>
      </w:pPr>
      <w:r>
        <w:rPr>
          <w:rFonts w:ascii="Times New Roman" w:hAnsi="Times New Roman"/>
          <w:color w:val="231F20"/>
          <w:sz w:val="28"/>
          <w:szCs w:val="28"/>
        </w:rPr>
        <w:t xml:space="preserve">развитие навыков планирования и самоорганизации. </w:t>
      </w:r>
    </w:p>
    <w:p w:rsidR="007241DD" w:rsidRDefault="007241DD">
      <w:pPr>
        <w:pStyle w:val="a"/>
        <w:spacing w:after="0" w:line="360" w:lineRule="atLeast"/>
        <w:jc w:val="both"/>
      </w:pP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Сроки реализации проекта: </w:t>
      </w:r>
      <w:r>
        <w:rPr>
          <w:rFonts w:ascii="Times New Roman" w:hAnsi="Times New Roman"/>
          <w:color w:val="000000"/>
          <w:sz w:val="28"/>
          <w:szCs w:val="28"/>
        </w:rPr>
        <w:t>1 учебный год в подготовительной к школе группе.</w:t>
      </w:r>
    </w:p>
    <w:p w:rsidR="007241DD" w:rsidRDefault="007241DD">
      <w:pPr>
        <w:pStyle w:val="a"/>
        <w:spacing w:after="0" w:line="360" w:lineRule="atLeast"/>
        <w:jc w:val="both"/>
      </w:pP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Предварительная беседа с детьми и родителями: </w:t>
      </w:r>
      <w:r>
        <w:rPr>
          <w:rFonts w:ascii="Times New Roman" w:hAnsi="Times New Roman"/>
          <w:color w:val="231F20"/>
          <w:sz w:val="28"/>
          <w:szCs w:val="28"/>
        </w:rPr>
        <w:t xml:space="preserve">Родители дают согласие на участие ребёнка в проекте. Дети высказывают свои намерения, ожидания и задают вопросы. </w:t>
      </w:r>
    </w:p>
    <w:p w:rsidR="007241DD" w:rsidRDefault="007241DD">
      <w:pPr>
        <w:pStyle w:val="a"/>
        <w:spacing w:after="0" w:line="360" w:lineRule="atLeast"/>
        <w:jc w:val="both"/>
      </w:pP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>Техника для выполнения проекта:</w:t>
      </w:r>
    </w:p>
    <w:p w:rsidR="007241DD" w:rsidRDefault="007241DD">
      <w:pPr>
        <w:pStyle w:val="a"/>
        <w:spacing w:after="0" w:line="360" w:lineRule="atLeast"/>
        <w:jc w:val="both"/>
      </w:pPr>
    </w:p>
    <w:p w:rsidR="007241DD" w:rsidRDefault="007241DD">
      <w:pPr>
        <w:pStyle w:val="a"/>
        <w:numPr>
          <w:ilvl w:val="0"/>
          <w:numId w:val="3"/>
        </w:numPr>
        <w:spacing w:after="0" w:line="360" w:lineRule="atLeast"/>
        <w:jc w:val="both"/>
      </w:pPr>
      <w:r>
        <w:rPr>
          <w:rFonts w:ascii="Times New Roman" w:hAnsi="Times New Roman"/>
          <w:color w:val="231F20"/>
          <w:sz w:val="28"/>
          <w:szCs w:val="28"/>
        </w:rPr>
        <w:t>Компьютер (стационарный или ноутбук)</w:t>
      </w:r>
    </w:p>
    <w:p w:rsidR="007241DD" w:rsidRDefault="007241DD">
      <w:pPr>
        <w:pStyle w:val="a"/>
        <w:numPr>
          <w:ilvl w:val="0"/>
          <w:numId w:val="3"/>
        </w:numPr>
        <w:spacing w:after="0" w:line="360" w:lineRule="atLeast"/>
        <w:jc w:val="both"/>
      </w:pPr>
      <w:r>
        <w:rPr>
          <w:rFonts w:ascii="Times New Roman" w:hAnsi="Times New Roman"/>
          <w:color w:val="231F20"/>
          <w:sz w:val="28"/>
          <w:szCs w:val="28"/>
        </w:rPr>
        <w:t>Фотокамера</w:t>
      </w:r>
    </w:p>
    <w:p w:rsidR="007241DD" w:rsidRDefault="007241DD">
      <w:pPr>
        <w:pStyle w:val="a"/>
        <w:numPr>
          <w:ilvl w:val="0"/>
          <w:numId w:val="3"/>
        </w:numPr>
        <w:spacing w:after="0" w:line="360" w:lineRule="atLeast"/>
        <w:jc w:val="both"/>
      </w:pPr>
      <w:r>
        <w:rPr>
          <w:rFonts w:ascii="Times New Roman" w:hAnsi="Times New Roman"/>
          <w:color w:val="231F20"/>
          <w:sz w:val="28"/>
          <w:szCs w:val="28"/>
        </w:rPr>
        <w:t>Сканер</w:t>
      </w:r>
    </w:p>
    <w:p w:rsidR="007241DD" w:rsidRDefault="007241DD">
      <w:pPr>
        <w:pStyle w:val="a"/>
        <w:numPr>
          <w:ilvl w:val="0"/>
          <w:numId w:val="3"/>
        </w:numPr>
        <w:spacing w:after="0" w:line="360" w:lineRule="atLeast"/>
        <w:jc w:val="both"/>
      </w:pPr>
      <w:r>
        <w:rPr>
          <w:rFonts w:ascii="Times New Roman" w:hAnsi="Times New Roman"/>
          <w:color w:val="231F20"/>
          <w:sz w:val="28"/>
          <w:szCs w:val="28"/>
        </w:rPr>
        <w:t>Микрофон</w:t>
      </w:r>
    </w:p>
    <w:p w:rsidR="007241DD" w:rsidRDefault="007241DD">
      <w:pPr>
        <w:pStyle w:val="a"/>
        <w:numPr>
          <w:ilvl w:val="0"/>
          <w:numId w:val="3"/>
        </w:numPr>
        <w:spacing w:after="0" w:line="360" w:lineRule="atLeast"/>
        <w:jc w:val="both"/>
      </w:pPr>
      <w:r>
        <w:rPr>
          <w:rFonts w:ascii="Times New Roman" w:hAnsi="Times New Roman"/>
          <w:color w:val="231F20"/>
          <w:sz w:val="28"/>
          <w:szCs w:val="28"/>
        </w:rPr>
        <w:t>Наушники</w:t>
      </w:r>
    </w:p>
    <w:p w:rsidR="007241DD" w:rsidRDefault="007241DD">
      <w:pPr>
        <w:pStyle w:val="a"/>
        <w:numPr>
          <w:ilvl w:val="0"/>
          <w:numId w:val="3"/>
        </w:numPr>
        <w:spacing w:after="0" w:line="360" w:lineRule="atLeast"/>
        <w:jc w:val="both"/>
      </w:pPr>
      <w:r>
        <w:rPr>
          <w:rFonts w:ascii="Times New Roman" w:hAnsi="Times New Roman"/>
          <w:color w:val="231F20"/>
          <w:sz w:val="28"/>
          <w:szCs w:val="28"/>
        </w:rPr>
        <w:t>Мультимедийное оборудование (проектор и экран)</w:t>
      </w:r>
    </w:p>
    <w:p w:rsidR="007241DD" w:rsidRDefault="007241DD">
      <w:pPr>
        <w:pStyle w:val="a"/>
        <w:spacing w:after="0" w:line="360" w:lineRule="atLeast"/>
        <w:jc w:val="both"/>
      </w:pPr>
    </w:p>
    <w:p w:rsidR="007241DD" w:rsidRDefault="007241DD">
      <w:pPr>
        <w:pStyle w:val="a"/>
        <w:spacing w:after="0" w:line="360" w:lineRule="atLeast"/>
        <w:jc w:val="both"/>
      </w:pPr>
    </w:p>
    <w:p w:rsidR="007241DD" w:rsidRDefault="007241DD">
      <w:pPr>
        <w:pStyle w:val="a"/>
        <w:spacing w:after="0" w:line="360" w:lineRule="atLeast"/>
        <w:jc w:val="both"/>
      </w:pP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>Этапы работы по проекту:</w:t>
      </w:r>
    </w:p>
    <w:p w:rsidR="007241DD" w:rsidRDefault="007241DD">
      <w:pPr>
        <w:pStyle w:val="a"/>
        <w:spacing w:after="0" w:line="360" w:lineRule="atLeast"/>
        <w:jc w:val="both"/>
      </w:pPr>
    </w:p>
    <w:p w:rsidR="007241DD" w:rsidRDefault="007241DD">
      <w:pPr>
        <w:pStyle w:val="a"/>
        <w:spacing w:after="0" w:line="360" w:lineRule="atLeast"/>
        <w:jc w:val="both"/>
      </w:pPr>
    </w:p>
    <w:p w:rsidR="007241DD" w:rsidRDefault="007241DD">
      <w:pPr>
        <w:pStyle w:val="a"/>
        <w:numPr>
          <w:ilvl w:val="0"/>
          <w:numId w:val="2"/>
        </w:numPr>
        <w:spacing w:after="0" w:line="360" w:lineRule="atLeast"/>
        <w:jc w:val="both"/>
      </w:pPr>
      <w:r>
        <w:rPr>
          <w:rFonts w:ascii="Times New Roman" w:hAnsi="Times New Roman"/>
          <w:b/>
          <w:bCs/>
          <w:color w:val="231F20"/>
          <w:sz w:val="32"/>
          <w:szCs w:val="32"/>
        </w:rPr>
        <w:t>Проект «Один день нашей группы» (сентябрь)</w:t>
      </w:r>
    </w:p>
    <w:p w:rsidR="007241DD" w:rsidRDefault="007241DD">
      <w:pPr>
        <w:pStyle w:val="a"/>
        <w:spacing w:after="0" w:line="360" w:lineRule="atLeast"/>
        <w:jc w:val="both"/>
      </w:pP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>Цель:</w:t>
      </w:r>
      <w:r>
        <w:rPr>
          <w:rFonts w:ascii="Times New Roman" w:hAnsi="Times New Roman"/>
          <w:color w:val="231F20"/>
          <w:sz w:val="28"/>
          <w:szCs w:val="28"/>
        </w:rPr>
        <w:t xml:space="preserve"> Дать детям возможность увидеть себя и своих товарищей со стороны в различных видах деятельности в течении одного дня.</w:t>
      </w: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>Первый этап работы:</w:t>
      </w:r>
      <w:r>
        <w:rPr>
          <w:rFonts w:ascii="Times New Roman" w:hAnsi="Times New Roman"/>
          <w:color w:val="231F20"/>
          <w:sz w:val="28"/>
          <w:szCs w:val="28"/>
        </w:rPr>
        <w:t xml:space="preserve"> педагог-психолог, воспитатель и дети группы получают задание сфотографировать всё, что вызовет интерес.</w:t>
      </w: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>Второй этап работы:</w:t>
      </w:r>
      <w:r>
        <w:rPr>
          <w:rFonts w:ascii="Times New Roman" w:hAnsi="Times New Roman"/>
          <w:color w:val="231F20"/>
          <w:sz w:val="28"/>
          <w:szCs w:val="28"/>
        </w:rPr>
        <w:t xml:space="preserve"> в хронологическом порядке выстраивается презентация. Комментарии детей на этом этапе работы могут быть спонтанными по ходу презентации. Комментарии записываются на аудио носитель.</w:t>
      </w: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>Развитие события:</w:t>
      </w:r>
      <w:r>
        <w:rPr>
          <w:rFonts w:ascii="Times New Roman" w:hAnsi="Times New Roman"/>
          <w:color w:val="231F20"/>
          <w:sz w:val="28"/>
          <w:szCs w:val="28"/>
        </w:rPr>
        <w:t xml:space="preserve"> Презентация «Один день нашей группы» представляется родителям воспитанников на встрече с педагогом-психологом.</w:t>
      </w: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 xml:space="preserve">Дальнейшее использование: </w:t>
      </w:r>
      <w:r>
        <w:rPr>
          <w:rFonts w:ascii="Times New Roman" w:hAnsi="Times New Roman"/>
          <w:color w:val="231F20"/>
          <w:sz w:val="28"/>
          <w:szCs w:val="28"/>
        </w:rPr>
        <w:t>Создание диска по итогам проведения всего основного проекта.</w:t>
      </w:r>
    </w:p>
    <w:p w:rsidR="007241DD" w:rsidRDefault="007241DD">
      <w:pPr>
        <w:pStyle w:val="a"/>
        <w:spacing w:after="0" w:line="360" w:lineRule="atLeast"/>
        <w:jc w:val="both"/>
      </w:pPr>
    </w:p>
    <w:p w:rsidR="007241DD" w:rsidRDefault="007241DD">
      <w:pPr>
        <w:pStyle w:val="a"/>
        <w:spacing w:after="0" w:line="360" w:lineRule="atLeast"/>
        <w:jc w:val="both"/>
      </w:pPr>
    </w:p>
    <w:p w:rsidR="007241DD" w:rsidRDefault="007241DD">
      <w:pPr>
        <w:pStyle w:val="a"/>
        <w:numPr>
          <w:ilvl w:val="0"/>
          <w:numId w:val="2"/>
        </w:numPr>
        <w:spacing w:after="0" w:line="360" w:lineRule="atLeast"/>
        <w:jc w:val="both"/>
      </w:pPr>
      <w:r>
        <w:rPr>
          <w:rFonts w:ascii="Times New Roman" w:hAnsi="Times New Roman"/>
          <w:b/>
          <w:bCs/>
          <w:color w:val="231F20"/>
          <w:sz w:val="32"/>
          <w:szCs w:val="32"/>
        </w:rPr>
        <w:t>Проект «Наше путешествие» (декабрь)</w:t>
      </w:r>
    </w:p>
    <w:p w:rsidR="007241DD" w:rsidRDefault="007241DD">
      <w:pPr>
        <w:pStyle w:val="a"/>
        <w:spacing w:after="0" w:line="360" w:lineRule="atLeast"/>
        <w:jc w:val="both"/>
      </w:pP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>Цель:</w:t>
      </w:r>
      <w:r>
        <w:rPr>
          <w:rFonts w:ascii="Times New Roman" w:hAnsi="Times New Roman"/>
          <w:color w:val="231F20"/>
          <w:sz w:val="28"/>
          <w:szCs w:val="28"/>
        </w:rPr>
        <w:t xml:space="preserve"> Объединение эмоциональных впечатлений детей после экскурсии всей группы в одну презентацию.</w:t>
      </w: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>Первый этап работы:</w:t>
      </w:r>
      <w:r>
        <w:rPr>
          <w:rFonts w:ascii="Times New Roman" w:hAnsi="Times New Roman"/>
          <w:color w:val="231F20"/>
          <w:sz w:val="28"/>
          <w:szCs w:val="28"/>
        </w:rPr>
        <w:t xml:space="preserve"> Отправляясь на экскурсию дети берут с собой фотокамеры и получают задание сделать несколько интересных снимков. </w:t>
      </w: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 xml:space="preserve">Второй этап работы: </w:t>
      </w:r>
      <w:r>
        <w:rPr>
          <w:rFonts w:ascii="Times New Roman" w:hAnsi="Times New Roman"/>
          <w:color w:val="231F20"/>
          <w:sz w:val="28"/>
          <w:szCs w:val="28"/>
        </w:rPr>
        <w:t>Дети совместно с педагогами составляют презентацию. Каждый ребёнок придумывает название для своих кадров которые записываются на слайд и читаются педагогом.</w:t>
      </w: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 xml:space="preserve">Развитие события: </w:t>
      </w:r>
      <w:r>
        <w:rPr>
          <w:rFonts w:ascii="Times New Roman" w:hAnsi="Times New Roman"/>
          <w:color w:val="231F20"/>
          <w:sz w:val="28"/>
          <w:szCs w:val="28"/>
        </w:rPr>
        <w:t>Фотоотчёт о проведённой экскурсии представляется детям других групп, родителям, педагогам и размещается на сайте детского сада.</w:t>
      </w: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 xml:space="preserve">Дальнейшее использование: </w:t>
      </w:r>
      <w:r>
        <w:rPr>
          <w:rFonts w:ascii="Times New Roman" w:hAnsi="Times New Roman"/>
          <w:color w:val="231F20"/>
          <w:sz w:val="28"/>
          <w:szCs w:val="28"/>
        </w:rPr>
        <w:t>Создание диска по итогам проведения всего основного проекта.</w:t>
      </w:r>
    </w:p>
    <w:p w:rsidR="007241DD" w:rsidRDefault="007241DD">
      <w:pPr>
        <w:pStyle w:val="a"/>
        <w:spacing w:after="0" w:line="360" w:lineRule="atLeast"/>
        <w:jc w:val="both"/>
      </w:pPr>
      <w:bookmarkStart w:id="0" w:name="__DdeLink__51_1074186715"/>
      <w:bookmarkEnd w:id="0"/>
    </w:p>
    <w:p w:rsidR="007241DD" w:rsidRDefault="007241DD">
      <w:pPr>
        <w:pStyle w:val="a"/>
        <w:numPr>
          <w:ilvl w:val="0"/>
          <w:numId w:val="2"/>
        </w:numPr>
        <w:spacing w:after="0" w:line="360" w:lineRule="atLeast"/>
        <w:jc w:val="both"/>
      </w:pPr>
      <w:r>
        <w:rPr>
          <w:rFonts w:ascii="Times New Roman" w:hAnsi="Times New Roman"/>
          <w:b/>
          <w:bCs/>
          <w:sz w:val="32"/>
          <w:szCs w:val="32"/>
        </w:rPr>
        <w:t>Проект «Познакомьтесь - моя семья» (февраль)</w:t>
      </w:r>
    </w:p>
    <w:p w:rsidR="007241DD" w:rsidRDefault="007241DD">
      <w:pPr>
        <w:pStyle w:val="a"/>
        <w:spacing w:after="0" w:line="360" w:lineRule="atLeast"/>
        <w:jc w:val="both"/>
      </w:pP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Представить  всем  членов своей семьи, акцентировать внимание детей на родственных связях (бабушки, дедушки, папа, мама, дядя, тётя, брат, сестра, сын, дочь и др.) Рассказать что-то интересное о каждом, его интересы, увлечения, профессию и др. </w:t>
      </w: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>Первый этап работы:</w:t>
      </w:r>
      <w:r>
        <w:rPr>
          <w:rFonts w:ascii="Times New Roman" w:hAnsi="Times New Roman"/>
          <w:color w:val="231F20"/>
          <w:sz w:val="28"/>
          <w:szCs w:val="28"/>
        </w:rPr>
        <w:t xml:space="preserve"> дети совместно с родителями выбирают и приносят на флеш-накопителе  несколько интересных снимков членов своей семьи. </w:t>
      </w: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 xml:space="preserve">Второй этап работы: </w:t>
      </w:r>
      <w:r>
        <w:rPr>
          <w:rFonts w:ascii="Times New Roman" w:hAnsi="Times New Roman"/>
          <w:color w:val="231F20"/>
          <w:sz w:val="28"/>
          <w:szCs w:val="28"/>
        </w:rPr>
        <w:t>Дети совместно с педагогами составляют презентацию. Каждый ребёнок придумывает название для своих кадров которые записываются на аудионоситель и монтируются вместе с презентацией.</w:t>
      </w: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 xml:space="preserve">Развитие события: </w:t>
      </w:r>
      <w:r>
        <w:rPr>
          <w:rFonts w:ascii="Times New Roman" w:hAnsi="Times New Roman"/>
          <w:color w:val="231F20"/>
          <w:sz w:val="28"/>
          <w:szCs w:val="28"/>
        </w:rPr>
        <w:t>Готовая работа представляется другим детям группы и передаётся родителям автора.</w:t>
      </w: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 xml:space="preserve">Дальнейшее использование: </w:t>
      </w:r>
      <w:r>
        <w:rPr>
          <w:rFonts w:ascii="Times New Roman" w:hAnsi="Times New Roman"/>
          <w:color w:val="231F20"/>
          <w:sz w:val="28"/>
          <w:szCs w:val="28"/>
        </w:rPr>
        <w:t>Создание диска для хранения в семейном архиве.</w:t>
      </w:r>
    </w:p>
    <w:p w:rsidR="007241DD" w:rsidRDefault="007241DD">
      <w:pPr>
        <w:pStyle w:val="a"/>
        <w:spacing w:after="0" w:line="360" w:lineRule="atLeast"/>
        <w:jc w:val="both"/>
      </w:pP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7241DD" w:rsidRPr="00833226" w:rsidRDefault="007241DD">
      <w:pPr>
        <w:pStyle w:val="a"/>
        <w:numPr>
          <w:ilvl w:val="0"/>
          <w:numId w:val="2"/>
        </w:numPr>
        <w:spacing w:after="0" w:line="360" w:lineRule="atLeast"/>
        <w:jc w:val="both"/>
      </w:pPr>
      <w:r>
        <w:rPr>
          <w:rFonts w:ascii="Times New Roman" w:hAnsi="Times New Roman"/>
          <w:b/>
          <w:bCs/>
          <w:sz w:val="32"/>
          <w:szCs w:val="32"/>
        </w:rPr>
        <w:t>Проект «Мир вокруг меня» (апрель)</w:t>
      </w:r>
    </w:p>
    <w:p w:rsidR="007241DD" w:rsidRDefault="007241DD" w:rsidP="00833226">
      <w:pPr>
        <w:pStyle w:val="a"/>
        <w:spacing w:after="0" w:line="360" w:lineRule="atLeast"/>
        <w:ind w:left="360"/>
        <w:jc w:val="both"/>
      </w:pPr>
    </w:p>
    <w:p w:rsidR="007241DD" w:rsidRDefault="007241DD">
      <w:pPr>
        <w:pStyle w:val="a"/>
        <w:spacing w:after="0" w:line="360" w:lineRule="atLeast"/>
        <w:jc w:val="both"/>
      </w:pPr>
      <w:r w:rsidRPr="00833226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Предоставить возможность каждому ребёнку рассказать о своём мире, людях и предметах его окружающих. Продолжать развивать навыки самопрезентации.</w:t>
      </w:r>
    </w:p>
    <w:p w:rsidR="007241DD" w:rsidRDefault="007241DD">
      <w:pPr>
        <w:pStyle w:val="a"/>
        <w:spacing w:after="0" w:line="360" w:lineRule="atLeast"/>
        <w:jc w:val="both"/>
      </w:pPr>
    </w:p>
    <w:p w:rsidR="007241DD" w:rsidRDefault="007241DD">
      <w:pPr>
        <w:pStyle w:val="a"/>
        <w:spacing w:after="0" w:line="360" w:lineRule="atLeast"/>
        <w:jc w:val="both"/>
      </w:pPr>
      <w:r w:rsidRPr="00833226">
        <w:rPr>
          <w:rFonts w:ascii="Times New Roman" w:hAnsi="Times New Roman"/>
          <w:b/>
          <w:color w:val="auto"/>
          <w:sz w:val="28"/>
          <w:szCs w:val="28"/>
        </w:rPr>
        <w:t>Первый этап работы</w:t>
      </w:r>
      <w:r>
        <w:rPr>
          <w:rFonts w:ascii="Times New Roman" w:hAnsi="Times New Roman"/>
          <w:b/>
          <w:color w:val="auto"/>
          <w:sz w:val="28"/>
          <w:szCs w:val="28"/>
        </w:rPr>
        <w:t>:</w:t>
      </w:r>
      <w:r>
        <w:rPr>
          <w:rFonts w:ascii="Times New Roman" w:hAnsi="Times New Roman"/>
          <w:color w:val="2323DC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Дома ребёнок совместно со всеми членами семьи фотографирует то, что считает нужным показать другим. Родители могут сфотографировать его в процессе события, па прогулке, развлекательном или ином мероприятии прошедшем в период работы над проектом.</w:t>
      </w:r>
    </w:p>
    <w:p w:rsidR="007241DD" w:rsidRDefault="007241DD">
      <w:pPr>
        <w:pStyle w:val="a"/>
        <w:spacing w:after="0" w:line="360" w:lineRule="atLeast"/>
        <w:jc w:val="both"/>
      </w:pPr>
      <w:r w:rsidRPr="00833226">
        <w:rPr>
          <w:rFonts w:ascii="Times New Roman" w:hAnsi="Times New Roman"/>
          <w:b/>
          <w:color w:val="auto"/>
          <w:sz w:val="28"/>
          <w:szCs w:val="28"/>
        </w:rPr>
        <w:t>Второй этап работы</w:t>
      </w:r>
      <w:r>
        <w:rPr>
          <w:rFonts w:ascii="Times New Roman" w:hAnsi="Times New Roman"/>
          <w:b/>
          <w:color w:val="auto"/>
          <w:sz w:val="28"/>
          <w:szCs w:val="28"/>
        </w:rPr>
        <w:t>:</w:t>
      </w:r>
      <w:r>
        <w:rPr>
          <w:rFonts w:ascii="Times New Roman" w:hAnsi="Times New Roman"/>
          <w:color w:val="3E5AA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Получается</w:t>
      </w:r>
      <w:r>
        <w:rPr>
          <w:rFonts w:ascii="Times New Roman" w:hAnsi="Times New Roman"/>
          <w:color w:val="3E5AA9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много отснятого материала. Ребёнок совместно с педагогом-психологом в ДОУ выбирает кадры для использования в работе.</w:t>
      </w: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color w:val="231F20"/>
          <w:sz w:val="28"/>
          <w:szCs w:val="28"/>
        </w:rPr>
        <w:t>Редактирование осуществляют совместными усилиями ребёнка  и педагога-психолога. В ходе работы кадры получают названия и размещаются в должном порядке по выбору автора.</w:t>
      </w:r>
    </w:p>
    <w:p w:rsidR="007241DD" w:rsidRDefault="007241DD">
      <w:pPr>
        <w:pStyle w:val="a"/>
        <w:spacing w:after="0" w:line="360" w:lineRule="atLeast"/>
        <w:jc w:val="both"/>
      </w:pPr>
      <w:r w:rsidRPr="00833226">
        <w:rPr>
          <w:rFonts w:ascii="Times New Roman" w:hAnsi="Times New Roman"/>
          <w:b/>
          <w:color w:val="auto"/>
          <w:sz w:val="28"/>
          <w:szCs w:val="28"/>
        </w:rPr>
        <w:t>Видео комментарии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/>
          <w:color w:val="3E5AA9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Для ребенка демонстрация видео – способ рассказать что-то о себе, педагогу, своей семье и другим людям. Поэтому дети, естественно, дополняют видеоряд текстовыми комментариями, которые могут быть устными или письменными (в виде субтитров или отдельных кадров). В этой ситуации речь фактически является сочетанием визуальной, устной и письменной речи. Важно соединить устную и письменную речь в зоне, близкой уровню развития ребенка. Например, письменные комментарии могут быть сочинены ребенком (в устной форме), а затем, будучи записаны взрослым, вставлены в видеоклип.</w:t>
      </w:r>
    </w:p>
    <w:p w:rsidR="007241DD" w:rsidRDefault="007241DD">
      <w:pPr>
        <w:pStyle w:val="a"/>
        <w:spacing w:after="0" w:line="360" w:lineRule="atLeast"/>
        <w:jc w:val="both"/>
      </w:pPr>
      <w:r w:rsidRPr="00833226">
        <w:rPr>
          <w:rFonts w:ascii="Times New Roman" w:hAnsi="Times New Roman"/>
          <w:b/>
          <w:color w:val="auto"/>
          <w:sz w:val="28"/>
          <w:szCs w:val="28"/>
        </w:rPr>
        <w:t>Презентация.</w:t>
      </w:r>
      <w:r>
        <w:rPr>
          <w:rFonts w:ascii="Times New Roman" w:hAnsi="Times New Roman"/>
          <w:color w:val="3E5AA9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Презентация результатов —очень важная часть проекта. Ребёнок</w:t>
      </w:r>
    </w:p>
    <w:p w:rsidR="007241DD" w:rsidRDefault="007241DD">
      <w:pPr>
        <w:pStyle w:val="a"/>
        <w:spacing w:after="0" w:line="360" w:lineRule="atLeast"/>
        <w:jc w:val="both"/>
      </w:pPr>
      <w:r>
        <w:rPr>
          <w:rFonts w:ascii="Times New Roman" w:hAnsi="Times New Roman"/>
          <w:color w:val="231F20"/>
          <w:sz w:val="28"/>
          <w:szCs w:val="28"/>
        </w:rPr>
        <w:t xml:space="preserve">Представляет свою работу. Педагог и другие дети могут комментировать выступление, задавать вопросы. </w:t>
      </w:r>
    </w:p>
    <w:p w:rsidR="007241DD" w:rsidRDefault="007241DD">
      <w:pPr>
        <w:pStyle w:val="a"/>
        <w:spacing w:after="0" w:line="360" w:lineRule="atLeast"/>
        <w:jc w:val="both"/>
      </w:pPr>
      <w:r w:rsidRPr="00833226">
        <w:rPr>
          <w:rFonts w:ascii="Times New Roman" w:hAnsi="Times New Roman"/>
          <w:b/>
          <w:color w:val="auto"/>
          <w:sz w:val="28"/>
          <w:szCs w:val="28"/>
        </w:rPr>
        <w:t>Развитие события.</w:t>
      </w:r>
      <w:r w:rsidRPr="00833226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Ребёнку предлагается</w:t>
      </w:r>
      <w:r>
        <w:rPr>
          <w:rFonts w:ascii="Times New Roman" w:hAnsi="Times New Roman"/>
          <w:color w:val="231F20"/>
          <w:sz w:val="28"/>
          <w:szCs w:val="28"/>
        </w:rPr>
        <w:t xml:space="preserve">  провести презентацию дома для членов своей семьи.</w:t>
      </w:r>
    </w:p>
    <w:p w:rsidR="007241DD" w:rsidRDefault="007241DD">
      <w:pPr>
        <w:pStyle w:val="a"/>
        <w:spacing w:after="0" w:line="360" w:lineRule="atLeast"/>
        <w:jc w:val="both"/>
      </w:pPr>
      <w:r w:rsidRPr="00833226">
        <w:rPr>
          <w:rFonts w:ascii="Times New Roman" w:hAnsi="Times New Roman"/>
          <w:color w:val="auto"/>
          <w:sz w:val="28"/>
          <w:szCs w:val="28"/>
        </w:rPr>
        <w:t>Дальнейшее использование</w:t>
      </w:r>
      <w:r>
        <w:rPr>
          <w:rFonts w:ascii="Times New Roman" w:hAnsi="Times New Roman"/>
          <w:color w:val="2323DC"/>
          <w:sz w:val="28"/>
          <w:szCs w:val="28"/>
        </w:rPr>
        <w:t xml:space="preserve">. </w:t>
      </w:r>
      <w:r>
        <w:rPr>
          <w:rFonts w:ascii="Times New Roman" w:hAnsi="Times New Roman"/>
          <w:color w:val="231F20"/>
          <w:sz w:val="28"/>
          <w:szCs w:val="28"/>
        </w:rPr>
        <w:t>Клипы можно распечатать в бумажном варианте и использовать в портфолио дошкольника или создать тематический альбом.</w:t>
      </w:r>
    </w:p>
    <w:p w:rsidR="007241DD" w:rsidRDefault="007241DD" w:rsidP="00833226">
      <w:pPr>
        <w:pStyle w:val="a"/>
        <w:spacing w:after="0" w:line="360" w:lineRule="atLeast"/>
        <w:jc w:val="both"/>
      </w:pPr>
      <w:r>
        <w:rPr>
          <w:rFonts w:ascii="Times New Roman" w:hAnsi="Times New Roman"/>
          <w:color w:val="231F20"/>
          <w:sz w:val="28"/>
          <w:szCs w:val="28"/>
        </w:rPr>
        <w:t>В работе используют программы Movie Maker для обработки фильмов, PowerPoint, PhotoStory для презентаций.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41DD" w:rsidRDefault="007241DD">
      <w:pPr>
        <w:pStyle w:val="a"/>
        <w:spacing w:line="360" w:lineRule="atLeast"/>
        <w:jc w:val="both"/>
      </w:pPr>
      <w:r>
        <w:rPr>
          <w:rFonts w:ascii="Times New Roman" w:hAnsi="Times New Roman"/>
          <w:sz w:val="28"/>
          <w:szCs w:val="28"/>
        </w:rPr>
        <w:t>Используемая литература</w:t>
      </w:r>
    </w:p>
    <w:p w:rsidR="007241DD" w:rsidRDefault="007241DD">
      <w:pPr>
        <w:pStyle w:val="a"/>
        <w:spacing w:line="360" w:lineRule="atLeast"/>
        <w:jc w:val="both"/>
      </w:pPr>
      <w:r>
        <w:rPr>
          <w:rFonts w:ascii="Times New Roman" w:eastAsia="Times New Roman" w:hAnsi="Times New Roman" w:cs="FranklinGothicDemiC"/>
          <w:color w:val="000000"/>
          <w:sz w:val="28"/>
          <w:szCs w:val="28"/>
        </w:rPr>
        <w:t>1. Иван Калош Возможности информационных и коммуникационных технологий в дошкольном образовании.</w:t>
      </w:r>
      <w:r>
        <w:rPr>
          <w:rFonts w:ascii="Times New Roman" w:eastAsia="Times New Roman" w:hAnsi="Times New Roman" w:cs="FranklinGothicBookC-Italic"/>
          <w:i/>
          <w:iCs/>
          <w:color w:val="000000"/>
          <w:sz w:val="28"/>
          <w:szCs w:val="28"/>
        </w:rPr>
        <w:t xml:space="preserve">Аналитический обзор </w:t>
      </w:r>
      <w:r>
        <w:rPr>
          <w:rFonts w:ascii="Times New Roman" w:eastAsia="Times New Roman" w:hAnsi="Times New Roman" w:cs="FranklinGothicBookC"/>
          <w:color w:val="231F20"/>
          <w:sz w:val="28"/>
          <w:szCs w:val="28"/>
        </w:rPr>
        <w:t>Институт ЮНЕСКО по информационным технологиям в образовании.  М. 2011</w:t>
      </w:r>
    </w:p>
    <w:p w:rsidR="007241DD" w:rsidRDefault="007241DD">
      <w:pPr>
        <w:pStyle w:val="a"/>
        <w:spacing w:line="360" w:lineRule="atLeast"/>
        <w:jc w:val="both"/>
      </w:pPr>
    </w:p>
    <w:p w:rsidR="007241DD" w:rsidRDefault="007241DD">
      <w:pPr>
        <w:pStyle w:val="a"/>
      </w:pPr>
    </w:p>
    <w:p w:rsidR="007241DD" w:rsidRDefault="007241DD">
      <w:pPr>
        <w:pStyle w:val="a"/>
        <w:spacing w:line="360" w:lineRule="atLeast"/>
        <w:jc w:val="both"/>
      </w:pPr>
    </w:p>
    <w:sectPr w:rsidR="007241DD" w:rsidSect="00F60907">
      <w:pgSz w:w="11906" w:h="16838"/>
      <w:pgMar w:top="1134" w:right="707" w:bottom="1134" w:left="1276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GothicDem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GothicBookC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GothicBook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08A2"/>
    <w:multiLevelType w:val="multilevel"/>
    <w:tmpl w:val="FFFFFFFF"/>
    <w:lvl w:ilvl="0">
      <w:start w:val="1"/>
      <w:numFmt w:val="decimal"/>
      <w:lvlText w:val="%1."/>
      <w:lvlJc w:val="left"/>
      <w:pPr>
        <w:ind w:left="790" w:hanging="360"/>
      </w:pPr>
      <w:rPr>
        <w:rFonts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ind w:left="1150" w:hanging="360"/>
      </w:pPr>
      <w:rPr>
        <w:rFonts w:cs="Times New Roman"/>
        <w:sz w:val="34"/>
        <w:szCs w:val="34"/>
      </w:rPr>
    </w:lvl>
    <w:lvl w:ilvl="2">
      <w:start w:val="1"/>
      <w:numFmt w:val="decimal"/>
      <w:lvlText w:val="%3."/>
      <w:lvlJc w:val="left"/>
      <w:pPr>
        <w:ind w:left="1510" w:hanging="360"/>
      </w:pPr>
      <w:rPr>
        <w:rFonts w:cs="Times New Roman"/>
        <w:sz w:val="34"/>
        <w:szCs w:val="34"/>
      </w:rPr>
    </w:lvl>
    <w:lvl w:ilvl="3">
      <w:start w:val="1"/>
      <w:numFmt w:val="decimal"/>
      <w:lvlText w:val="%4."/>
      <w:lvlJc w:val="left"/>
      <w:pPr>
        <w:ind w:left="1870" w:hanging="360"/>
      </w:pPr>
      <w:rPr>
        <w:rFonts w:cs="Times New Roman"/>
        <w:sz w:val="34"/>
        <w:szCs w:val="34"/>
      </w:rPr>
    </w:lvl>
    <w:lvl w:ilvl="4">
      <w:start w:val="1"/>
      <w:numFmt w:val="decimal"/>
      <w:lvlText w:val="%5."/>
      <w:lvlJc w:val="left"/>
      <w:pPr>
        <w:ind w:left="2230" w:hanging="360"/>
      </w:pPr>
      <w:rPr>
        <w:rFonts w:cs="Times New Roman"/>
        <w:sz w:val="34"/>
        <w:szCs w:val="34"/>
      </w:rPr>
    </w:lvl>
    <w:lvl w:ilvl="5">
      <w:start w:val="1"/>
      <w:numFmt w:val="decimal"/>
      <w:lvlText w:val="%6."/>
      <w:lvlJc w:val="left"/>
      <w:pPr>
        <w:ind w:left="2590" w:hanging="360"/>
      </w:pPr>
      <w:rPr>
        <w:rFonts w:cs="Times New Roman"/>
        <w:sz w:val="34"/>
        <w:szCs w:val="34"/>
      </w:rPr>
    </w:lvl>
    <w:lvl w:ilvl="6">
      <w:start w:val="1"/>
      <w:numFmt w:val="decimal"/>
      <w:lvlText w:val="%7."/>
      <w:lvlJc w:val="left"/>
      <w:pPr>
        <w:ind w:left="2950" w:hanging="360"/>
      </w:pPr>
      <w:rPr>
        <w:rFonts w:cs="Times New Roman"/>
        <w:sz w:val="34"/>
        <w:szCs w:val="34"/>
      </w:rPr>
    </w:lvl>
    <w:lvl w:ilvl="7">
      <w:start w:val="1"/>
      <w:numFmt w:val="decimal"/>
      <w:lvlText w:val="%8."/>
      <w:lvlJc w:val="left"/>
      <w:pPr>
        <w:ind w:left="3310" w:hanging="360"/>
      </w:pPr>
      <w:rPr>
        <w:rFonts w:cs="Times New Roman"/>
        <w:sz w:val="34"/>
        <w:szCs w:val="34"/>
      </w:rPr>
    </w:lvl>
    <w:lvl w:ilvl="8">
      <w:start w:val="1"/>
      <w:numFmt w:val="decimal"/>
      <w:lvlText w:val="%9."/>
      <w:lvlJc w:val="left"/>
      <w:pPr>
        <w:ind w:left="3670" w:hanging="360"/>
      </w:pPr>
      <w:rPr>
        <w:rFonts w:cs="Times New Roman"/>
        <w:sz w:val="34"/>
        <w:szCs w:val="34"/>
      </w:rPr>
    </w:lvl>
  </w:abstractNum>
  <w:abstractNum w:abstractNumId="1">
    <w:nsid w:val="34DB65E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4"/>
        <w:szCs w:val="3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4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4"/>
        <w:szCs w:val="3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4"/>
        <w:szCs w:val="3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4"/>
        <w:szCs w:val="3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4"/>
        <w:szCs w:val="3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4"/>
        <w:szCs w:val="3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4"/>
        <w:szCs w:val="34"/>
      </w:rPr>
    </w:lvl>
  </w:abstractNum>
  <w:abstractNum w:abstractNumId="2">
    <w:nsid w:val="51102C34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66B168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4"/>
        <w:szCs w:val="3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4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4"/>
        <w:szCs w:val="3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4"/>
        <w:szCs w:val="3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4"/>
        <w:szCs w:val="3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4"/>
        <w:szCs w:val="3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4"/>
        <w:szCs w:val="3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4"/>
        <w:szCs w:val="34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907"/>
    <w:rsid w:val="006F71D3"/>
    <w:rsid w:val="007241DD"/>
    <w:rsid w:val="00833226"/>
    <w:rsid w:val="008E462B"/>
    <w:rsid w:val="00AC1822"/>
    <w:rsid w:val="00F6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F60907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lang w:eastAsia="en-US"/>
    </w:rPr>
  </w:style>
  <w:style w:type="character" w:customStyle="1" w:styleId="a0">
    <w:name w:val="Маркеры списка"/>
    <w:uiPriority w:val="99"/>
    <w:rsid w:val="00F60907"/>
    <w:rPr>
      <w:rFonts w:ascii="OpenSymbol" w:eastAsia="Times New Roman" w:hAnsi="OpenSymbol"/>
    </w:rPr>
  </w:style>
  <w:style w:type="character" w:customStyle="1" w:styleId="a1">
    <w:name w:val="Символ нумерации"/>
    <w:uiPriority w:val="99"/>
    <w:rsid w:val="00F60907"/>
    <w:rPr>
      <w:rFonts w:ascii="Times New Roman" w:hAnsi="Times New Roman"/>
      <w:sz w:val="34"/>
    </w:rPr>
  </w:style>
  <w:style w:type="paragraph" w:customStyle="1" w:styleId="a2">
    <w:name w:val="Заголовок"/>
    <w:basedOn w:val="a"/>
    <w:next w:val="BodyText"/>
    <w:uiPriority w:val="99"/>
    <w:rsid w:val="00F6090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F609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4946"/>
  </w:style>
  <w:style w:type="paragraph" w:styleId="List">
    <w:name w:val="List"/>
    <w:basedOn w:val="BodyText"/>
    <w:uiPriority w:val="99"/>
    <w:rsid w:val="00F60907"/>
    <w:rPr>
      <w:rFonts w:ascii="Arial" w:hAnsi="Arial" w:cs="Mangal"/>
    </w:rPr>
  </w:style>
  <w:style w:type="paragraph" w:styleId="Title">
    <w:name w:val="Title"/>
    <w:basedOn w:val="a"/>
    <w:link w:val="TitleChar"/>
    <w:uiPriority w:val="99"/>
    <w:qFormat/>
    <w:rsid w:val="00F6090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549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"/>
    <w:uiPriority w:val="99"/>
    <w:rsid w:val="00F60907"/>
    <w:pPr>
      <w:suppressLineNumbers/>
    </w:pPr>
    <w:rPr>
      <w:rFonts w:ascii="Arial" w:hAnsi="Arial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4</Pages>
  <Words>825</Words>
  <Characters>4706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Алёна</cp:lastModifiedBy>
  <cp:revision>2</cp:revision>
  <dcterms:created xsi:type="dcterms:W3CDTF">2013-12-23T06:01:00Z</dcterms:created>
  <dcterms:modified xsi:type="dcterms:W3CDTF">2014-03-15T05:51:00Z</dcterms:modified>
</cp:coreProperties>
</file>