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22" w:rsidRPr="00CA1E22" w:rsidRDefault="00CA1E22" w:rsidP="00CA1E22">
      <w:pPr>
        <w:ind w:left="850"/>
      </w:pPr>
      <w:r w:rsidRPr="00CA1E22">
        <w:rPr>
          <w:rFonts w:ascii="Times New Roman" w:hAnsi="Times New Roman"/>
          <w:b/>
          <w:sz w:val="28"/>
          <w:szCs w:val="24"/>
        </w:rPr>
        <w:t>Применение рефлексии на различных этапах учебной деятельности</w:t>
      </w:r>
    </w:p>
    <w:tbl>
      <w:tblPr>
        <w:tblpPr w:leftFromText="180" w:rightFromText="180" w:vertAnchor="text" w:horzAnchor="page" w:tblpX="818" w:tblpY="18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118"/>
        <w:gridCol w:w="2835"/>
        <w:gridCol w:w="3260"/>
      </w:tblGrid>
      <w:tr w:rsidR="00CA1E22" w:rsidRPr="00CA1E22" w:rsidTr="00FA3FE4">
        <w:tc>
          <w:tcPr>
            <w:tcW w:w="1668" w:type="dxa"/>
            <w:vAlign w:val="center"/>
          </w:tcPr>
          <w:p w:rsidR="00CA1E22" w:rsidRPr="00CA1E22" w:rsidRDefault="00CA1E22" w:rsidP="00CA1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Этап учебной деятельности</w:t>
            </w:r>
          </w:p>
        </w:tc>
        <w:tc>
          <w:tcPr>
            <w:tcW w:w="3118" w:type="dxa"/>
            <w:vAlign w:val="center"/>
          </w:tcPr>
          <w:p w:rsidR="00CA1E22" w:rsidRPr="00CA1E22" w:rsidRDefault="00CA1E22" w:rsidP="00CA1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Цель</w:t>
            </w:r>
          </w:p>
        </w:tc>
        <w:tc>
          <w:tcPr>
            <w:tcW w:w="2835" w:type="dxa"/>
            <w:vAlign w:val="center"/>
          </w:tcPr>
          <w:p w:rsidR="00CA1E22" w:rsidRPr="00CA1E22" w:rsidRDefault="00CA1E22" w:rsidP="00CA1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260" w:type="dxa"/>
            <w:vAlign w:val="center"/>
          </w:tcPr>
          <w:p w:rsidR="00CA1E22" w:rsidRPr="00CA1E22" w:rsidRDefault="00CA1E22" w:rsidP="00CA1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Варианты вопросов</w:t>
            </w:r>
          </w:p>
        </w:tc>
      </w:tr>
      <w:tr w:rsidR="00CA1E22" w:rsidRPr="00CA1E22" w:rsidTr="00FA3FE4">
        <w:tc>
          <w:tcPr>
            <w:tcW w:w="1668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 xml:space="preserve">Этап </w:t>
            </w:r>
            <w:proofErr w:type="spellStart"/>
            <w:r w:rsidRPr="00CA1E22">
              <w:rPr>
                <w:rFonts w:ascii="Times New Roman" w:hAnsi="Times New Roman"/>
              </w:rPr>
              <w:t>организацион</w:t>
            </w:r>
            <w:proofErr w:type="spellEnd"/>
            <w:r w:rsidRPr="00CA1E22">
              <w:rPr>
                <w:rFonts w:ascii="Times New Roman" w:hAnsi="Times New Roman"/>
              </w:rPr>
              <w:t>-</w:t>
            </w:r>
          </w:p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A1E22">
              <w:rPr>
                <w:rFonts w:ascii="Times New Roman" w:hAnsi="Times New Roman"/>
              </w:rPr>
              <w:t>ного</w:t>
            </w:r>
            <w:proofErr w:type="spellEnd"/>
            <w:r w:rsidRPr="00CA1E22">
              <w:rPr>
                <w:rFonts w:ascii="Times New Roman" w:hAnsi="Times New Roman"/>
              </w:rPr>
              <w:t xml:space="preserve"> момента и </w:t>
            </w:r>
            <w:proofErr w:type="spellStart"/>
            <w:r w:rsidRPr="00CA1E22">
              <w:rPr>
                <w:rFonts w:ascii="Times New Roman" w:hAnsi="Times New Roman"/>
              </w:rPr>
              <w:t>целеполагания</w:t>
            </w:r>
            <w:proofErr w:type="spellEnd"/>
          </w:p>
        </w:tc>
        <w:tc>
          <w:tcPr>
            <w:tcW w:w="3118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обеспечивает побуждение учащихся к деятельности</w:t>
            </w:r>
          </w:p>
        </w:tc>
        <w:tc>
          <w:tcPr>
            <w:tcW w:w="2835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 xml:space="preserve">выражается в выборе индивидуальной цели учащихся в рамках формирования как </w:t>
            </w:r>
            <w:proofErr w:type="spellStart"/>
            <w:r w:rsidRPr="00CA1E22">
              <w:rPr>
                <w:rFonts w:ascii="Times New Roman" w:hAnsi="Times New Roman"/>
              </w:rPr>
              <w:t>общеучебных</w:t>
            </w:r>
            <w:proofErr w:type="spellEnd"/>
            <w:r w:rsidRPr="00CA1E22">
              <w:rPr>
                <w:rFonts w:ascii="Times New Roman" w:hAnsi="Times New Roman"/>
              </w:rPr>
              <w:t>, так и специфических умении и навыков.</w:t>
            </w:r>
          </w:p>
        </w:tc>
        <w:tc>
          <w:tcPr>
            <w:tcW w:w="3260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Прочитайте тему урока и попробуйте сформулировать свои задачи на урок.</w:t>
            </w:r>
          </w:p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С чего вы начнёте?</w:t>
            </w:r>
          </w:p>
        </w:tc>
      </w:tr>
      <w:tr w:rsidR="00CA1E22" w:rsidRPr="00CA1E22" w:rsidTr="00FA3FE4">
        <w:tc>
          <w:tcPr>
            <w:tcW w:w="1668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 xml:space="preserve">На этапе актуализации </w:t>
            </w:r>
          </w:p>
        </w:tc>
        <w:tc>
          <w:tcPr>
            <w:tcW w:w="3118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Это своего рода диагностический срез, позволяющий ученику увидеть свой уровень подготовленности</w:t>
            </w:r>
          </w:p>
        </w:tc>
        <w:tc>
          <w:tcPr>
            <w:tcW w:w="2835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каждый ученик для себя определяет полноту знаний по теме и самостоятельно оценивает правильность выполнения задания</w:t>
            </w:r>
          </w:p>
        </w:tc>
        <w:tc>
          <w:tcPr>
            <w:tcW w:w="3260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1E22" w:rsidRPr="00CA1E22" w:rsidTr="00FA3FE4">
        <w:tc>
          <w:tcPr>
            <w:tcW w:w="1668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 xml:space="preserve">В начале работы по теме урока </w:t>
            </w:r>
            <w:r w:rsidRPr="00CA1E22">
              <w:rPr>
                <w:rFonts w:ascii="Times New Roman" w:hAnsi="Times New Roman"/>
                <w:sz w:val="20"/>
              </w:rPr>
              <w:t>содержательная</w:t>
            </w:r>
            <w:r w:rsidRPr="00CA1E22">
              <w:rPr>
                <w:rFonts w:ascii="Times New Roman" w:hAnsi="Times New Roman"/>
              </w:rPr>
              <w:t xml:space="preserve"> рефлексия </w:t>
            </w:r>
          </w:p>
        </w:tc>
        <w:tc>
          <w:tcPr>
            <w:tcW w:w="3118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Помочь учащимся осознать интеллектуальный «конфликт», получить знание о границе своего знания и выдвинуть учебную задачу: расширить эти границы.</w:t>
            </w:r>
          </w:p>
        </w:tc>
        <w:tc>
          <w:tcPr>
            <w:tcW w:w="2835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самостоятельно выбрать форму организации познавательной деятельности</w:t>
            </w:r>
          </w:p>
        </w:tc>
        <w:tc>
          <w:tcPr>
            <w:tcW w:w="3260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 xml:space="preserve">Как поможет  вам работа в парах?                        </w:t>
            </w:r>
          </w:p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1E22" w:rsidRPr="00CA1E22" w:rsidTr="00FA3FE4">
        <w:tc>
          <w:tcPr>
            <w:tcW w:w="1668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На завершающем этапе</w:t>
            </w:r>
          </w:p>
        </w:tc>
        <w:tc>
          <w:tcPr>
            <w:tcW w:w="3118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Подвести итоги работы, поставить новые цели, выявить удовлетворенность работой</w:t>
            </w:r>
          </w:p>
        </w:tc>
        <w:tc>
          <w:tcPr>
            <w:tcW w:w="2835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Происходит осознание учащимися уровня освоения, способ действий, их продвижение.</w:t>
            </w:r>
          </w:p>
        </w:tc>
        <w:tc>
          <w:tcPr>
            <w:tcW w:w="3260" w:type="dxa"/>
          </w:tcPr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- Что дала вам работа в парах?</w:t>
            </w:r>
          </w:p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 xml:space="preserve"> - Помогла вам такая форма работы понять и запомнить  ---------------------------------------</w:t>
            </w:r>
          </w:p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 xml:space="preserve"> - Какие трудности вы встретили? Как с ними справиться?</w:t>
            </w:r>
          </w:p>
          <w:p w:rsidR="00CA1E22" w:rsidRPr="00CA1E22" w:rsidRDefault="00CA1E22" w:rsidP="00CA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E22">
              <w:rPr>
                <w:rFonts w:ascii="Times New Roman" w:hAnsi="Times New Roman"/>
              </w:rPr>
              <w:t>«Что нового я узнал на уроке?», «Каким образом я получил новые знания?», «Каким образом я смогу полученное на уроке использовать в будущей жизни?».</w:t>
            </w:r>
          </w:p>
        </w:tc>
      </w:tr>
    </w:tbl>
    <w:p w:rsidR="00000000" w:rsidRDefault="00CA1E22"/>
    <w:p w:rsidR="00CA1E22" w:rsidRDefault="00CA1E22"/>
    <w:p w:rsidR="00CA1E22" w:rsidRDefault="00CA1E22"/>
    <w:p w:rsidR="00CA1E22" w:rsidRDefault="00CA1E22"/>
    <w:p w:rsidR="00CA1E22" w:rsidRDefault="00CA1E22"/>
    <w:p w:rsidR="00CA1E22" w:rsidRDefault="00CA1E22"/>
    <w:p w:rsidR="00CA1E22" w:rsidRDefault="00CA1E22"/>
    <w:p w:rsidR="00CA1E22" w:rsidRDefault="00CA1E22"/>
    <w:p w:rsidR="00CA1E22" w:rsidRDefault="00CA1E22"/>
    <w:p w:rsidR="00CA1E22" w:rsidRPr="00CA1E22" w:rsidRDefault="00CA1E22" w:rsidP="00CA1E22">
      <w:pPr>
        <w:spacing w:after="0" w:line="240" w:lineRule="auto"/>
        <w:ind w:left="850"/>
        <w:rPr>
          <w:rFonts w:ascii="Times New Roman" w:hAnsi="Times New Roman"/>
          <w:sz w:val="24"/>
          <w:szCs w:val="28"/>
        </w:rPr>
      </w:pPr>
      <w:r w:rsidRPr="00CA1E22">
        <w:rPr>
          <w:rFonts w:ascii="Times New Roman" w:hAnsi="Times New Roman"/>
          <w:sz w:val="24"/>
          <w:szCs w:val="28"/>
        </w:rPr>
        <w:lastRenderedPageBreak/>
        <w:t xml:space="preserve">В начале урока традиционно может </w:t>
      </w:r>
      <w:r w:rsidRPr="00CA1E22">
        <w:rPr>
          <w:rFonts w:ascii="Times New Roman" w:hAnsi="Times New Roman"/>
          <w:b/>
          <w:color w:val="984806" w:themeColor="accent6" w:themeShade="80"/>
          <w:sz w:val="28"/>
          <w:szCs w:val="28"/>
        </w:rPr>
        <w:t>проводиться  рефлексия эмоционального состояния и настроени</w:t>
      </w:r>
      <w:r w:rsidRPr="00CA1E22">
        <w:rPr>
          <w:rFonts w:ascii="Times New Roman" w:hAnsi="Times New Roman"/>
          <w:color w:val="984806" w:themeColor="accent6" w:themeShade="80"/>
          <w:sz w:val="28"/>
          <w:szCs w:val="28"/>
        </w:rPr>
        <w:t>я</w:t>
      </w:r>
      <w:r w:rsidRPr="00CA1E22">
        <w:rPr>
          <w:rFonts w:ascii="Times New Roman" w:hAnsi="Times New Roman"/>
          <w:sz w:val="28"/>
          <w:szCs w:val="28"/>
        </w:rPr>
        <w:t xml:space="preserve">, </w:t>
      </w:r>
      <w:r w:rsidRPr="00CA1E22">
        <w:rPr>
          <w:rFonts w:ascii="Times New Roman" w:hAnsi="Times New Roman"/>
          <w:sz w:val="24"/>
          <w:szCs w:val="28"/>
        </w:rPr>
        <w:t>место этого вида рефлексии обусловлено установлением необходимого эмоционального контакта с классом.</w:t>
      </w:r>
    </w:p>
    <w:tbl>
      <w:tblPr>
        <w:tblpPr w:leftFromText="180" w:rightFromText="180" w:vertAnchor="page" w:horzAnchor="margin" w:tblpY="2645"/>
        <w:tblW w:w="9889" w:type="dxa"/>
        <w:tblCellMar>
          <w:left w:w="0" w:type="dxa"/>
          <w:right w:w="0" w:type="dxa"/>
        </w:tblCellMar>
        <w:tblLook w:val="04A0"/>
      </w:tblPr>
      <w:tblGrid>
        <w:gridCol w:w="1761"/>
        <w:gridCol w:w="2179"/>
        <w:gridCol w:w="2894"/>
        <w:gridCol w:w="3055"/>
      </w:tblGrid>
      <w:tr w:rsidR="00CA1E22" w:rsidRPr="00CA1E22" w:rsidTr="00CA1E22">
        <w:trPr>
          <w:trHeight w:val="21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E22" w:rsidRPr="00CA1E22" w:rsidRDefault="00CA1E22" w:rsidP="00CA1E22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40"/>
              </w:rPr>
              <w:t>Этап урока</w:t>
            </w:r>
            <w:r w:rsidRPr="00CA1E22">
              <w:rPr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E22" w:rsidRPr="00CA1E22" w:rsidRDefault="00CA1E22" w:rsidP="00CA1E22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40"/>
              </w:rPr>
              <w:t>Задачи</w:t>
            </w:r>
            <w:r w:rsidRPr="00CA1E22">
              <w:rPr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E22" w:rsidRPr="00CA1E22" w:rsidRDefault="00CA1E22" w:rsidP="00CA1E22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40"/>
              </w:rPr>
              <w:t>Приемы</w:t>
            </w:r>
            <w:r w:rsidRPr="00CA1E22">
              <w:rPr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E22" w:rsidRPr="00CA1E22" w:rsidRDefault="00CA1E22" w:rsidP="00CA1E22">
            <w:pPr>
              <w:spacing w:after="0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40"/>
              </w:rPr>
              <w:t>Вопросы</w:t>
            </w:r>
            <w:r w:rsidRPr="00CA1E22">
              <w:rPr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</w:tr>
      <w:tr w:rsidR="00CA1E22" w:rsidRPr="00CA1E22" w:rsidTr="00CA1E22">
        <w:trPr>
          <w:trHeight w:val="293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E22" w:rsidRPr="00CA1E22" w:rsidRDefault="00CA1E22" w:rsidP="00CA1E22">
            <w:pPr>
              <w:spacing w:after="0"/>
              <w:jc w:val="both"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в начале урока</w:t>
            </w:r>
          </w:p>
          <w:p w:rsidR="00CA1E22" w:rsidRPr="00CA1E22" w:rsidRDefault="00CA1E22" w:rsidP="00CA1E22">
            <w:pPr>
              <w:spacing w:after="0"/>
              <w:jc w:val="both"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и в конце деятельности</w:t>
            </w:r>
            <w:r w:rsidRPr="00CA1E22">
              <w:rPr>
                <w:bCs/>
                <w:color w:val="000000"/>
                <w:kern w:val="24"/>
                <w:sz w:val="24"/>
                <w:szCs w:val="28"/>
              </w:rPr>
              <w:t xml:space="preserve">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E22" w:rsidRPr="00CA1E22" w:rsidRDefault="00CA1E22" w:rsidP="00CA1E22">
            <w:pPr>
              <w:spacing w:after="0"/>
              <w:jc w:val="both"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установление эмоционального контакта с классом</w:t>
            </w:r>
            <w:r w:rsidRPr="00CA1E22">
              <w:rPr>
                <w:bCs/>
                <w:color w:val="000000"/>
                <w:kern w:val="24"/>
                <w:sz w:val="24"/>
                <w:szCs w:val="28"/>
              </w:rPr>
              <w:t xml:space="preserve">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E22" w:rsidRPr="00CA1E22" w:rsidRDefault="00CA1E22" w:rsidP="00CA1E22">
            <w:pPr>
              <w:spacing w:after="0"/>
              <w:jc w:val="both"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      </w:r>
            <w:r w:rsidRPr="00CA1E22">
              <w:rPr>
                <w:bCs/>
                <w:color w:val="000000"/>
                <w:kern w:val="24"/>
                <w:sz w:val="24"/>
                <w:szCs w:val="28"/>
              </w:rPr>
              <w:t xml:space="preserve"> 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Я почувствовал, что…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Было интересно…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Меня удивило…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Своей работой на уроке я…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Материал урока мне был…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Мне захотелось…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Мне больше всего удалось…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Моё настроение…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Заставил задуматься…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Навел на размышления…</w:t>
            </w:r>
          </w:p>
          <w:p w:rsidR="00CA1E22" w:rsidRPr="00CA1E22" w:rsidRDefault="00CA1E22" w:rsidP="00CA1E22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2"/>
              </w:rPr>
              <w:t>Могу похвалить своих одноклассников…</w:t>
            </w:r>
          </w:p>
        </w:tc>
      </w:tr>
    </w:tbl>
    <w:p w:rsidR="00CA1E22" w:rsidRDefault="00CA1E22"/>
    <w:p w:rsidR="00CA1E22" w:rsidRDefault="00CA1E22"/>
    <w:p w:rsidR="00CA1E22" w:rsidRDefault="00CA1E22"/>
    <w:p w:rsidR="00CA1E22" w:rsidRDefault="00CA1E22"/>
    <w:p w:rsidR="00CA1E22" w:rsidRDefault="00CA1E22"/>
    <w:p w:rsidR="00CA1E22" w:rsidRPr="00CA1E22" w:rsidRDefault="00CA1E22" w:rsidP="00CA1E22">
      <w:pPr>
        <w:spacing w:after="0" w:line="240" w:lineRule="auto"/>
        <w:ind w:left="850"/>
        <w:jc w:val="center"/>
        <w:rPr>
          <w:rFonts w:ascii="Times New Roman" w:hAnsi="Times New Roman"/>
          <w:iCs/>
          <w:sz w:val="24"/>
          <w:szCs w:val="24"/>
        </w:rPr>
      </w:pPr>
      <w:r w:rsidRPr="00CA1E22">
        <w:rPr>
          <w:rFonts w:ascii="Times New Roman" w:hAnsi="Times New Roman"/>
          <w:b/>
          <w:bCs/>
          <w:iCs/>
          <w:color w:val="984806" w:themeColor="accent6" w:themeShade="80"/>
          <w:sz w:val="28"/>
          <w:szCs w:val="24"/>
        </w:rPr>
        <w:lastRenderedPageBreak/>
        <w:t>Рефлексия содержания учебного материала</w:t>
      </w:r>
      <w:r w:rsidRPr="00CA1E22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Pr="00CA1E22">
        <w:rPr>
          <w:rFonts w:ascii="Times New Roman" w:hAnsi="Times New Roman"/>
          <w:iCs/>
          <w:sz w:val="24"/>
          <w:szCs w:val="24"/>
        </w:rPr>
        <w:t xml:space="preserve">используется </w:t>
      </w:r>
      <w:r w:rsidRPr="00CA1E22">
        <w:rPr>
          <w:rFonts w:ascii="Times New Roman" w:hAnsi="Times New Roman"/>
          <w:iCs/>
          <w:sz w:val="28"/>
          <w:szCs w:val="24"/>
        </w:rPr>
        <w:t xml:space="preserve">для </w:t>
      </w:r>
      <w:r w:rsidRPr="00CA1E22">
        <w:rPr>
          <w:rFonts w:ascii="Times New Roman" w:hAnsi="Times New Roman"/>
          <w:iCs/>
          <w:sz w:val="24"/>
          <w:szCs w:val="24"/>
        </w:rPr>
        <w:t>выявления уровня осознания содержания пройденного.</w:t>
      </w:r>
    </w:p>
    <w:tbl>
      <w:tblPr>
        <w:tblpPr w:leftFromText="180" w:rightFromText="180" w:vertAnchor="page" w:horzAnchor="margin" w:tblpY="2146"/>
        <w:tblW w:w="9690" w:type="dxa"/>
        <w:tblCellMar>
          <w:left w:w="0" w:type="dxa"/>
          <w:right w:w="0" w:type="dxa"/>
        </w:tblCellMar>
        <w:tblLook w:val="04A0"/>
      </w:tblPr>
      <w:tblGrid>
        <w:gridCol w:w="1609"/>
        <w:gridCol w:w="3226"/>
        <w:gridCol w:w="2059"/>
        <w:gridCol w:w="2796"/>
      </w:tblGrid>
      <w:tr w:rsidR="00CA1E22" w:rsidRPr="00CA1E22" w:rsidTr="00CA1E22">
        <w:trPr>
          <w:trHeight w:val="312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A1E22" w:rsidRPr="00CA1E22" w:rsidRDefault="00CA1E22" w:rsidP="00CA1E22">
            <w:pPr>
              <w:spacing w:after="0"/>
              <w:jc w:val="both"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Этап изучения учебного материала</w:t>
            </w:r>
            <w:r w:rsidRPr="00CA1E22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A1E22" w:rsidRPr="00CA1E22" w:rsidRDefault="00CA1E22" w:rsidP="00CA1E22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выявления уровня осознания содержания пройденного,  выяснить отношение к изучаемой проблеме, </w:t>
            </w:r>
          </w:p>
          <w:p w:rsidR="00CA1E22" w:rsidRPr="00CA1E22" w:rsidRDefault="00CA1E22" w:rsidP="00CA1E22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соединить старое знание и осмысление нового.</w:t>
            </w:r>
            <w:r w:rsidRPr="00CA1E22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A1E22" w:rsidRPr="00CA1E22" w:rsidRDefault="00CA1E22" w:rsidP="00CA1E22">
            <w:pPr>
              <w:spacing w:after="0"/>
              <w:jc w:val="both"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прием незаконченного предложения, тезиса, подбора афоризма, рефлексия достижения цели с использованием «дерева целей»,  оценки «приращения» знаний и достижения целей (высказывания Я не знал… - Теперь я знаю…); прием анализа субъективного </w:t>
            </w:r>
            <w:proofErr w:type="spellStart"/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опыта</w:t>
            </w:r>
            <w:proofErr w:type="gramStart"/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,п</w:t>
            </w:r>
            <w:proofErr w:type="gramEnd"/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рием</w:t>
            </w:r>
            <w:proofErr w:type="spellEnd"/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синквейна</w:t>
            </w:r>
            <w:proofErr w:type="spellEnd"/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Сегодня я узнал…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Было трудно…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 выполнял задания…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 понял что…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Теперь я могу…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 приобрёл…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 научился…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Урок для меня показался…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Для меня было открытием то, что…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Мне показалось важным…</w:t>
            </w:r>
          </w:p>
          <w:p w:rsidR="00CA1E22" w:rsidRPr="00CA1E22" w:rsidRDefault="00CA1E22" w:rsidP="00CA1E22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267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Материал урока был мне…</w:t>
            </w:r>
          </w:p>
        </w:tc>
      </w:tr>
    </w:tbl>
    <w:p w:rsidR="00CA1E22" w:rsidRDefault="00CA1E22"/>
    <w:p w:rsidR="00CA1E22" w:rsidRDefault="00CA1E22"/>
    <w:p w:rsidR="00CA1E22" w:rsidRPr="00CA1E22" w:rsidRDefault="00CA1E22" w:rsidP="00CA1E22">
      <w:pPr>
        <w:spacing w:after="0" w:line="240" w:lineRule="auto"/>
        <w:ind w:left="850"/>
        <w:rPr>
          <w:rFonts w:ascii="Times New Roman" w:hAnsi="Times New Roman"/>
          <w:b/>
          <w:color w:val="984806" w:themeColor="accent6" w:themeShade="80"/>
          <w:sz w:val="24"/>
        </w:rPr>
      </w:pPr>
      <w:r w:rsidRPr="00CA1E22">
        <w:rPr>
          <w:rFonts w:ascii="Times New Roman" w:hAnsi="Times New Roman"/>
          <w:b/>
          <w:color w:val="7030A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984806" w:themeColor="accent6" w:themeShade="80"/>
          <w:sz w:val="28"/>
        </w:rPr>
        <w:t>Р</w:t>
      </w:r>
      <w:r w:rsidRPr="00CA1E22">
        <w:rPr>
          <w:rFonts w:ascii="Times New Roman" w:hAnsi="Times New Roman"/>
          <w:b/>
          <w:color w:val="984806" w:themeColor="accent6" w:themeShade="80"/>
          <w:sz w:val="28"/>
        </w:rPr>
        <w:t>ефлексия деятельности</w:t>
      </w:r>
    </w:p>
    <w:p w:rsidR="00CA1E22" w:rsidRDefault="00CA1E22" w:rsidP="00CA1E22">
      <w:pPr>
        <w:spacing w:after="0" w:line="240" w:lineRule="auto"/>
        <w:ind w:left="850"/>
        <w:rPr>
          <w:rFonts w:ascii="Times New Roman" w:hAnsi="Times New Roman"/>
          <w:b/>
          <w:bCs/>
          <w:iCs/>
          <w:sz w:val="24"/>
          <w:szCs w:val="24"/>
        </w:rPr>
      </w:pPr>
      <w:r w:rsidRPr="00CA1E22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</w:p>
    <w:p w:rsidR="00CA1E22" w:rsidRDefault="00CA1E22" w:rsidP="00CA1E22">
      <w:pPr>
        <w:spacing w:after="0" w:line="240" w:lineRule="auto"/>
        <w:ind w:left="850"/>
        <w:rPr>
          <w:rFonts w:ascii="Times New Roman" w:hAnsi="Times New Roman"/>
          <w:sz w:val="28"/>
        </w:rPr>
      </w:pPr>
      <w:r w:rsidRPr="00CA1E22">
        <w:rPr>
          <w:rFonts w:ascii="Times New Roman" w:hAnsi="Times New Roman"/>
          <w:bCs/>
          <w:iCs/>
          <w:sz w:val="32"/>
          <w:szCs w:val="24"/>
        </w:rPr>
        <w:t>Рефлексия деятельности</w:t>
      </w:r>
      <w:r w:rsidRPr="00CA1E22">
        <w:rPr>
          <w:rFonts w:ascii="Times New Roman" w:hAnsi="Times New Roman"/>
          <w:b/>
          <w:bCs/>
          <w:iCs/>
          <w:sz w:val="32"/>
          <w:szCs w:val="24"/>
        </w:rPr>
        <w:t xml:space="preserve"> </w:t>
      </w:r>
      <w:r w:rsidRPr="00CA1E22">
        <w:rPr>
          <w:rFonts w:ascii="Times New Roman" w:hAnsi="Times New Roman"/>
          <w:iCs/>
          <w:sz w:val="32"/>
          <w:szCs w:val="24"/>
        </w:rPr>
        <w:t>дает  возможность осмысления способов и приемов работы с учебным материалом, поиска наиболее рациональных.</w:t>
      </w:r>
      <w:r w:rsidRPr="00CA1E22">
        <w:rPr>
          <w:rFonts w:ascii="Times New Roman" w:hAnsi="Times New Roman"/>
          <w:sz w:val="28"/>
        </w:rPr>
        <w:t xml:space="preserve"> </w:t>
      </w:r>
    </w:p>
    <w:tbl>
      <w:tblPr>
        <w:tblpPr w:leftFromText="180" w:rightFromText="180" w:vertAnchor="text" w:horzAnchor="margin" w:tblpXSpec="right" w:tblpY="211"/>
        <w:tblW w:w="8790" w:type="dxa"/>
        <w:tblCellMar>
          <w:left w:w="0" w:type="dxa"/>
          <w:right w:w="0" w:type="dxa"/>
        </w:tblCellMar>
        <w:tblLook w:val="04A0"/>
      </w:tblPr>
      <w:tblGrid>
        <w:gridCol w:w="1667"/>
        <w:gridCol w:w="2114"/>
        <w:gridCol w:w="1569"/>
        <w:gridCol w:w="3440"/>
      </w:tblGrid>
      <w:tr w:rsidR="00CA1E22" w:rsidRPr="00CA1E22" w:rsidTr="00CA1E22">
        <w:trPr>
          <w:trHeight w:val="2531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CA1E22" w:rsidRPr="00CA1E22" w:rsidRDefault="00CA1E22" w:rsidP="00CA1E22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4"/>
                <w:szCs w:val="36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36"/>
              </w:rPr>
              <w:t>Н</w:t>
            </w: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6"/>
              </w:rPr>
              <w:t>а этапе проверки домашнего задания,  защите проектных работ</w:t>
            </w:r>
          </w:p>
          <w:p w:rsidR="00CA1E22" w:rsidRPr="00CA1E22" w:rsidRDefault="00CA1E22" w:rsidP="00CA1E22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4"/>
                <w:szCs w:val="36"/>
              </w:rPr>
            </w:pPr>
          </w:p>
          <w:p w:rsidR="00CA1E22" w:rsidRPr="00CA1E22" w:rsidRDefault="00CA1E22" w:rsidP="00CA1E22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4"/>
                <w:szCs w:val="36"/>
              </w:rPr>
            </w:pPr>
          </w:p>
          <w:p w:rsidR="00CA1E22" w:rsidRPr="00CA1E22" w:rsidRDefault="00CA1E22" w:rsidP="00CA1E22">
            <w:pPr>
              <w:spacing w:after="0"/>
              <w:rPr>
                <w:rFonts w:ascii="Arial" w:hAnsi="Arial" w:cs="Arial"/>
                <w:sz w:val="24"/>
                <w:szCs w:val="36"/>
              </w:rPr>
            </w:pPr>
            <w:r w:rsidRPr="00CA1E22">
              <w:rPr>
                <w:bCs/>
                <w:color w:val="000000"/>
                <w:kern w:val="24"/>
                <w:sz w:val="24"/>
                <w:szCs w:val="36"/>
              </w:rPr>
              <w:t xml:space="preserve"> </w:t>
            </w:r>
            <w:r w:rsidRPr="00CA1E22">
              <w:rPr>
                <w:rFonts w:ascii="Times New Roman" w:hAnsi="Times New Roman"/>
                <w:bCs/>
                <w:color w:val="000000"/>
                <w:kern w:val="24"/>
                <w:sz w:val="24"/>
                <w:szCs w:val="36"/>
              </w:rPr>
              <w:t>в конце урока</w:t>
            </w:r>
          </w:p>
        </w:tc>
        <w:tc>
          <w:tcPr>
            <w:tcW w:w="2114" w:type="dxa"/>
          </w:tcPr>
          <w:p w:rsidR="00CA1E22" w:rsidRPr="00CA1E22" w:rsidRDefault="00CA1E22" w:rsidP="00CA1E22">
            <w:pPr>
              <w:spacing w:after="0"/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>осмысление</w:t>
            </w: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 xml:space="preserve"> способов и приемов раб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>оты с учебным материалом, поиск</w:t>
            </w: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 xml:space="preserve"> наиболее рациональных</w:t>
            </w:r>
          </w:p>
        </w:tc>
        <w:tc>
          <w:tcPr>
            <w:tcW w:w="1569" w:type="dxa"/>
          </w:tcPr>
          <w:p w:rsidR="00CA1E22" w:rsidRPr="00CA1E22" w:rsidRDefault="00CA1E22" w:rsidP="00CA1E2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 xml:space="preserve">  прием </w:t>
            </w:r>
          </w:p>
          <w:p w:rsidR="00CA1E22" w:rsidRPr="00CA1E22" w:rsidRDefault="00CA1E22" w:rsidP="00CA1E22">
            <w:pPr>
              <w:spacing w:after="0"/>
              <w:jc w:val="center"/>
              <w:rPr>
                <w:rFonts w:ascii="Arial" w:hAnsi="Arial" w:cs="Arial"/>
                <w:sz w:val="44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>«лестницы успеха»</w:t>
            </w:r>
          </w:p>
        </w:tc>
        <w:tc>
          <w:tcPr>
            <w:tcW w:w="3440" w:type="dxa"/>
          </w:tcPr>
          <w:p w:rsidR="00CA1E22" w:rsidRPr="00CA1E22" w:rsidRDefault="00CA1E22" w:rsidP="00CA1E22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>У меня получилось…</w:t>
            </w:r>
          </w:p>
          <w:p w:rsidR="00CA1E22" w:rsidRPr="00CA1E22" w:rsidRDefault="00CA1E22" w:rsidP="00CA1E22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>Я научился …</w:t>
            </w:r>
          </w:p>
          <w:p w:rsidR="00CA1E22" w:rsidRPr="00CA1E22" w:rsidRDefault="00CA1E22" w:rsidP="00CA1E22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>Сегодня на уроке я смог…</w:t>
            </w:r>
          </w:p>
          <w:p w:rsidR="00CA1E22" w:rsidRPr="00CA1E22" w:rsidRDefault="00CA1E22" w:rsidP="00CA1E22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contextualSpacing/>
              <w:rPr>
                <w:rFonts w:ascii="Arial" w:hAnsi="Arial" w:cs="Arial"/>
                <w:sz w:val="2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>Урок дал мне для жизни…</w:t>
            </w:r>
          </w:p>
          <w:p w:rsidR="00CA1E22" w:rsidRPr="00CA1E22" w:rsidRDefault="00CA1E22" w:rsidP="00CA1E22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contextualSpacing/>
              <w:rPr>
                <w:rFonts w:ascii="Arial" w:hAnsi="Arial" w:cs="Arial"/>
                <w:sz w:val="48"/>
                <w:szCs w:val="36"/>
              </w:rPr>
            </w:pPr>
            <w:r w:rsidRPr="00CA1E22">
              <w:rPr>
                <w:rFonts w:ascii="Times New Roman" w:hAnsi="Times New Roman"/>
                <w:bCs/>
                <w:color w:val="000000"/>
                <w:kern w:val="24"/>
                <w:sz w:val="28"/>
                <w:szCs w:val="40"/>
              </w:rPr>
              <w:t>За урок я…</w:t>
            </w:r>
          </w:p>
        </w:tc>
      </w:tr>
    </w:tbl>
    <w:p w:rsidR="00CA1E22" w:rsidRPr="00CA1E22" w:rsidRDefault="00CA1E22" w:rsidP="00CA1E22">
      <w:pPr>
        <w:spacing w:after="0" w:line="240" w:lineRule="auto"/>
        <w:ind w:left="850"/>
        <w:rPr>
          <w:rFonts w:ascii="Times New Roman" w:hAnsi="Times New Roman"/>
          <w:sz w:val="28"/>
        </w:rPr>
      </w:pPr>
    </w:p>
    <w:p w:rsidR="00CA1E22" w:rsidRDefault="00CA1E22"/>
    <w:p w:rsidR="00CA1E22" w:rsidRDefault="00CA1E22"/>
    <w:p w:rsidR="00CA1E22" w:rsidRDefault="00CA1E22"/>
    <w:p w:rsidR="00CA1E22" w:rsidRDefault="00CA1E22"/>
    <w:p w:rsidR="00CA1E22" w:rsidRDefault="00CA1E22"/>
    <w:sectPr w:rsidR="00CA1E22" w:rsidSect="007016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1C36"/>
    <w:multiLevelType w:val="hybridMultilevel"/>
    <w:tmpl w:val="E22E88BA"/>
    <w:lvl w:ilvl="0" w:tplc="E1561FA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828CB756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454E39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8A2EB25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6AA7DEE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8F2279B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CFE0748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787D04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6DC6E05A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62C60724"/>
    <w:multiLevelType w:val="hybridMultilevel"/>
    <w:tmpl w:val="37E48A92"/>
    <w:lvl w:ilvl="0" w:tplc="74E27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D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26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40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E9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A4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83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26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02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A10A51"/>
    <w:multiLevelType w:val="hybridMultilevel"/>
    <w:tmpl w:val="CB7C1216"/>
    <w:lvl w:ilvl="0" w:tplc="2BCA5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2C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49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C7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A9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E6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2C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CE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8F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665"/>
    <w:rsid w:val="00701665"/>
    <w:rsid w:val="00CA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2</cp:revision>
  <dcterms:created xsi:type="dcterms:W3CDTF">2012-12-16T15:22:00Z</dcterms:created>
  <dcterms:modified xsi:type="dcterms:W3CDTF">2012-12-16T15:28:00Z</dcterms:modified>
</cp:coreProperties>
</file>