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D" w:rsidRPr="002254A8" w:rsidRDefault="0037488C" w:rsidP="00374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Алейск Алтайского края 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2254A8" w:rsidTr="002254A8"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2254A8" w:rsidTr="002254A8"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 от «_____»________2013г</w:t>
            </w:r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 _________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Н.И.</w:t>
            </w:r>
          </w:p>
        </w:tc>
        <w:tc>
          <w:tcPr>
            <w:tcW w:w="3190" w:type="dxa"/>
          </w:tcPr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№3____________</w:t>
            </w: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A8" w:rsidRDefault="002254A8" w:rsidP="002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222DAD" w:rsidRPr="002254A8" w:rsidRDefault="00222DAD" w:rsidP="00222DAD">
      <w:pPr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D159C0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222DAD" w:rsidRPr="002254A8">
        <w:rPr>
          <w:rFonts w:ascii="Times New Roman" w:hAnsi="Times New Roman" w:cs="Times New Roman"/>
          <w:sz w:val="28"/>
          <w:szCs w:val="28"/>
        </w:rPr>
        <w:t xml:space="preserve"> литературному чтению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Образовательная область - филология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2 класс</w:t>
      </w:r>
    </w:p>
    <w:p w:rsidR="00222DAD" w:rsidRPr="002254A8" w:rsidRDefault="00222DAD" w:rsidP="0022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Срок реализации программы 2013-2014 год</w:t>
      </w:r>
    </w:p>
    <w:p w:rsidR="00222DAD" w:rsidRPr="002254A8" w:rsidRDefault="00222DAD" w:rsidP="00222DAD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 w:rsidR="002254A8">
        <w:rPr>
          <w:rFonts w:ascii="Times New Roman" w:hAnsi="Times New Roman" w:cs="Times New Roman"/>
          <w:sz w:val="28"/>
          <w:szCs w:val="28"/>
        </w:rPr>
        <w:t>:</w:t>
      </w:r>
      <w:r w:rsidRPr="002254A8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222DAD" w:rsidRPr="002254A8" w:rsidRDefault="00222DAD" w:rsidP="00222DAD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Сухорукова Н.А</w:t>
      </w:r>
    </w:p>
    <w:p w:rsidR="00222DAD" w:rsidRPr="002254A8" w:rsidRDefault="00222DAD" w:rsidP="00222DAD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rPr>
          <w:rFonts w:ascii="Times New Roman" w:hAnsi="Times New Roman" w:cs="Times New Roman"/>
          <w:sz w:val="28"/>
          <w:szCs w:val="28"/>
        </w:rPr>
      </w:pP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222DAD" w:rsidRPr="002254A8" w:rsidRDefault="00222DAD" w:rsidP="00222DA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  </w:t>
      </w:r>
      <w:r w:rsid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г</w:t>
      </w: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Алейск, 2013</w:t>
      </w:r>
    </w:p>
    <w:p w:rsidR="002254A8" w:rsidRDefault="002254A8" w:rsidP="004C1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88C" w:rsidRDefault="0037488C" w:rsidP="00225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8C" w:rsidRDefault="0037488C" w:rsidP="0037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488C" w:rsidRDefault="004C169A" w:rsidP="0037488C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Преподавание курса </w:t>
      </w:r>
      <w:r w:rsidRPr="002254A8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  <w:r w:rsidRPr="002254A8">
        <w:rPr>
          <w:rFonts w:ascii="Times New Roman" w:hAnsi="Times New Roman" w:cs="Times New Roman"/>
          <w:sz w:val="28"/>
          <w:szCs w:val="28"/>
        </w:rPr>
        <w:t xml:space="preserve"> 2 класса осуществляется в соответствии с требования</w:t>
      </w:r>
      <w:r w:rsidR="0037488C">
        <w:rPr>
          <w:rFonts w:ascii="Times New Roman" w:hAnsi="Times New Roman" w:cs="Times New Roman"/>
          <w:sz w:val="28"/>
          <w:szCs w:val="28"/>
        </w:rPr>
        <w:t>ми:</w:t>
      </w:r>
    </w:p>
    <w:p w:rsidR="00FB0D92" w:rsidRPr="00FB0D92" w:rsidRDefault="00FB0D92" w:rsidP="00FB0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D9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37488C" w:rsidRPr="00FB0D92" w:rsidRDefault="0037488C" w:rsidP="00FB0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D92">
        <w:rPr>
          <w:rFonts w:ascii="Times New Roman" w:hAnsi="Times New Roman"/>
          <w:color w:val="000000"/>
          <w:sz w:val="28"/>
          <w:szCs w:val="28"/>
        </w:rPr>
        <w:t xml:space="preserve"> Программы по литературному чтению Н. А. Чураковой, О.В. </w:t>
      </w:r>
      <w:proofErr w:type="spellStart"/>
      <w:r w:rsidRPr="00FB0D92">
        <w:rPr>
          <w:rFonts w:ascii="Times New Roman" w:hAnsi="Times New Roman"/>
          <w:color w:val="000000"/>
          <w:sz w:val="28"/>
          <w:szCs w:val="28"/>
        </w:rPr>
        <w:t>Малаховской</w:t>
      </w:r>
      <w:proofErr w:type="spellEnd"/>
      <w:r w:rsidRPr="00FB0D92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Pr="00FB0D92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«Программы по учебным предметам»,  </w:t>
      </w:r>
      <w:r w:rsidRPr="00FB0D92">
        <w:rPr>
          <w:rFonts w:ascii="Times New Roman" w:hAnsi="Times New Roman"/>
          <w:color w:val="000000"/>
          <w:spacing w:val="-5"/>
          <w:sz w:val="28"/>
          <w:szCs w:val="28"/>
        </w:rPr>
        <w:t xml:space="preserve">М.:  Академкнига/учебник , 2011 г. – Ч.1: 240 с) </w:t>
      </w:r>
      <w:r w:rsidRPr="00FB0D92">
        <w:rPr>
          <w:rFonts w:ascii="Times New Roman" w:hAnsi="Times New Roman"/>
          <w:sz w:val="28"/>
          <w:szCs w:val="28"/>
        </w:rPr>
        <w:t xml:space="preserve"> </w:t>
      </w:r>
      <w:r w:rsidRPr="00FB0D92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FB0D92">
        <w:rPr>
          <w:rFonts w:ascii="Times New Roman" w:hAnsi="Times New Roman"/>
          <w:sz w:val="28"/>
          <w:szCs w:val="28"/>
        </w:rPr>
        <w:t xml:space="preserve">Проект  </w:t>
      </w:r>
      <w:r w:rsidRPr="00FB0D92">
        <w:rPr>
          <w:rFonts w:ascii="Times New Roman" w:hAnsi="Times New Roman"/>
          <w:sz w:val="28"/>
          <w:szCs w:val="28"/>
          <w:u w:val="single"/>
        </w:rPr>
        <w:t>«Перспективная начальная школа»</w:t>
      </w:r>
      <w:r w:rsidRPr="00FB0D92">
        <w:rPr>
          <w:rFonts w:ascii="Times New Roman" w:hAnsi="Times New Roman"/>
          <w:sz w:val="28"/>
          <w:szCs w:val="28"/>
        </w:rPr>
        <w:t>.</w:t>
      </w:r>
    </w:p>
    <w:p w:rsidR="0037488C" w:rsidRPr="0037488C" w:rsidRDefault="0037488C" w:rsidP="003748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общеобразовательной программы начального обучения МБОУ ООШ №3</w:t>
      </w:r>
    </w:p>
    <w:p w:rsidR="004C169A" w:rsidRPr="0037488C" w:rsidRDefault="004C169A" w:rsidP="004C1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88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выбора УМК</w:t>
      </w:r>
    </w:p>
    <w:p w:rsidR="004C169A" w:rsidRPr="002254A8" w:rsidRDefault="004C169A" w:rsidP="004C1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Литературное чтение является одним из базовых предметов начальной школы, общекультурное и метапредметное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работы, с информацией начиная с ее поиска в рамках одного текста или в разных источниках, и заканчивая ее интерпретацией и  преобразованием. Всем этим требованиям отвечает учебно-методический комплект «Перспективная начальная школа» </w:t>
      </w:r>
    </w:p>
    <w:p w:rsidR="004C169A" w:rsidRPr="002254A8" w:rsidRDefault="004C169A" w:rsidP="004C169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литературного чтения в начальной школе  направлено на достижение следующих </w:t>
      </w:r>
      <w:r w:rsidRPr="002254A8">
        <w:rPr>
          <w:rFonts w:ascii="Times New Roman" w:hAnsi="Times New Roman" w:cs="Times New Roman"/>
          <w:b/>
          <w:color w:val="000000"/>
          <w:sz w:val="28"/>
          <w:szCs w:val="28"/>
        </w:rPr>
        <w:t>целей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обладание осознанным, правильным, беглым и выразительным чтением как базовым навыком в системе образования младших школьников;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читательского кругозора и приобретения </w:t>
      </w:r>
      <w:proofErr w:type="gramStart"/>
      <w:r w:rsidRPr="002254A8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 читательской  деятельности, совершенствование всех видов речевой деятельности;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4C169A" w:rsidRPr="0037488C" w:rsidRDefault="004C169A" w:rsidP="003748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488C">
        <w:rPr>
          <w:rFonts w:ascii="Times New Roman" w:hAnsi="Times New Roman" w:cs="Times New Roman"/>
          <w:color w:val="000000"/>
          <w:sz w:val="28"/>
          <w:szCs w:val="28"/>
        </w:rPr>
        <w:t>обогащение нравственного опыта младших школьников средствами художественного текста, формирование представлений о добре и зле.</w:t>
      </w:r>
    </w:p>
    <w:p w:rsidR="004C169A" w:rsidRPr="002254A8" w:rsidRDefault="004C169A" w:rsidP="004C169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В силу особенностей, присущих данной предметной области, в её рамках решаются также весьма разноплановые </w:t>
      </w:r>
      <w:r w:rsidRPr="002254A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54A8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169A" w:rsidRPr="002254A8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color w:val="000000"/>
          <w:sz w:val="28"/>
          <w:szCs w:val="28"/>
          <w:u w:val="single"/>
        </w:rPr>
        <w:t>духовно-нравственная</w:t>
      </w:r>
      <w:proofErr w:type="gramEnd"/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4C169A" w:rsidRPr="002254A8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color w:val="000000"/>
          <w:sz w:val="28"/>
          <w:szCs w:val="28"/>
          <w:u w:val="single"/>
        </w:rPr>
        <w:t>духовно-эстетическая</w:t>
      </w:r>
      <w:proofErr w:type="gramEnd"/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– от формирования видеть красоту целого до воспитания чуткости к отдельной детали; </w:t>
      </w:r>
    </w:p>
    <w:p w:rsidR="004C169A" w:rsidRPr="002254A8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color w:val="000000"/>
          <w:sz w:val="28"/>
          <w:szCs w:val="28"/>
          <w:u w:val="single"/>
        </w:rPr>
        <w:t>литературоведческая</w:t>
      </w:r>
      <w:proofErr w:type="gramEnd"/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4C169A" w:rsidRPr="002254A8" w:rsidRDefault="004C169A" w:rsidP="004C16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color w:val="000000"/>
          <w:sz w:val="28"/>
          <w:szCs w:val="28"/>
          <w:u w:val="single"/>
        </w:rPr>
        <w:t>библиографическая</w:t>
      </w:r>
      <w:proofErr w:type="gramEnd"/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4C169A" w:rsidRPr="002254A8" w:rsidRDefault="004C169A" w:rsidP="004C16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9A" w:rsidRPr="0037488C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</w:t>
      </w:r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Ценностные ориентиры содержания образования сформулированы в Стандарте и Образовательной программе. В силу особенностей учебного предмета выделяются:</w:t>
      </w:r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t>Ценность патриотизма, гражданственности</w:t>
      </w: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— любовь к России, своему народу, своему краю; служение Отечеству.</w:t>
      </w:r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• </w:t>
      </w: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t>Ценность нравственных чувств</w:t>
      </w: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—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  <w:proofErr w:type="gramEnd"/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• </w:t>
      </w: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t>Ценность трудолюбия, творческого отношения к учению,</w:t>
      </w:r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труду, жизни</w:t>
      </w: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—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• </w:t>
      </w: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t>Ценность природы, окружающей среды</w:t>
      </w: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— родная земля; заповедная природа; экологическое сознание.</w:t>
      </w:r>
    </w:p>
    <w:p w:rsidR="004C169A" w:rsidRPr="002254A8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• </w:t>
      </w: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t>Ценность прекрасного</w:t>
      </w: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— красота; гармония; духовный мир человека; эстетическое развитие, самовыражение в творчестве и искусстве.</w:t>
      </w:r>
    </w:p>
    <w:p w:rsidR="004C169A" w:rsidRPr="002254A8" w:rsidRDefault="004C169A" w:rsidP="004C1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69A" w:rsidRPr="0037488C" w:rsidRDefault="004C169A" w:rsidP="004C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организации  учебного процесса</w:t>
      </w:r>
    </w:p>
    <w:p w:rsidR="004C169A" w:rsidRPr="002254A8" w:rsidRDefault="004C169A" w:rsidP="004C16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4C169A" w:rsidRPr="002254A8" w:rsidRDefault="004C169A" w:rsidP="004C169A">
      <w:pPr>
        <w:pStyle w:val="a4"/>
        <w:spacing w:before="0" w:after="0"/>
        <w:ind w:left="720" w:right="150"/>
        <w:rPr>
          <w:sz w:val="28"/>
          <w:szCs w:val="28"/>
        </w:rPr>
      </w:pPr>
      <w:r w:rsidRPr="002254A8">
        <w:rPr>
          <w:sz w:val="28"/>
          <w:szCs w:val="28"/>
        </w:rPr>
        <w:t>1.Уроки усвоения новых знаний</w:t>
      </w:r>
    </w:p>
    <w:p w:rsidR="004C169A" w:rsidRPr="002254A8" w:rsidRDefault="004C169A" w:rsidP="004C169A">
      <w:pPr>
        <w:pStyle w:val="a4"/>
        <w:spacing w:before="0" w:after="0"/>
        <w:ind w:left="720" w:right="150"/>
        <w:rPr>
          <w:sz w:val="28"/>
          <w:szCs w:val="28"/>
        </w:rPr>
      </w:pPr>
      <w:r w:rsidRPr="002254A8">
        <w:rPr>
          <w:sz w:val="28"/>
          <w:szCs w:val="28"/>
        </w:rPr>
        <w:t>2.Уроки актуализации знаний и умений</w:t>
      </w:r>
    </w:p>
    <w:p w:rsidR="004C169A" w:rsidRPr="002254A8" w:rsidRDefault="004C169A" w:rsidP="004C169A">
      <w:pPr>
        <w:pStyle w:val="a4"/>
        <w:spacing w:before="0" w:after="0"/>
        <w:ind w:left="720" w:right="150"/>
        <w:rPr>
          <w:sz w:val="28"/>
          <w:szCs w:val="28"/>
        </w:rPr>
      </w:pPr>
      <w:r w:rsidRPr="002254A8">
        <w:rPr>
          <w:sz w:val="28"/>
          <w:szCs w:val="28"/>
        </w:rPr>
        <w:t>3.Уроки систематизации и обобщения знаний, умений и навыков</w:t>
      </w:r>
    </w:p>
    <w:p w:rsidR="004C169A" w:rsidRPr="002254A8" w:rsidRDefault="004C169A" w:rsidP="004C169A">
      <w:pPr>
        <w:pStyle w:val="a4"/>
        <w:spacing w:before="0" w:after="0"/>
        <w:ind w:left="720" w:right="150"/>
        <w:rPr>
          <w:sz w:val="28"/>
          <w:szCs w:val="28"/>
        </w:rPr>
      </w:pPr>
      <w:r w:rsidRPr="002254A8">
        <w:rPr>
          <w:sz w:val="28"/>
          <w:szCs w:val="28"/>
        </w:rPr>
        <w:t>4.Уроки контроля знаний, умений, навыков</w:t>
      </w:r>
    </w:p>
    <w:p w:rsidR="004C169A" w:rsidRPr="002254A8" w:rsidRDefault="004C169A" w:rsidP="004C169A">
      <w:pPr>
        <w:pStyle w:val="a4"/>
        <w:spacing w:before="0" w:after="0"/>
        <w:ind w:left="360" w:right="150"/>
        <w:rPr>
          <w:sz w:val="28"/>
          <w:szCs w:val="28"/>
        </w:rPr>
      </w:pPr>
    </w:p>
    <w:p w:rsidR="004C169A" w:rsidRPr="002254A8" w:rsidRDefault="004C169A" w:rsidP="004C169A">
      <w:pPr>
        <w:pStyle w:val="a4"/>
        <w:spacing w:before="0" w:after="0"/>
        <w:ind w:right="150"/>
        <w:rPr>
          <w:b/>
          <w:sz w:val="28"/>
          <w:szCs w:val="28"/>
        </w:rPr>
      </w:pPr>
      <w:r w:rsidRPr="002254A8">
        <w:rPr>
          <w:b/>
          <w:sz w:val="28"/>
          <w:szCs w:val="28"/>
        </w:rPr>
        <w:t xml:space="preserve">Методы, применяемые на </w:t>
      </w:r>
      <w:proofErr w:type="gramStart"/>
      <w:r w:rsidRPr="002254A8">
        <w:rPr>
          <w:b/>
          <w:sz w:val="28"/>
          <w:szCs w:val="28"/>
        </w:rPr>
        <w:t>уроках</w:t>
      </w:r>
      <w:proofErr w:type="gramEnd"/>
      <w:r w:rsidRPr="002254A8">
        <w:rPr>
          <w:b/>
          <w:sz w:val="28"/>
          <w:szCs w:val="28"/>
        </w:rPr>
        <w:t>:</w:t>
      </w:r>
    </w:p>
    <w:p w:rsidR="004C169A" w:rsidRPr="002254A8" w:rsidRDefault="004C169A" w:rsidP="004C169A">
      <w:pPr>
        <w:pStyle w:val="a4"/>
        <w:spacing w:before="0" w:after="0"/>
        <w:ind w:right="150"/>
        <w:rPr>
          <w:sz w:val="28"/>
          <w:szCs w:val="28"/>
        </w:rPr>
      </w:pPr>
    </w:p>
    <w:p w:rsidR="004C169A" w:rsidRPr="002254A8" w:rsidRDefault="004C169A" w:rsidP="004C169A">
      <w:pPr>
        <w:pStyle w:val="a4"/>
        <w:spacing w:before="0" w:after="0"/>
        <w:ind w:right="150"/>
        <w:rPr>
          <w:sz w:val="28"/>
          <w:szCs w:val="28"/>
        </w:rPr>
      </w:pPr>
      <w:r w:rsidRPr="002254A8">
        <w:rPr>
          <w:sz w:val="28"/>
          <w:szCs w:val="28"/>
        </w:rPr>
        <w:t>1.Объяснительно – иллюстративный</w:t>
      </w:r>
    </w:p>
    <w:p w:rsidR="004C169A" w:rsidRPr="002254A8" w:rsidRDefault="004C169A" w:rsidP="004C169A">
      <w:pPr>
        <w:pStyle w:val="a4"/>
        <w:spacing w:before="0" w:after="0"/>
        <w:ind w:right="150"/>
        <w:rPr>
          <w:sz w:val="28"/>
          <w:szCs w:val="28"/>
        </w:rPr>
      </w:pPr>
      <w:r w:rsidRPr="002254A8">
        <w:rPr>
          <w:sz w:val="28"/>
          <w:szCs w:val="28"/>
        </w:rPr>
        <w:t>2.Репродуктивный метод (направлен на закрепление знаний и формирование умений и навыков.)</w:t>
      </w:r>
    </w:p>
    <w:p w:rsidR="004C169A" w:rsidRPr="002254A8" w:rsidRDefault="004C169A" w:rsidP="004C169A">
      <w:pPr>
        <w:pStyle w:val="a4"/>
        <w:spacing w:before="0" w:after="0"/>
        <w:ind w:right="150"/>
        <w:rPr>
          <w:sz w:val="28"/>
          <w:szCs w:val="28"/>
        </w:rPr>
      </w:pPr>
      <w:r w:rsidRPr="002254A8">
        <w:rPr>
          <w:sz w:val="28"/>
          <w:szCs w:val="28"/>
        </w:rPr>
        <w:t xml:space="preserve">3. Метод проблемного изложения </w:t>
      </w:r>
    </w:p>
    <w:p w:rsidR="004C169A" w:rsidRPr="002254A8" w:rsidRDefault="004C169A" w:rsidP="004C16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 xml:space="preserve">4.Частично-поисковый метод </w:t>
      </w:r>
    </w:p>
    <w:p w:rsidR="004C169A" w:rsidRPr="002254A8" w:rsidRDefault="004C169A" w:rsidP="004C16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Технологии, применяемые на </w:t>
      </w:r>
      <w:proofErr w:type="gramStart"/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>уроках</w:t>
      </w:r>
      <w:proofErr w:type="gramEnd"/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>1.  Проблемное обучение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 xml:space="preserve">2.Игровые технологии 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 xml:space="preserve">3.Тестовые технологии 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 xml:space="preserve">4.Групповая технология 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 xml:space="preserve">5.Информационно-коммуникационные технологии 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 xml:space="preserve">6.Здоровьесберегающие технологии </w:t>
      </w:r>
    </w:p>
    <w:p w:rsidR="004C169A" w:rsidRPr="002254A8" w:rsidRDefault="004C169A" w:rsidP="004C169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>7.Личносто-ориентированная технология обучения</w:t>
      </w:r>
    </w:p>
    <w:p w:rsidR="004C169A" w:rsidRPr="002254A8" w:rsidRDefault="004C169A" w:rsidP="004C16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обучения, применяемые на </w:t>
      </w:r>
      <w:proofErr w:type="gramStart"/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>уроках</w:t>
      </w:r>
      <w:proofErr w:type="gramEnd"/>
      <w:r w:rsidRPr="002254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169A" w:rsidRPr="002254A8" w:rsidRDefault="004C169A" w:rsidP="004C169A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eastAsia="Times New Roman" w:hAnsi="Times New Roman" w:cs="Times New Roman"/>
          <w:sz w:val="28"/>
          <w:szCs w:val="28"/>
        </w:rPr>
        <w:t>Печатные (учебники, справочники, учебные плакаты, карточки, сборники задач и упражнений, инструкции)</w:t>
      </w:r>
      <w:proofErr w:type="gramEnd"/>
    </w:p>
    <w:p w:rsidR="004C169A" w:rsidRPr="002254A8" w:rsidRDefault="004C169A" w:rsidP="004C169A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>Экранные (видеозаписи, кинофильмы, транспаранты, презентации),</w:t>
      </w:r>
    </w:p>
    <w:p w:rsidR="004C169A" w:rsidRPr="002254A8" w:rsidRDefault="004C169A" w:rsidP="004C169A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4A8">
        <w:rPr>
          <w:rFonts w:ascii="Times New Roman" w:eastAsia="Times New Roman" w:hAnsi="Times New Roman" w:cs="Times New Roman"/>
          <w:sz w:val="28"/>
          <w:szCs w:val="28"/>
        </w:rPr>
        <w:t>Звуковые (аудиозаписи),</w:t>
      </w:r>
    </w:p>
    <w:p w:rsidR="004C169A" w:rsidRPr="0037488C" w:rsidRDefault="004C169A" w:rsidP="004C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4C169A" w:rsidRPr="002254A8" w:rsidRDefault="004C169A" w:rsidP="004C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Во 2 классе максимальное количество часов на изучение предмета </w:t>
      </w:r>
      <w:r w:rsidRPr="002254A8">
        <w:rPr>
          <w:rFonts w:asciiTheme="majorHAnsi" w:hAnsiTheme="majorHAnsi" w:cs="Times New Roman"/>
          <w:sz w:val="28"/>
          <w:szCs w:val="28"/>
        </w:rPr>
        <w:t>≪</w:t>
      </w:r>
      <w:r w:rsidRPr="002254A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2254A8">
        <w:rPr>
          <w:rFonts w:asciiTheme="majorHAnsi" w:hAnsiTheme="majorHAnsi" w:cs="Times New Roman"/>
          <w:sz w:val="28"/>
          <w:szCs w:val="28"/>
        </w:rPr>
        <w:t>≫</w:t>
      </w:r>
      <w:r w:rsidRPr="002254A8">
        <w:rPr>
          <w:rFonts w:ascii="Times New Roman" w:hAnsi="Times New Roman" w:cs="Times New Roman"/>
          <w:sz w:val="28"/>
          <w:szCs w:val="28"/>
        </w:rPr>
        <w:t xml:space="preserve"> составляет 136 часов (4 часа в неделю).</w:t>
      </w:r>
      <w:r w:rsidR="000A1368"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="000A1368" w:rsidRPr="002254A8">
        <w:rPr>
          <w:rFonts w:ascii="Times New Roman" w:hAnsi="Times New Roman" w:cs="Times New Roman"/>
          <w:b/>
          <w:sz w:val="28"/>
          <w:szCs w:val="28"/>
        </w:rPr>
        <w:t>Поскольку автор не дает  распределение часов на каждый раздел программы,  тематическое планирование разработано на  основе</w:t>
      </w:r>
      <w:r w:rsidR="00AA3553" w:rsidRPr="002254A8">
        <w:rPr>
          <w:rFonts w:ascii="Times New Roman" w:hAnsi="Times New Roman" w:cs="Times New Roman"/>
          <w:b/>
          <w:sz w:val="28"/>
          <w:szCs w:val="28"/>
        </w:rPr>
        <w:t xml:space="preserve"> программы и </w:t>
      </w:r>
      <w:r w:rsidR="004C443E" w:rsidRPr="0022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43E" w:rsidRPr="002254A8">
        <w:rPr>
          <w:rFonts w:ascii="Times New Roman" w:hAnsi="Times New Roman" w:cs="Times New Roman"/>
          <w:b/>
          <w:sz w:val="28"/>
          <w:szCs w:val="28"/>
        </w:rPr>
        <w:lastRenderedPageBreak/>
        <w:t>учебника. Рабочая программа адаптирована для учащихся, занимающихся по программе 7 вида.</w:t>
      </w:r>
    </w:p>
    <w:p w:rsidR="004C169A" w:rsidRPr="002254A8" w:rsidRDefault="004C169A" w:rsidP="004C16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69A" w:rsidRPr="0037488C" w:rsidRDefault="004C169A" w:rsidP="004C169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Результаты изучения</w:t>
      </w:r>
      <w:r w:rsidRPr="003748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учебного предмета</w:t>
      </w:r>
      <w:r w:rsidRPr="0037488C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C169A" w:rsidRPr="002254A8" w:rsidRDefault="0037488C" w:rsidP="003748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C169A" w:rsidRPr="002254A8">
        <w:rPr>
          <w:rFonts w:ascii="Times New Roman" w:hAnsi="Times New Roman" w:cs="Times New Roman"/>
          <w:b/>
          <w:color w:val="000000"/>
          <w:sz w:val="28"/>
          <w:szCs w:val="28"/>
        </w:rPr>
        <w:t>Личностными</w:t>
      </w:r>
      <w:r w:rsidR="004C169A"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4C169A" w:rsidRPr="002254A8" w:rsidRDefault="004C169A" w:rsidP="004C16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Метапредметными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 Основная </w:t>
      </w:r>
      <w:r w:rsidRPr="002254A8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метапредметная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:rsidR="004C169A" w:rsidRPr="002254A8" w:rsidRDefault="004C169A" w:rsidP="004C16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предмета решаются разноплановые </w:t>
      </w:r>
      <w:r w:rsidRPr="002254A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4C169A" w:rsidRPr="002254A8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духовно-нравственные,</w:t>
      </w:r>
    </w:p>
    <w:p w:rsidR="004C169A" w:rsidRPr="002254A8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духовно-эстетические,</w:t>
      </w:r>
    </w:p>
    <w:p w:rsidR="004C169A" w:rsidRPr="002254A8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литературоведческие,</w:t>
      </w:r>
    </w:p>
    <w:p w:rsidR="004C169A" w:rsidRPr="002254A8" w:rsidRDefault="004C169A" w:rsidP="004C16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библиографические.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Этот предмет включает следующие разделы:</w:t>
      </w:r>
    </w:p>
    <w:p w:rsidR="004C169A" w:rsidRPr="0037488C" w:rsidRDefault="004C169A" w:rsidP="004C169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Раздел  «Виды речевой  и </w:t>
      </w:r>
      <w:proofErr w:type="gramStart"/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читательской</w:t>
      </w:r>
      <w:proofErr w:type="gramEnd"/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деятельности»</w:t>
      </w:r>
      <w:r w:rsidRPr="003748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C169A" w:rsidRPr="002254A8" w:rsidRDefault="004C169A" w:rsidP="004C169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 - умение  адекватно воспринимать  на слух звучащую речь; 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чтение  вслух - укрепление мотива чтения для перехода от слогового чтения к чтению целыми словами, а также постепенное увеличение скорости чтения;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чтение про себя - умение  самостоятельно текст небольшого объёма с разными  </w:t>
      </w:r>
      <w:r w:rsidRPr="002254A8">
        <w:rPr>
          <w:rFonts w:ascii="Times New Roman" w:hAnsi="Times New Roman" w:cs="Times New Roman"/>
          <w:sz w:val="28"/>
          <w:szCs w:val="28"/>
        </w:rPr>
        <w:t>целями: ознакомительное чтение, просмотровое  чтение, повторное просмотровое чтение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говорение (культура речевого высказывания и речевого общения)- освоение  разновидностей монологического высказывания, диалогического общения;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письмо (культура письменной речи) - освоение жанра письма в процессе предметной переписки с научным клубом младшего школьника «Ключ и заря»;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работа с текстом художественного произведения – умение выделять в тесте разные сюжетные линии; видеть разные точки зрения или позиции; устанавливать причинно- следственные связи в развитии сюжета и в поведении героев;</w:t>
      </w:r>
    </w:p>
    <w:p w:rsidR="004C169A" w:rsidRPr="002254A8" w:rsidRDefault="004C169A" w:rsidP="004C169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формирование библиографической культуры - умение пользоваться аппаратом учебника, навыки работы с дополнительными текстами и иллюстрациями; использование словарей и справочной литературы.</w:t>
      </w:r>
    </w:p>
    <w:p w:rsidR="004C169A" w:rsidRPr="0037488C" w:rsidRDefault="004C169A" w:rsidP="004C169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Раздел  «Литературоведческая пропедевтика» </w:t>
      </w:r>
    </w:p>
    <w:p w:rsidR="004C169A" w:rsidRPr="002254A8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народное творчество,</w:t>
      </w:r>
    </w:p>
    <w:p w:rsidR="004C169A" w:rsidRPr="002254A8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авторская литература,</w:t>
      </w:r>
    </w:p>
    <w:p w:rsidR="004C169A" w:rsidRPr="002254A8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жанр рассказа,</w:t>
      </w:r>
    </w:p>
    <w:p w:rsidR="004C169A" w:rsidRPr="002254A8" w:rsidRDefault="004C169A" w:rsidP="004C16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поэзия.</w:t>
      </w:r>
    </w:p>
    <w:p w:rsidR="004C169A" w:rsidRPr="0037488C" w:rsidRDefault="004C169A" w:rsidP="004C169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Раздел  «Элементы </w:t>
      </w:r>
      <w:proofErr w:type="gramStart"/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творческой</w:t>
      </w:r>
      <w:proofErr w:type="gramEnd"/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деятельности учащихся»</w:t>
      </w:r>
      <w:r w:rsidRPr="003748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C169A" w:rsidRPr="002254A8" w:rsidRDefault="004C169A" w:rsidP="004C1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чтение художественного произведения по ролям или по цепочке; </w:t>
      </w:r>
    </w:p>
    <w:p w:rsidR="004C169A" w:rsidRPr="002254A8" w:rsidRDefault="004C169A" w:rsidP="004C1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прочитанного</w:t>
      </w:r>
      <w:proofErr w:type="gramStart"/>
      <w:r w:rsidRPr="002254A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C169A" w:rsidRPr="002254A8" w:rsidRDefault="004C169A" w:rsidP="004C16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умение осознанно выбирать интонацию, темп чтения.</w:t>
      </w:r>
    </w:p>
    <w:p w:rsidR="004C169A" w:rsidRPr="0037488C" w:rsidRDefault="004C169A" w:rsidP="004C16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Раздел  « Круг детского чтения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color w:val="000000"/>
          <w:sz w:val="28"/>
          <w:szCs w:val="28"/>
        </w:rPr>
        <w:t>установление устойчивого интереса к самостоятельному чтению книг, компетентности в области детской литературы.</w:t>
      </w:r>
    </w:p>
    <w:p w:rsidR="004C169A" w:rsidRPr="002254A8" w:rsidRDefault="004C169A" w:rsidP="004C1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69A" w:rsidRPr="0037488C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Планируемые результаты освоения  учебной программы по курсу «Литературное чтение » к концу 2 –го года обучения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b/>
          <w:i/>
          <w:sz w:val="28"/>
          <w:szCs w:val="28"/>
        </w:rPr>
        <w:t>Раздел «Виды речевой и читательской деятельности»:</w:t>
      </w:r>
      <w:r w:rsidRPr="002254A8">
        <w:rPr>
          <w:rFonts w:ascii="Times New Roman" w:hAnsi="Times New Roman" w:cs="Times New Roman"/>
          <w:sz w:val="28"/>
          <w:szCs w:val="28"/>
        </w:rPr>
        <w:t xml:space="preserve">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  <w:proofErr w:type="gramEnd"/>
    </w:p>
    <w:p w:rsidR="004C169A" w:rsidRPr="002254A8" w:rsidRDefault="00F41D92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Обучающиеся научатся (90</w:t>
      </w:r>
      <w:r w:rsidR="004C169A" w:rsidRPr="002254A8">
        <w:rPr>
          <w:rFonts w:ascii="Times New Roman" w:hAnsi="Times New Roman" w:cs="Times New Roman"/>
          <w:b/>
          <w:sz w:val="28"/>
          <w:szCs w:val="28"/>
        </w:rPr>
        <w:t>%):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читать про себя в процессе первичного ознакомительного  чтения, выборочного чтения и повторного изучающего чтения, по уже выделенным ключевым словам;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lastRenderedPageBreak/>
        <w:t>строить короткое монологическое высказывание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краткий и развёрнутый ответ на вопрос учителя;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слушать собеседника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не повторять уже прозвучавший  ответ, дополнять чужой ответ новым содержанием;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называть имена 2-3 классиков русской и зарубежной литературы;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называть имена  2-3 современных писателей (поэтов); перечислять названия произведений любимого автора и коротко пересказывать их содержание;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определять тему и выделять главную мысль произведения (с помощью учителя);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оценивать и характеризовать героев произведения (их имена, портрет, речь) и их поступки;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анализировать смысл названия произведения;</w:t>
      </w:r>
    </w:p>
    <w:p w:rsidR="004C169A" w:rsidRPr="002254A8" w:rsidRDefault="004C169A" w:rsidP="004C16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пользоваться Толковым словарём для выяснения значений слов.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 (7%):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на основе целенаправленного восприятия текста, который читает учитель;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писать письма  и отвечать на полученные письма в процессе предметной переписке с научным клубом младшего школьника «Ключ и заря»;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устно выражать своё отношение к содержанию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>;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читать наизусть 6-8 стихотворений  разных авторов (по выбору);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пересказывать текст небольшого объёма;</w:t>
      </w:r>
      <w:r w:rsidRPr="002254A8">
        <w:rPr>
          <w:rFonts w:ascii="Times New Roman" w:hAnsi="Times New Roman" w:cs="Times New Roman"/>
          <w:sz w:val="28"/>
          <w:szCs w:val="28"/>
        </w:rPr>
        <w:br/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 «Оглавление»;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привлекать к работе на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тексты хрестоматии, а также книг из домашней и школьной библиотек;</w:t>
      </w:r>
    </w:p>
    <w:p w:rsidR="004C169A" w:rsidRPr="002254A8" w:rsidRDefault="004C169A" w:rsidP="004C16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задавать вопросы по тексту произведения и отвечать на вопросы, используя выдержки из текста в качестве аргументов.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b/>
          <w:sz w:val="28"/>
          <w:szCs w:val="28"/>
        </w:rPr>
        <w:t>Раздел «Литературоведческая пропедевтика»:</w:t>
      </w:r>
      <w:r w:rsidRPr="002254A8">
        <w:rPr>
          <w:rFonts w:ascii="Times New Roman" w:hAnsi="Times New Roman" w:cs="Times New Roman"/>
          <w:sz w:val="28"/>
          <w:szCs w:val="28"/>
        </w:rPr>
        <w:t xml:space="preserve"> 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Обучающиеся научатся (85%):</w:t>
      </w:r>
    </w:p>
    <w:p w:rsidR="004C169A" w:rsidRPr="002254A8" w:rsidRDefault="004C169A" w:rsidP="004C16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lastRenderedPageBreak/>
        <w:t>различать сказку о животных и волшебную сказку;</w:t>
      </w:r>
    </w:p>
    <w:p w:rsidR="004C169A" w:rsidRPr="002254A8" w:rsidRDefault="004C169A" w:rsidP="004C16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определять особенности волшебной сказки;</w:t>
      </w:r>
    </w:p>
    <w:p w:rsidR="004C169A" w:rsidRPr="002254A8" w:rsidRDefault="004C169A" w:rsidP="004C16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различать сказку и рассказ;</w:t>
      </w:r>
    </w:p>
    <w:p w:rsidR="004C169A" w:rsidRPr="002254A8" w:rsidRDefault="004C169A" w:rsidP="004C16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уметь находить в произведении изобразительно-выразительные средства литературного языка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2254A8">
        <w:rPr>
          <w:rFonts w:ascii="Times New Roman" w:hAnsi="Times New Roman" w:cs="Times New Roman"/>
          <w:b/>
          <w:sz w:val="28"/>
          <w:szCs w:val="28"/>
        </w:rPr>
        <w:t xml:space="preserve">  получат возможность научиться</w:t>
      </w:r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b/>
          <w:sz w:val="28"/>
          <w:szCs w:val="28"/>
        </w:rPr>
        <w:t>(5%)</w:t>
      </w:r>
    </w:p>
    <w:p w:rsidR="004C169A" w:rsidRPr="002254A8" w:rsidRDefault="004C169A" w:rsidP="004C169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обнаруживать в авторской детской поэзии жанровые особенности фольклора: сюжетно0клмпозиционные особенности кумулятивной сказки (сказки-цепочки), считалки, скороговорки, заклички, колыбельной песенки;</w:t>
      </w:r>
    </w:p>
    <w:p w:rsidR="004C169A" w:rsidRPr="002254A8" w:rsidRDefault="004C169A" w:rsidP="004C169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обнаруживать подвижность границ между жанрами литературы и фольклора;</w:t>
      </w:r>
    </w:p>
    <w:p w:rsidR="004C169A" w:rsidRPr="002254A8" w:rsidRDefault="004C169A" w:rsidP="004C169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понимать, в чём особенность поэтического восприятия  мира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169A" w:rsidRPr="002254A8" w:rsidRDefault="004C169A" w:rsidP="004C169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Раздел «Элементы  </w:t>
      </w:r>
      <w:proofErr w:type="gramStart"/>
      <w:r w:rsidRPr="002254A8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Pr="002254A8">
        <w:rPr>
          <w:rFonts w:ascii="Times New Roman" w:hAnsi="Times New Roman" w:cs="Times New Roman"/>
          <w:b/>
          <w:sz w:val="28"/>
          <w:szCs w:val="28"/>
        </w:rPr>
        <w:t xml:space="preserve"> деятельности учащихся</w:t>
      </w:r>
      <w:r w:rsidRPr="002254A8">
        <w:rPr>
          <w:rFonts w:ascii="Times New Roman" w:hAnsi="Times New Roman" w:cs="Times New Roman"/>
          <w:sz w:val="28"/>
          <w:szCs w:val="28"/>
        </w:rPr>
        <w:t>»: 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4C169A" w:rsidRPr="002254A8" w:rsidRDefault="00F41D92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Обучающиеся научатся (90</w:t>
      </w:r>
      <w:r w:rsidR="004C169A" w:rsidRPr="002254A8">
        <w:rPr>
          <w:rFonts w:ascii="Times New Roman" w:hAnsi="Times New Roman" w:cs="Times New Roman"/>
          <w:b/>
          <w:sz w:val="28"/>
          <w:szCs w:val="28"/>
        </w:rPr>
        <w:t>%):</w:t>
      </w:r>
    </w:p>
    <w:p w:rsidR="004C169A" w:rsidRPr="002254A8" w:rsidRDefault="004C169A" w:rsidP="004C16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C169A" w:rsidRPr="002254A8" w:rsidRDefault="004C169A" w:rsidP="004C16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читать художественное произведение по ролям и по цепочке, опираясь на цветовое маркирование;</w:t>
      </w:r>
    </w:p>
    <w:p w:rsidR="004C169A" w:rsidRPr="002254A8" w:rsidRDefault="004C169A" w:rsidP="004C16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эмоционально и адекватно воспринимать на слух художественные произведения, определённые программой.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 (7%):</w:t>
      </w:r>
    </w:p>
    <w:p w:rsidR="004C169A" w:rsidRPr="002254A8" w:rsidRDefault="004C169A" w:rsidP="004C16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читать выразительно 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 с выработанными критериями выразительного чтения;</w:t>
      </w:r>
    </w:p>
    <w:p w:rsidR="004C169A" w:rsidRPr="002254A8" w:rsidRDefault="004C169A" w:rsidP="004C16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 выраженных в них мыслей, чувств и переживаний;</w:t>
      </w:r>
      <w:r w:rsidRPr="002254A8">
        <w:rPr>
          <w:rFonts w:ascii="Times New Roman" w:hAnsi="Times New Roman" w:cs="Times New Roman"/>
          <w:sz w:val="28"/>
          <w:szCs w:val="28"/>
        </w:rPr>
        <w:br/>
      </w:r>
      <w:r w:rsidRPr="002254A8">
        <w:rPr>
          <w:rFonts w:ascii="Times New Roman" w:hAnsi="Times New Roman" w:cs="Times New Roman"/>
          <w:sz w:val="28"/>
          <w:szCs w:val="28"/>
        </w:rPr>
        <w:lastRenderedPageBreak/>
        <w:t>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9A" w:rsidRPr="0037488C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Ожидаемые результаты формирования УУД  к концу 2 –го года обучения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В области познавательных общих учебных действий </w:t>
      </w:r>
      <w:r w:rsidRPr="002254A8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4C169A" w:rsidRPr="002254A8" w:rsidRDefault="004C169A" w:rsidP="004C16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свободно ориентировать  в корпусе учебных словарей и быстро находить  нужную словарную статью;</w:t>
      </w:r>
    </w:p>
    <w:p w:rsidR="004C169A" w:rsidRPr="002254A8" w:rsidRDefault="004C169A" w:rsidP="004C16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C169A" w:rsidRPr="002254A8" w:rsidRDefault="004C169A" w:rsidP="004C16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В области коммуникативных  учебных действий </w:t>
      </w:r>
      <w:r w:rsidRPr="002254A8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а) в рамках коммуникации как сотрудничества:</w:t>
      </w:r>
    </w:p>
    <w:p w:rsidR="004C169A" w:rsidRPr="002254A8" w:rsidRDefault="004C169A" w:rsidP="004C16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работать с соседом по парте: распределять работу между  собой и соседом, выполнять свою часть работы, осуществлять взаимопроверку выполненной работы;</w:t>
      </w:r>
    </w:p>
    <w:p w:rsidR="004C169A" w:rsidRPr="002254A8" w:rsidRDefault="004C169A" w:rsidP="004C16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выполнять работу по цепочке.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б) в рамках коммуникации как взаимодействия:</w:t>
      </w:r>
    </w:p>
    <w:p w:rsidR="004C169A" w:rsidRPr="002254A8" w:rsidRDefault="004C169A" w:rsidP="004C16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видеть разницу между  двумя заявленными точками зрения, двумя позициями и мотивированно присоединяться к одной из них;</w:t>
      </w:r>
    </w:p>
    <w:p w:rsidR="004C169A" w:rsidRPr="002254A8" w:rsidRDefault="004C169A" w:rsidP="004C16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находить в тексте подтверждение высказанным героями точкам зрения.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В области контроля и самоконтроля  учебных действий </w:t>
      </w:r>
      <w:r w:rsidRPr="002254A8">
        <w:rPr>
          <w:rFonts w:ascii="Times New Roman" w:hAnsi="Times New Roman" w:cs="Times New Roman"/>
          <w:sz w:val="28"/>
          <w:szCs w:val="28"/>
        </w:rPr>
        <w:t xml:space="preserve">обучающиеся  получат возможность научиться </w:t>
      </w:r>
      <w:r w:rsidRPr="002254A8">
        <w:rPr>
          <w:rFonts w:ascii="Times New Roman" w:hAnsi="Times New Roman" w:cs="Times New Roman"/>
          <w:b/>
          <w:sz w:val="28"/>
          <w:szCs w:val="28"/>
        </w:rPr>
        <w:t>(8%):</w:t>
      </w:r>
    </w:p>
    <w:p w:rsidR="004C169A" w:rsidRPr="002254A8" w:rsidRDefault="004C169A" w:rsidP="004C169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подтверждать строчками из теста прозвучавшую точку зрения;</w:t>
      </w:r>
    </w:p>
    <w:p w:rsidR="004C169A" w:rsidRPr="002254A8" w:rsidRDefault="004C169A" w:rsidP="004C169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понимать,  что разные точки зрения имеют разные основания.</w:t>
      </w:r>
    </w:p>
    <w:p w:rsidR="00AA3553" w:rsidRPr="002254A8" w:rsidRDefault="00AA3553" w:rsidP="004C169A">
      <w:pPr>
        <w:pStyle w:val="3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AA3553" w:rsidRPr="002254A8" w:rsidRDefault="00AA3553" w:rsidP="004C169A">
      <w:pPr>
        <w:pStyle w:val="3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37488C" w:rsidRDefault="0037488C" w:rsidP="004C169A">
      <w:pPr>
        <w:pStyle w:val="3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4C169A" w:rsidRPr="0037488C" w:rsidRDefault="0037488C" w:rsidP="004C169A">
      <w:pPr>
        <w:pStyle w:val="3"/>
        <w:spacing w:before="0"/>
        <w:jc w:val="left"/>
        <w:rPr>
          <w:rFonts w:ascii="Times New Roman" w:hAnsi="Times New Roman"/>
          <w:szCs w:val="28"/>
          <w:u w:val="single"/>
          <w:lang w:val="ru-RU"/>
        </w:rPr>
      </w:pPr>
      <w:r w:rsidRPr="0037488C">
        <w:rPr>
          <w:rFonts w:ascii="Times New Roman" w:hAnsi="Times New Roman"/>
          <w:szCs w:val="28"/>
          <w:u w:val="single"/>
          <w:lang w:val="ru-RU"/>
        </w:rPr>
        <w:lastRenderedPageBreak/>
        <w:t xml:space="preserve">                         </w:t>
      </w:r>
      <w:r w:rsidR="004C169A" w:rsidRPr="0037488C">
        <w:rPr>
          <w:rFonts w:ascii="Times New Roman" w:hAnsi="Times New Roman"/>
          <w:szCs w:val="28"/>
          <w:u w:val="single"/>
          <w:lang w:val="ru-RU"/>
        </w:rPr>
        <w:t>Содержание курса «Литературное чтение»</w:t>
      </w:r>
    </w:p>
    <w:p w:rsidR="004C169A" w:rsidRPr="002254A8" w:rsidRDefault="004C169A" w:rsidP="004C169A">
      <w:pPr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 класс (136 ч)</w:t>
      </w:r>
    </w:p>
    <w:p w:rsidR="004C169A" w:rsidRPr="002254A8" w:rsidRDefault="0037488C" w:rsidP="00374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69A" w:rsidRPr="002254A8">
        <w:rPr>
          <w:rFonts w:ascii="Times New Roman" w:hAnsi="Times New Roman" w:cs="Times New Roman"/>
          <w:sz w:val="28"/>
          <w:szCs w:val="28"/>
        </w:rPr>
        <w:t>Программа 2 класса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Раздел «Виды речевой и </w:t>
      </w:r>
      <w:proofErr w:type="gramStart"/>
      <w:r w:rsidRPr="002254A8">
        <w:rPr>
          <w:rFonts w:ascii="Times New Roman" w:hAnsi="Times New Roman" w:cs="Times New Roman"/>
          <w:b/>
          <w:sz w:val="28"/>
          <w:szCs w:val="28"/>
        </w:rPr>
        <w:t>читательской</w:t>
      </w:r>
      <w:proofErr w:type="gramEnd"/>
      <w:r w:rsidRPr="002254A8">
        <w:rPr>
          <w:rFonts w:ascii="Times New Roman" w:hAnsi="Times New Roman" w:cs="Times New Roman"/>
          <w:b/>
          <w:sz w:val="28"/>
          <w:szCs w:val="28"/>
        </w:rPr>
        <w:t xml:space="preserve"> деятельности»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 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 Коллективное определение критериев выразительного чтения на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поэтических текстов: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а) выразительное чтение (выбор интонации, соответствующей эмоциональному тону, выраженному в тексте) помогает слушателям </w:t>
      </w:r>
      <w:r w:rsidRPr="002254A8">
        <w:rPr>
          <w:rFonts w:ascii="Cambria Math" w:hAnsi="Cambria Math" w:cs="Times New Roman"/>
          <w:sz w:val="28"/>
          <w:szCs w:val="28"/>
        </w:rPr>
        <w:t>≪</w:t>
      </w:r>
      <w:r w:rsidRPr="002254A8">
        <w:rPr>
          <w:rFonts w:ascii="Times New Roman" w:hAnsi="Times New Roman" w:cs="Times New Roman"/>
          <w:sz w:val="28"/>
          <w:szCs w:val="28"/>
        </w:rPr>
        <w:t>увидеть</w:t>
      </w:r>
      <w:r w:rsidRPr="002254A8">
        <w:rPr>
          <w:rFonts w:ascii="Cambria Math" w:hAnsi="Cambria Math" w:cs="Times New Roman"/>
          <w:sz w:val="28"/>
          <w:szCs w:val="28"/>
        </w:rPr>
        <w:t>≫</w:t>
      </w:r>
      <w:r w:rsidRPr="002254A8">
        <w:rPr>
          <w:rFonts w:ascii="Times New Roman" w:hAnsi="Times New Roman" w:cs="Times New Roman"/>
          <w:sz w:val="28"/>
          <w:szCs w:val="28"/>
        </w:rPr>
        <w:t xml:space="preserve">, </w:t>
      </w:r>
      <w:r w:rsidRPr="002254A8">
        <w:rPr>
          <w:rFonts w:ascii="Cambria Math" w:hAnsi="Cambria Math" w:cs="Times New Roman"/>
          <w:sz w:val="28"/>
          <w:szCs w:val="28"/>
        </w:rPr>
        <w:t>≪</w:t>
      </w:r>
      <w:r w:rsidRPr="002254A8">
        <w:rPr>
          <w:rFonts w:ascii="Times New Roman" w:hAnsi="Times New Roman" w:cs="Times New Roman"/>
          <w:sz w:val="28"/>
          <w:szCs w:val="28"/>
        </w:rPr>
        <w:t>представить</w:t>
      </w:r>
      <w:r w:rsidRPr="002254A8">
        <w:rPr>
          <w:rFonts w:ascii="Cambria Math" w:hAnsi="Cambria Math" w:cs="Times New Roman"/>
          <w:sz w:val="28"/>
          <w:szCs w:val="28"/>
        </w:rPr>
        <w:t>≫</w:t>
      </w:r>
      <w:r w:rsidRPr="002254A8">
        <w:rPr>
          <w:rFonts w:ascii="Times New Roman" w:hAnsi="Times New Roman" w:cs="Times New Roman"/>
          <w:sz w:val="28"/>
          <w:szCs w:val="28"/>
        </w:rPr>
        <w:t xml:space="preserve"> изображенную автором картину целого;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б) выразительное чтение передает отношение чтеца к изображенной автором картине целого.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Формирование умения чтения про себя: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а) в ожидании своей очереди в ходе чтения по цепочке;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б) в ходе повторного просмотрового чтения;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в) в ходе выборочного чтения при работе со словарями;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г) в ходе повторного изучающего чтения по уже выделенным ключевым словам.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lastRenderedPageBreak/>
        <w:t>новым содержанием.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Формирование умений писать письма, получать письма и отвечать на них в процессе предметной переписки с научным клубом младшего школьника </w:t>
      </w:r>
      <w:r w:rsidRPr="002254A8">
        <w:rPr>
          <w:rFonts w:ascii="Cambria Math" w:hAnsi="Cambria Math" w:cs="Times New Roman"/>
          <w:sz w:val="28"/>
          <w:szCs w:val="28"/>
        </w:rPr>
        <w:t>≪</w:t>
      </w:r>
      <w:r w:rsidRPr="002254A8">
        <w:rPr>
          <w:rFonts w:ascii="Times New Roman" w:hAnsi="Times New Roman" w:cs="Times New Roman"/>
          <w:sz w:val="28"/>
          <w:szCs w:val="28"/>
        </w:rPr>
        <w:t>Ключ и заря</w:t>
      </w:r>
      <w:r w:rsidRPr="002254A8">
        <w:rPr>
          <w:rFonts w:ascii="Cambria Math" w:hAnsi="Cambria Math" w:cs="Times New Roman"/>
          <w:sz w:val="28"/>
          <w:szCs w:val="28"/>
        </w:rPr>
        <w:t>≫</w:t>
      </w:r>
      <w:r w:rsidRPr="002254A8">
        <w:rPr>
          <w:rFonts w:ascii="Times New Roman" w:hAnsi="Times New Roman" w:cs="Times New Roman"/>
          <w:sz w:val="28"/>
          <w:szCs w:val="28"/>
        </w:rPr>
        <w:t>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Формирование умения (начальный этап) выделять в заранее маркированном тексте разные сюжетные линии, разные точки зрения, разнонаправленные (контрастные) переживания.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Развитие умения различать тему и основную мысль текста и живописного произведения.</w:t>
      </w:r>
    </w:p>
    <w:p w:rsidR="004C169A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8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Основные виды учебной деятельности обучающихся</w:t>
      </w:r>
      <w:r w:rsidRPr="002254A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 xml:space="preserve"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  <w:proofErr w:type="gramEnd"/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Раздел «Литературоведческая пропедевтика»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  <w:u w:val="single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  <w:u w:val="single"/>
        </w:rPr>
        <w:t>Народное творчество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  <w:u w:val="single"/>
        </w:rPr>
        <w:t>Сказки о животных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>.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  <w:u w:val="single"/>
        </w:rPr>
        <w:t>Волшебные сказки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</w:t>
      </w:r>
      <w:proofErr w:type="gram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древнего</w:t>
      </w:r>
      <w:proofErr w:type="gramEnd"/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</w:rPr>
        <w:t>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</w:t>
      </w:r>
      <w:proofErr w:type="gramEnd"/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</w:rPr>
        <w:t>трансляции текста).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i/>
          <w:sz w:val="28"/>
          <w:szCs w:val="28"/>
          <w:u w:val="single"/>
        </w:rPr>
      </w:pPr>
      <w:r w:rsidRPr="002254A8">
        <w:rPr>
          <w:rFonts w:ascii="Times New Roman" w:eastAsia="PragmaticaC-BoldOblique" w:hAnsi="Times New Roman" w:cs="Times New Roman"/>
          <w:i/>
          <w:sz w:val="28"/>
          <w:szCs w:val="28"/>
          <w:u w:val="single"/>
        </w:rPr>
        <w:t>Авторская литература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i/>
          <w:iCs/>
          <w:sz w:val="28"/>
          <w:szCs w:val="28"/>
        </w:rPr>
        <w:t xml:space="preserve">Волшебная сказка 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в стихах (А.С. Пушкин </w:t>
      </w:r>
      <w:r w:rsidRPr="002254A8">
        <w:rPr>
          <w:rFonts w:ascii="Cambria Math" w:eastAsia="PragmaticaC-BoldOblique" w:hAnsi="Cambria Math" w:cs="Times New Roman"/>
          <w:sz w:val="28"/>
          <w:szCs w:val="28"/>
        </w:rPr>
        <w:t>≪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>Сказка о рыбаке и рыбке</w:t>
      </w:r>
      <w:r w:rsidRPr="002254A8">
        <w:rPr>
          <w:rFonts w:ascii="Cambria Math" w:eastAsia="PragmaticaC-BoldOblique" w:hAnsi="Cambria Math" w:cs="Times New Roman"/>
          <w:sz w:val="28"/>
          <w:szCs w:val="28"/>
        </w:rPr>
        <w:t>≫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) и ее связь с сюжетными и композиционными особенностями народной волшебной сказки. 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</w:rPr>
        <w:t>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создание определенного ритма и основание для устной трансляции текста). Неповторимая красота авторского языка.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i/>
          <w:iCs/>
          <w:sz w:val="28"/>
          <w:szCs w:val="28"/>
        </w:rPr>
        <w:t xml:space="preserve">Жанр рассказа 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(Л. Толстой, А. Гайдар, Н. Носов, В. </w:t>
      </w:r>
      <w:proofErr w:type="gram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Д </w:t>
      </w:r>
      <w:proofErr w:type="spell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рагунский</w:t>
      </w:r>
      <w:proofErr w:type="spellEnd"/>
      <w:proofErr w:type="gramEnd"/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). Жанровые особенности: жизненность изображаемых событий; достоверность и актуальность рассматриваемых нравственных проблем; возможность 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lastRenderedPageBreak/>
        <w:t>вымысла. Нравственная проблема, определяющая смысл рассказа. Роль названия рассказа в выражении его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</w:rPr>
        <w:t>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i/>
          <w:iCs/>
          <w:sz w:val="28"/>
          <w:szCs w:val="28"/>
        </w:rPr>
        <w:t>Поэзия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>. 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стихотворении олицетворений. Представление о важности в создании художественного образа таких поэтических приемов, как </w:t>
      </w:r>
      <w:proofErr w:type="spell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сранение</w:t>
      </w:r>
      <w:proofErr w:type="spellEnd"/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, звукопись, контраст. Использование авторской поэзией жанровых и композиционных особенностей народной поэзии: считалки (Ю. </w:t>
      </w:r>
      <w:proofErr w:type="spell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Тувим</w:t>
      </w:r>
      <w:proofErr w:type="spellEnd"/>
      <w:r w:rsidRPr="002254A8">
        <w:rPr>
          <w:rFonts w:ascii="Times New Roman" w:eastAsia="PragmaticaC-BoldOblique" w:hAnsi="Times New Roman" w:cs="Times New Roman"/>
          <w:sz w:val="28"/>
          <w:szCs w:val="28"/>
        </w:rPr>
        <w:t>), небылицы (И. Пивоварова), докучной сказки (И. Пивоварова), сказки-цепочки (Д. Хармс, А. Усачев)</w:t>
      </w:r>
      <w:proofErr w:type="gram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.П</w:t>
      </w:r>
      <w:proofErr w:type="gramEnd"/>
      <w:r w:rsidRPr="002254A8">
        <w:rPr>
          <w:rFonts w:ascii="Times New Roman" w:eastAsia="PragmaticaC-BoldOblique" w:hAnsi="Times New Roman" w:cs="Times New Roman"/>
          <w:sz w:val="28"/>
          <w:szCs w:val="28"/>
        </w:rPr>
        <w:t>рактическое освоение простейших художественных приемов: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2254A8">
        <w:rPr>
          <w:rFonts w:ascii="Times New Roman" w:eastAsia="PragmaticaC-BoldOblique" w:hAnsi="Times New Roman" w:cs="Times New Roman"/>
          <w:sz w:val="28"/>
          <w:szCs w:val="28"/>
        </w:rPr>
        <w:t>сравнения, гиперболы (называем преувеличением), контраста, олицетворения.</w:t>
      </w:r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</w:t>
      </w:r>
      <w:proofErr w:type="gramEnd"/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 </w:t>
      </w:r>
      <w:r w:rsidRPr="002254A8">
        <w:rPr>
          <w:rFonts w:asciiTheme="majorHAnsi" w:eastAsia="PragmaticaC-BoldOblique" w:hAnsiTheme="majorHAnsi" w:cs="Times New Roman"/>
          <w:sz w:val="28"/>
          <w:szCs w:val="28"/>
        </w:rPr>
        <w:t>≪</w:t>
      </w:r>
      <w:proofErr w:type="gramStart"/>
      <w:r w:rsidRPr="002254A8">
        <w:rPr>
          <w:rFonts w:ascii="Times New Roman" w:eastAsia="PragmaticaC-BoldOblique" w:hAnsi="Times New Roman" w:cs="Times New Roman"/>
          <w:sz w:val="28"/>
          <w:szCs w:val="28"/>
        </w:rPr>
        <w:t>Барсук — любитель стихов</w:t>
      </w:r>
      <w:r w:rsidRPr="002254A8">
        <w:rPr>
          <w:rFonts w:asciiTheme="majorHAnsi" w:eastAsia="PragmaticaC-BoldOblique" w:hAnsiTheme="majorHAnsi" w:cs="Times New Roman"/>
          <w:sz w:val="28"/>
          <w:szCs w:val="28"/>
        </w:rPr>
        <w:t>≫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 xml:space="preserve">, </w:t>
      </w:r>
      <w:r w:rsidRPr="002254A8">
        <w:rPr>
          <w:rFonts w:asciiTheme="majorHAnsi" w:eastAsia="PragmaticaC-BoldOblique" w:hAnsiTheme="majorHAnsi" w:cs="Times New Roman"/>
          <w:sz w:val="28"/>
          <w:szCs w:val="28"/>
        </w:rPr>
        <w:t>≪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>Луна на ветке</w:t>
      </w:r>
      <w:r w:rsidRPr="002254A8">
        <w:rPr>
          <w:rFonts w:asciiTheme="majorHAnsi" w:eastAsia="PragmaticaC-BoldOblique" w:hAnsiTheme="majorHAnsi" w:cs="Times New Roman"/>
          <w:sz w:val="28"/>
          <w:szCs w:val="28"/>
        </w:rPr>
        <w:t>≫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>, в переводе В. Марковой).</w:t>
      </w:r>
      <w:proofErr w:type="gramEnd"/>
    </w:p>
    <w:p w:rsidR="005734A8" w:rsidRPr="002254A8" w:rsidRDefault="005734A8" w:rsidP="0057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7488C">
        <w:rPr>
          <w:rFonts w:ascii="Times New Roman" w:eastAsia="PragmaticaC-BoldOblique" w:hAnsi="Times New Roman" w:cs="Times New Roman"/>
          <w:b/>
          <w:i/>
          <w:iCs/>
          <w:sz w:val="28"/>
          <w:szCs w:val="28"/>
          <w:u w:val="single"/>
        </w:rPr>
        <w:t>Основные виды учебной деятельности обучающихся</w:t>
      </w:r>
      <w:r w:rsidRPr="002254A8">
        <w:rPr>
          <w:rFonts w:ascii="Times New Roman" w:eastAsia="PragmaticaC-BoldOblique" w:hAnsi="Times New Roman" w:cs="Times New Roman"/>
          <w:sz w:val="28"/>
          <w:szCs w:val="28"/>
        </w:rPr>
        <w:t>: узнавание особенностей стихотворного произведения (ритм, рифма и т.д.),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5734A8" w:rsidRPr="002254A8" w:rsidRDefault="005734A8" w:rsidP="005734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Раздел «Формирование библиографической культуры»</w:t>
      </w:r>
    </w:p>
    <w:p w:rsidR="004C169A" w:rsidRPr="002254A8" w:rsidRDefault="005734A8" w:rsidP="000A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sz w:val="28"/>
          <w:szCs w:val="28"/>
        </w:rPr>
        <w:t>Выход за рамки учебника: привлечение текстов хрестоматии, а также книг из домашней и школьной библиотек к работе</w:t>
      </w:r>
      <w:r w:rsidR="000A1368"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на уроках.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Знакомство с детскими журналами и другими периодическими изданиями, словарями и справочниками. Работа с</w:t>
      </w:r>
      <w:r w:rsidR="000A1368"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 xml:space="preserve">элементами книги: содержательность обложки книги и детского журнала, рубрики детских журналов, страница </w:t>
      </w:r>
      <w:r w:rsidRPr="002254A8">
        <w:rPr>
          <w:rFonts w:asciiTheme="majorHAnsi" w:hAnsiTheme="majorHAnsi" w:cs="Times New Roman"/>
          <w:sz w:val="28"/>
          <w:szCs w:val="28"/>
        </w:rPr>
        <w:t>≪</w:t>
      </w:r>
      <w:r w:rsidRPr="002254A8">
        <w:rPr>
          <w:rFonts w:ascii="Times New Roman" w:hAnsi="Times New Roman" w:cs="Times New Roman"/>
          <w:sz w:val="28"/>
          <w:szCs w:val="28"/>
        </w:rPr>
        <w:t>Содержание</w:t>
      </w:r>
      <w:r w:rsidRPr="002254A8">
        <w:rPr>
          <w:rFonts w:asciiTheme="majorHAnsi" w:hAnsiTheme="majorHAnsi" w:cs="Times New Roman"/>
          <w:sz w:val="28"/>
          <w:szCs w:val="28"/>
        </w:rPr>
        <w:t>≫</w:t>
      </w:r>
      <w:r w:rsidRPr="002254A8">
        <w:rPr>
          <w:rFonts w:ascii="Times New Roman" w:hAnsi="Times New Roman" w:cs="Times New Roman"/>
          <w:sz w:val="28"/>
          <w:szCs w:val="28"/>
        </w:rPr>
        <w:t>,</w:t>
      </w:r>
      <w:r w:rsidR="000A1368"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sz w:val="28"/>
          <w:szCs w:val="28"/>
        </w:rPr>
        <w:t>иллюстрации. Работа с Толковым словарем.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Раздел «Элементы </w:t>
      </w:r>
      <w:proofErr w:type="gramStart"/>
      <w:r w:rsidRPr="002254A8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Pr="002254A8">
        <w:rPr>
          <w:rFonts w:ascii="Times New Roman" w:hAnsi="Times New Roman" w:cs="Times New Roman"/>
          <w:b/>
          <w:sz w:val="28"/>
          <w:szCs w:val="28"/>
        </w:rPr>
        <w:t xml:space="preserve"> деятельности учащихся»</w:t>
      </w:r>
    </w:p>
    <w:p w:rsidR="000A1368" w:rsidRPr="002254A8" w:rsidRDefault="000A1368" w:rsidP="000A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Чтение художественного произведения (или его фрагментов) по ролям и по цепочке (с опорой на цветовое маркирование).</w:t>
      </w:r>
    </w:p>
    <w:p w:rsidR="000A1368" w:rsidRPr="002254A8" w:rsidRDefault="000A1368" w:rsidP="000A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</w:t>
      </w:r>
      <w:r w:rsidRPr="002254A8">
        <w:rPr>
          <w:rFonts w:ascii="Times New Roman" w:hAnsi="Times New Roman" w:cs="Times New Roman"/>
          <w:sz w:val="28"/>
          <w:szCs w:val="28"/>
        </w:rPr>
        <w:lastRenderedPageBreak/>
        <w:t>умение осознанно выбирать интонацию, темп чтения и делать необходимые паузы в соответствии с особенностями текста).</w:t>
      </w:r>
    </w:p>
    <w:p w:rsidR="000A1368" w:rsidRPr="002254A8" w:rsidRDefault="000A1368" w:rsidP="000A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Умение рассматривать иллюстрации в учебнике и репродукции живописных произведений в разделе </w:t>
      </w:r>
      <w:r w:rsidRPr="002254A8">
        <w:rPr>
          <w:rFonts w:asciiTheme="majorHAnsi" w:hAnsiTheme="majorHAnsi" w:cs="Times New Roman"/>
          <w:sz w:val="28"/>
          <w:szCs w:val="28"/>
        </w:rPr>
        <w:t>≪</w:t>
      </w:r>
      <w:r w:rsidRPr="002254A8">
        <w:rPr>
          <w:rFonts w:ascii="Times New Roman" w:hAnsi="Times New Roman" w:cs="Times New Roman"/>
          <w:sz w:val="28"/>
          <w:szCs w:val="28"/>
        </w:rPr>
        <w:t>Музейный Дом</w:t>
      </w:r>
      <w:r w:rsidRPr="002254A8">
        <w:rPr>
          <w:rFonts w:asciiTheme="majorHAnsi" w:hAnsiTheme="majorHAnsi" w:cs="Times New Roman"/>
          <w:sz w:val="28"/>
          <w:szCs w:val="28"/>
        </w:rPr>
        <w:t>≫</w:t>
      </w:r>
      <w:r w:rsidRPr="002254A8">
        <w:rPr>
          <w:rFonts w:ascii="Times New Roman" w:hAnsi="Times New Roman" w:cs="Times New Roman"/>
          <w:sz w:val="28"/>
          <w:szCs w:val="28"/>
        </w:rPr>
        <w:t>, сравнивать их с художественными текстами с точки зрения выраженных в них мыслей, чувств и переживаний.</w:t>
      </w:r>
    </w:p>
    <w:p w:rsidR="000A1368" w:rsidRPr="002254A8" w:rsidRDefault="000A1368" w:rsidP="000A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8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Основные виды учебной деятельности обучающихся</w:t>
      </w:r>
      <w:r w:rsidRPr="002254A8">
        <w:rPr>
          <w:rFonts w:ascii="Times New Roman" w:hAnsi="Times New Roman" w:cs="Times New Roman"/>
          <w:sz w:val="28"/>
          <w:szCs w:val="28"/>
        </w:rPr>
        <w:t>: 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0A1368" w:rsidRPr="002254A8" w:rsidRDefault="000A1368" w:rsidP="000A1368">
      <w:pPr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54A8">
        <w:rPr>
          <w:rFonts w:ascii="Times New Roman" w:hAnsi="Times New Roman" w:cs="Times New Roman"/>
          <w:b/>
          <w:i/>
          <w:sz w:val="28"/>
          <w:szCs w:val="28"/>
        </w:rPr>
        <w:t>Круг чтения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Русские и зарубежные народные и авторские сказки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«Волшебное кольцо», «Лисичка-сестричка и волк»*, «Петушок – золотой гребешок», «Сестрица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и братец Иванушка», «Барсук – любитель стихов», «Как Собака с Кошкой враждовать стали», «Луна на ветке»;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А.С. Пушкин «Сказка о рыбаке и рыбке», «Сказка о мёртвой царевне и о семи богатырях»*;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Дж. Родари «Приезжает дядюшка Белый Медведь»;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Дж. Харрис «Братец Лис и Братец Кролик», «Почему у Братца Опоссума голый хвост».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Классики русской литературы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4A8"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 «Скинуло кафтан…;  М. Лермонтов «Осень», «Утёс»; А.С. Пушкин «У лукоморья…», «Уж небо осенью дышало…»; Ф. Тютчев «Зима недаром злится».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4A8">
        <w:rPr>
          <w:rFonts w:ascii="Times New Roman" w:hAnsi="Times New Roman" w:cs="Times New Roman"/>
          <w:i/>
          <w:sz w:val="28"/>
          <w:szCs w:val="28"/>
        </w:rPr>
        <w:t>Проза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sz w:val="28"/>
          <w:szCs w:val="28"/>
        </w:rPr>
        <w:t>М. Пришвин «Разговор деревьев», «Золотой луг»; Л.Н. Толстой «Прыжок», «Акула»; И. Тургенев «Воробей».</w:t>
      </w:r>
      <w:proofErr w:type="gramEnd"/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9A" w:rsidRPr="002254A8" w:rsidRDefault="004C169A" w:rsidP="004C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>Современные русские и зарубежные писатели и поэты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4A8"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sz w:val="28"/>
          <w:szCs w:val="28"/>
        </w:rPr>
        <w:lastRenderedPageBreak/>
        <w:t xml:space="preserve">Я. Аким «Яблоко»*; А. Ахундова «Окно»; Т. Белозёров «Хомяк», «Самое доброе слово»*;  В. Берестов «Картинки в лужах»; М. Бородицкая «Ракушки», «Уехал младший брат», «Котёнок», «Лесное болотце», «Вот такой воробей», «Булочная песенка», «Улов»*; А. Гиваргизов  «Что ты, Серёжа…», «Мой бедный Шарик…»; А.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Екимцев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«Осень»; Е.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Есеновский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«У мальчика Юры ужаснейший насморк…»;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огорчения»; С. Козлов «Жёлудь»; Ю. Коринец «Тишина»; А. Кушнер «Что я узнал!»; Г.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«Утренняя кричалка»; В. Лунин «Кукла», «Что я вижу»; Н. Матвеева «Было тихо…»*;  С. Махотин «Воскресенье», «Груша», «Фотограф», «Местный кот»; С. Михалков «А что у вас?»; Ю.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«Хвостики», «Букет…»;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Э. Мошковская «А травинка не знает…», «Ноги и уроки», «Язык и уши», «Кому хорошо», «Если такой закат…», «Вазочка и бабушка»*, «Дедушка Дерево»*, «Здравствуй, Лес!»*,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«Мама, я, кузнечик и птица»*; И. Пивоварова «Картина», « Жила-была собака», «Мост и сом»; Г. Сапгир «У прохожих на виду…»; Р.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«Добрый человек», «Я сделал крылья и летал», «Лучше всех»; П. Синявский «Федина конфетина», «Такса едет на такси», «Ириски и редиски», «Хрюпельсин и хрюмидор»; М. Тахистова «Редкий тип»; А. Усачёв «Бинокль», «Эх!», «Жучок»*, «Жужжащие стихи»;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Д. Хармс «Врун»*; Е.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Чеповецкий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«В тихой речке у причала»; С Чёрный «Что кому нравится»*; К. Чуковский «Федотка»; Г. Юдин «В снегу бананы зацвели», «Скучный Женя», «Вытри лапы и входи»; М. Яснов «Самое доброе слово», «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»; Л. Яхнин «Моя ловушка», «Музыка леса», «Пустяки», «Зеркальце», «Листья»*, «Крокодилово семейство»*; Басё, Бусон,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, Иссе,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Кикаку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*, Оницура,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Сико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>*, Тие, Хиросиге: японские трёхстишия (хокку);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О. Дриз «Игра», «Стёклышки», «Кончилось лето», «Синий дом», «Кто я?», «Телёнок», «Доктор», «Обида», «Сто весёлых лягушат»*, «Всегда верно»*, «На что похож павлиний хвост»*, «Как я плаваю»; М. Карем «Ослик», «Повезло!»; Л.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«Лемеле хозяйничает», «Способный мальчик»; П. Коран «По дорожке босиком»; Во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Куанг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«Заходите»; Т.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Кубяк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О гноме-рыбаке»*; Л.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«Осенняя гамма».</w:t>
      </w:r>
      <w:proofErr w:type="gramEnd"/>
    </w:p>
    <w:p w:rsidR="004C169A" w:rsidRPr="002254A8" w:rsidRDefault="004C169A" w:rsidP="004C16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4A8">
        <w:rPr>
          <w:rFonts w:ascii="Times New Roman" w:hAnsi="Times New Roman" w:cs="Times New Roman"/>
          <w:i/>
          <w:sz w:val="28"/>
          <w:szCs w:val="28"/>
        </w:rPr>
        <w:t>Проза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sz w:val="28"/>
          <w:szCs w:val="28"/>
        </w:rPr>
        <w:t>В. Берестов «Как найти дорожку»*; В. Вересаев «Братишка»; С. Воронин «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Лесик-разноголосик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>»*; В. Драгунский «Что я люблю», «Что любит Мишка», «Друг детства», «Шляпа гроссмейстера»*, «Сверху вниз, наискосок!», «Гусиное перо»*; Ю. Коваль «Три сойки»; С. Козлов «Ёжик в тумане», «Красота», «Когда ты прячешь солнце, мне грустно», «Тёплым тихим утром посреди зимы»*, «Заяц и Медвежонок»*;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A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«Сухопутный или морской?»; Н. Носов «Фантазёры»; Б. Окуджава </w:t>
      </w:r>
      <w:r w:rsidRPr="002254A8">
        <w:rPr>
          <w:rFonts w:ascii="Times New Roman" w:hAnsi="Times New Roman" w:cs="Times New Roman"/>
          <w:sz w:val="28"/>
          <w:szCs w:val="28"/>
        </w:rPr>
        <w:lastRenderedPageBreak/>
        <w:t xml:space="preserve">«Прелестные приключения»; С. Седов «Сказки про Змея Горыныча»; А. Усачёв «Обои», «Тигр в клеточку»*; Г. Цыферов «Жил на свете слонёнок»; Е.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«Томка испугался», «Томкины сны»; Д. Биссет «Хочешь, хочешь…», «Ух!»; А. Линдгрен «Малыш и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>»*; Дж. Родари «Бриф!</w:t>
      </w:r>
      <w:proofErr w:type="gramEnd"/>
      <w:r w:rsidRPr="002254A8">
        <w:rPr>
          <w:rFonts w:ascii="Times New Roman" w:hAnsi="Times New Roman" w:cs="Times New Roman"/>
          <w:sz w:val="28"/>
          <w:szCs w:val="28"/>
        </w:rPr>
        <w:t xml:space="preserve"> Бруф! Браф!».</w:t>
      </w:r>
    </w:p>
    <w:p w:rsidR="004C169A" w:rsidRPr="002254A8" w:rsidRDefault="004C169A" w:rsidP="004C1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</w:t>
      </w:r>
      <w:r w:rsidRPr="002254A8">
        <w:rPr>
          <w:rFonts w:ascii="Times New Roman" w:hAnsi="Times New Roman" w:cs="Times New Roman"/>
          <w:sz w:val="28"/>
          <w:szCs w:val="28"/>
        </w:rPr>
        <w:t>Произведения, помеченные звездочкой, входят не в учебник, а в хрестоматию.</w:t>
      </w:r>
    </w:p>
    <w:p w:rsidR="004C169A" w:rsidRPr="002254A8" w:rsidRDefault="004C169A" w:rsidP="004C1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9A" w:rsidRPr="002254A8" w:rsidRDefault="004C169A">
      <w:pPr>
        <w:rPr>
          <w:rFonts w:ascii="Times New Roman" w:hAnsi="Times New Roman" w:cs="Times New Roman"/>
          <w:sz w:val="28"/>
          <w:szCs w:val="28"/>
        </w:rPr>
      </w:pPr>
    </w:p>
    <w:p w:rsidR="000A1368" w:rsidRPr="002254A8" w:rsidRDefault="000A1368">
      <w:pPr>
        <w:rPr>
          <w:rFonts w:ascii="Times New Roman" w:hAnsi="Times New Roman" w:cs="Times New Roman"/>
          <w:sz w:val="28"/>
          <w:szCs w:val="28"/>
        </w:rPr>
      </w:pPr>
    </w:p>
    <w:p w:rsidR="000A1368" w:rsidRPr="002254A8" w:rsidRDefault="000A1368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  <w:sectPr w:rsidR="00A431E3" w:rsidSect="00AA3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1368" w:rsidRPr="0037488C" w:rsidRDefault="0037488C" w:rsidP="0037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8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tbl>
      <w:tblPr>
        <w:tblStyle w:val="a5"/>
        <w:tblW w:w="14850" w:type="dxa"/>
        <w:tblLook w:val="04A0"/>
      </w:tblPr>
      <w:tblGrid>
        <w:gridCol w:w="955"/>
        <w:gridCol w:w="2997"/>
        <w:gridCol w:w="2677"/>
        <w:gridCol w:w="6804"/>
        <w:gridCol w:w="1417"/>
      </w:tblGrid>
      <w:tr w:rsidR="005C6CF5" w:rsidRPr="002254A8" w:rsidTr="00A431E3">
        <w:tc>
          <w:tcPr>
            <w:tcW w:w="955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9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7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 w:rsidP="00082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библиотекой Учёного Кота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фольклорные жанры и жанры художественных произведений.</w:t>
            </w:r>
          </w:p>
          <w:p w:rsidR="000829A5" w:rsidRPr="002254A8" w:rsidRDefault="000829A5" w:rsidP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: рассматривать иллюстрации, соотносить их сюжет с фрагментом текста.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Вступление к поэме</w:t>
            </w:r>
          </w:p>
          <w:p w:rsidR="000829A5" w:rsidRPr="002254A8" w:rsidRDefault="000829A5" w:rsidP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А.С.Пушкина «Руслан и Людмила» «У Лукоморья дуб зелёный»</w:t>
            </w:r>
          </w:p>
        </w:tc>
        <w:tc>
          <w:tcPr>
            <w:tcW w:w="267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поэтические произведения, отвечать на вопросы по содержанию</w:t>
            </w:r>
          </w:p>
          <w:p w:rsidR="000829A5" w:rsidRPr="002254A8" w:rsidRDefault="000829A5" w:rsidP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выразительно литературное произведение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Авторская сказка А.С.Пушкина «Сказка о рыбаке и рыбке»</w:t>
            </w:r>
          </w:p>
        </w:tc>
        <w:tc>
          <w:tcPr>
            <w:tcW w:w="2677" w:type="dxa"/>
          </w:tcPr>
          <w:p w:rsidR="000829A5" w:rsidRPr="002254A8" w:rsidRDefault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поэтические произведения, отвечать на вопросы по содержанию</w:t>
            </w:r>
          </w:p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литературное произведение. </w:t>
            </w:r>
          </w:p>
          <w:p w:rsidR="000829A5" w:rsidRPr="002254A8" w:rsidRDefault="000829A5" w:rsidP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структуру  текста, образные средства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Специфика сказочного жанра в поэтической сказке А.С.Пушкина «Сказка о рыбаке и рыбке»</w:t>
            </w:r>
          </w:p>
        </w:tc>
        <w:tc>
          <w:tcPr>
            <w:tcW w:w="2677" w:type="dxa"/>
          </w:tcPr>
          <w:p w:rsidR="000829A5" w:rsidRPr="002254A8" w:rsidRDefault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поэтические произведения, отвечать на вопросы по содержанию</w:t>
            </w:r>
          </w:p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выразительно литературное произведение, читать по ролям</w:t>
            </w:r>
          </w:p>
          <w:p w:rsidR="000829A5" w:rsidRPr="002254A8" w:rsidRDefault="000829A5" w:rsidP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структуру  текста, образные средства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7" w:type="dxa"/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Авторская сказка А.С.Пушкина «Сказка о рыбаке и рыбке»</w:t>
            </w:r>
          </w:p>
        </w:tc>
        <w:tc>
          <w:tcPr>
            <w:tcW w:w="2677" w:type="dxa"/>
          </w:tcPr>
          <w:p w:rsidR="000829A5" w:rsidRPr="002254A8" w:rsidRDefault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поэтические произведения, отвечать на вопросы по содержанию</w:t>
            </w:r>
          </w:p>
          <w:p w:rsidR="000829A5" w:rsidRPr="002254A8" w:rsidRDefault="000829A5" w:rsidP="0008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выразительно литературное произведение.</w:t>
            </w:r>
          </w:p>
          <w:p w:rsidR="000829A5" w:rsidRPr="002254A8" w:rsidRDefault="000829A5" w:rsidP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: рассматривать иллюстрации, соотносить их сюжет с фрагментом текста.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о животных «Петушок-золотой гребешок»</w:t>
            </w:r>
          </w:p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51572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еоретичес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темы произведений авторов-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разных народов.</w:t>
            </w:r>
          </w:p>
          <w:p w:rsidR="00251572" w:rsidRPr="002254A8" w:rsidRDefault="00251572" w:rsidP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нравстенно-эстетические стороны и особенности фольклорных произведений разных народов.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7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о животных «Лисичка - сестричка»</w:t>
            </w:r>
          </w:p>
        </w:tc>
        <w:tc>
          <w:tcPr>
            <w:tcW w:w="2677" w:type="dxa"/>
          </w:tcPr>
          <w:p w:rsidR="00251572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7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Зарубежные сказки о животных. </w:t>
            </w:r>
            <w:proofErr w:type="spell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Джоэль</w:t>
            </w:r>
            <w:proofErr w:type="spell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Харрис «Братец Лис и братец Кролик»</w:t>
            </w:r>
          </w:p>
        </w:tc>
        <w:tc>
          <w:tcPr>
            <w:tcW w:w="2677" w:type="dxa"/>
          </w:tcPr>
          <w:p w:rsidR="00251572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нравстенно-эстетические стороны и особенности фольклорных произведений разных народов.</w:t>
            </w:r>
          </w:p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сказки разных народов по теме, жанровым особенностям, языку.</w:t>
            </w:r>
          </w:p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выразительно литературное произведение.</w:t>
            </w:r>
          </w:p>
          <w:p w:rsidR="00251572" w:rsidRPr="002254A8" w:rsidRDefault="00251572" w:rsidP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: рассматривать иллюстрации, соотносить их сюжет с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Джоэль</w:t>
            </w:r>
            <w:proofErr w:type="spell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Харрис «Почему у братца Опоссума белый хвост»</w:t>
            </w:r>
          </w:p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51572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Китайская волшебная сказка «Как собака с кошкой враждовать стали»</w:t>
            </w:r>
          </w:p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51572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1572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Характеристика  героев сказки «Как собака с кошкой враждовать стали»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829A5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художественное произведение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содержанию.</w:t>
            </w:r>
          </w:p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выразительно литературное произведение.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7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русской волшебной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«Волшебное кольцо»</w:t>
            </w:r>
          </w:p>
        </w:tc>
        <w:tc>
          <w:tcPr>
            <w:tcW w:w="2677" w:type="dxa"/>
          </w:tcPr>
          <w:p w:rsidR="000829A5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сказки разных народов по теме, жанровым особенностям, языку.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Роль волшебных предметов в сказке «Волшебное кольцо»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829A5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произведения, отвечать на вопросы по содержанию</w:t>
            </w:r>
          </w:p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выразительно литературное произведение.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Современные поэтические тексты. И.Пивоваров «Жила-была собака», «Мост и сом»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829A5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 особенности прослушанного  поэтического произведения.</w:t>
            </w:r>
          </w:p>
          <w:p w:rsidR="000829A5" w:rsidRPr="002254A8" w:rsidRDefault="00251572" w:rsidP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произведения разных жанров.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7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о животных и волшебные сказки»</w:t>
            </w:r>
          </w:p>
        </w:tc>
        <w:tc>
          <w:tcPr>
            <w:tcW w:w="2677" w:type="dxa"/>
          </w:tcPr>
          <w:p w:rsidR="000829A5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сказки разных народов по теме, жанровым особенностям.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7" w:type="dxa"/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Жанр произведения Г.Лагздынь «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кричалка». 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в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сказке «Репка»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829A5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51572" w:rsidRPr="002254A8" w:rsidRDefault="00251572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произведение: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структуру.</w:t>
            </w:r>
          </w:p>
          <w:p w:rsidR="000829A5" w:rsidRPr="002254A8" w:rsidRDefault="00251572" w:rsidP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7" w:type="dxa"/>
          </w:tcPr>
          <w:p w:rsidR="00E55760" w:rsidRPr="002254A8" w:rsidRDefault="00E55760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 гостях у Незнайки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E55760" w:rsidRPr="002254A8" w:rsidRDefault="00E55760" w:rsidP="0025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Воспринимать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на слух художественное произведение, отвечать на вопросы по содержанию, отражать главную мысль, оценивать свои эмоциональные реакции.</w:t>
            </w:r>
          </w:p>
          <w:p w:rsidR="00E55760" w:rsidRPr="002254A8" w:rsidRDefault="00E55760" w:rsidP="0025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ь свои ответы с   ответами  одноклассников и оценивать своё и чужое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по поводу художественного произведения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Н.Носов «Фантазёры»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неправду и фантазировать – это не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и то же Н.Носов «Фантазёры»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0829A5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. Родари «Бриф! Бруф! Браф!»</w:t>
            </w:r>
          </w:p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829A5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0829A5" w:rsidRPr="002254A8" w:rsidRDefault="00E55760" w:rsidP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9A5" w:rsidRPr="002254A8" w:rsidRDefault="0008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Э.Мошковская «А травка не знает», «Ноги и уроки», «Язык и уши»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высказывание.</w:t>
            </w:r>
          </w:p>
          <w:p w:rsidR="00E55760" w:rsidRPr="002254A8" w:rsidRDefault="00E55760" w:rsidP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произведения разных жанров.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7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Э.Мошковская «А травка не знает», «Ноги и уроки», «Язык и уши», «Если грачи закричали»</w:t>
            </w: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Б.Окуджава «Прелестные приключения»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7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Б.Окуджава «Прелестные приключения»</w:t>
            </w: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7" w:type="dxa"/>
          </w:tcPr>
          <w:p w:rsidR="00E55760" w:rsidRPr="002254A8" w:rsidRDefault="00E55760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Б.Окуджава «Прелестные приключения»</w:t>
            </w: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Дональд Биссет «Хочешь, хочешь,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хочешь…»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произведение, отвечать на вопросы, оценивать свои эмоциональные реакции.</w:t>
            </w:r>
          </w:p>
          <w:p w:rsidR="00E55760" w:rsidRPr="002254A8" w:rsidRDefault="00E55760" w:rsidP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97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«В гостях у Незнайки»</w:t>
            </w: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 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Секреты чайного домика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E55760" w:rsidRPr="002254A8" w:rsidRDefault="00E55760" w:rsidP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народов  по теме, жанровым особенностям, языку.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С.Козлов «Ёжик в тумане»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E55760" w:rsidRPr="002254A8" w:rsidRDefault="00E55760" w:rsidP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С.Козлов «Ёжик в тумане».</w:t>
            </w:r>
          </w:p>
          <w:p w:rsidR="00E55760" w:rsidRPr="002254A8" w:rsidRDefault="00E55760" w:rsidP="00E55760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Поход в «Музейный дом».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Иллюстрация Т.Мавриной «Полумесяц»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  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 w:rsidR="009D59F8"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Японская сказка «Барсук-любитель стихов»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E55760" w:rsidRPr="002254A8" w:rsidRDefault="00E55760" w:rsidP="00E55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народов  по теме, жанровым особенностям, языку.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Японская сказка «Барсук-любитель стихов»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97" w:type="dxa"/>
          </w:tcPr>
          <w:p w:rsidR="00E55760" w:rsidRPr="002254A8" w:rsidRDefault="00E55760" w:rsidP="00E55760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Японская сказка «Луна на ветке»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7" w:type="dxa"/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Поэт - тот, кто создаёт и ценит красоту</w:t>
            </w: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поэтического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</w:t>
            </w:r>
          </w:p>
          <w:p w:rsidR="00E55760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Секреты японского свитка.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в «Музейный дом».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Фрагмент «Тростник под снегом и дикая утка»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С.Козлов «Красота».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Поход в «Музейный дом».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Иллюстрация А.Дюрера «Травы»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55760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E55760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Секрет коротких стихотворений. Японское хокку Хиросиге</w:t>
            </w:r>
          </w:p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55760" w:rsidRPr="002254A8" w:rsidRDefault="009D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E55760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народов  по теме, жанровым особенностям, языку.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760" w:rsidRPr="002254A8" w:rsidRDefault="00E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Японское хокку Иссё, Бусон.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Поход в «Музейный дом».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 А.Васнецова «Жнецы»</w:t>
            </w:r>
          </w:p>
        </w:tc>
        <w:tc>
          <w:tcPr>
            <w:tcW w:w="2677" w:type="dxa"/>
          </w:tcPr>
          <w:p w:rsidR="007163BB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интонацию, паузы, темп.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народов  по теме, жанровым особенностям, языку.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97" w:type="dxa"/>
          </w:tcPr>
          <w:p w:rsidR="007163BB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Японское хокку Тиё, Оницура.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Поход в «Музейный дом».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Иллюстрация Ван Гога «Комната в Арле».</w:t>
            </w:r>
          </w:p>
        </w:tc>
        <w:tc>
          <w:tcPr>
            <w:tcW w:w="2677" w:type="dxa"/>
          </w:tcPr>
          <w:p w:rsidR="007163BB" w:rsidRPr="002254A8" w:rsidRDefault="00A4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7163BB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В.Драгунский «Что я люблю»</w:t>
            </w:r>
          </w:p>
        </w:tc>
        <w:tc>
          <w:tcPr>
            <w:tcW w:w="2677" w:type="dxa"/>
          </w:tcPr>
          <w:p w:rsidR="007163BB" w:rsidRPr="002254A8" w:rsidRDefault="009D59F8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произведение, отвечать на вопросы, оценивать свои эмоциональные реакции.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Герой стихотворения С.Махотина «Воскресенье»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В.Драгунский «Что любит Мишка»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произведение, отвечать на вопросы, оценивать свои эмоциональные реакции.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М.Махотин «Груша»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произведение, отвечать на вопросы, оценивать свои эмоциональные реакции.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 Бородицкая «Ракушки»,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«Уехал младший брат»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. Родари «Приезжает дядюшка белый медведь»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163BB" w:rsidRPr="002254A8" w:rsidRDefault="007163BB" w:rsidP="0071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народов  по теме, жанровым особенностям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языку.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настоящее и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ненастоящее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97" w:type="dxa"/>
          </w:tcPr>
          <w:p w:rsidR="007163BB" w:rsidRPr="002254A8" w:rsidRDefault="007163BB" w:rsidP="007163BB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Работа по хрестоматии «О настоящем и ненастоящем богатстве»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34397" w:rsidRPr="002254A8" w:rsidRDefault="00134397" w:rsidP="0013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произведение, отвечать на вопросы, оценивать свои эмоциональные реакции.</w:t>
            </w:r>
          </w:p>
          <w:p w:rsidR="007163BB" w:rsidRPr="002254A8" w:rsidRDefault="00134397" w:rsidP="001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монологические высказывания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13439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7" w:type="dxa"/>
          </w:tcPr>
          <w:p w:rsidR="007163BB" w:rsidRPr="002254A8" w:rsidRDefault="0013439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«В гостях у Барсука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13439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вслух  плавно, целыми словами. Постепенно увеличивая скорость чтения.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13439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7" w:type="dxa"/>
          </w:tcPr>
          <w:p w:rsidR="00134397" w:rsidRPr="002254A8" w:rsidRDefault="00134397" w:rsidP="0013439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И.Тургенев «Воробей».</w:t>
            </w:r>
          </w:p>
          <w:p w:rsidR="007163BB" w:rsidRPr="002254A8" w:rsidRDefault="00134397" w:rsidP="001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М.Карем «Ослик»</w:t>
            </w:r>
            <w:proofErr w:type="gramEnd"/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34397" w:rsidRPr="002254A8" w:rsidRDefault="00134397" w:rsidP="0013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Перечитывание  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текста с разными задачами</w:t>
            </w:r>
          </w:p>
          <w:p w:rsidR="007163BB" w:rsidRPr="002254A8" w:rsidRDefault="00134397" w:rsidP="001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Работа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 маркированными в тексте словами и строчками.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13439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7" w:type="dxa"/>
          </w:tcPr>
          <w:p w:rsidR="00134397" w:rsidRPr="002254A8" w:rsidRDefault="00134397" w:rsidP="0013439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 Бородицкая «Котёнок».</w:t>
            </w:r>
          </w:p>
          <w:p w:rsidR="00134397" w:rsidRPr="002254A8" w:rsidRDefault="00134397" w:rsidP="0013439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Э.Мошковская «Кому хорошо»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13439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В.Драгунский «Друг детства»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163BB" w:rsidRPr="002254A8" w:rsidRDefault="00F41D92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В.Лунин «Кукла».   Р.Сеф   «Я сделал крылья и летал»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997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Л.Толстой «Прыжок»</w:t>
            </w:r>
          </w:p>
        </w:tc>
        <w:tc>
          <w:tcPr>
            <w:tcW w:w="2677" w:type="dxa"/>
          </w:tcPr>
          <w:p w:rsidR="00F41D92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F41D92" w:rsidRPr="002254A8" w:rsidRDefault="00F41D92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7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Л.Толстой «Прыжок»</w:t>
            </w:r>
          </w:p>
        </w:tc>
        <w:tc>
          <w:tcPr>
            <w:tcW w:w="2677" w:type="dxa"/>
          </w:tcPr>
          <w:p w:rsidR="00F41D92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Л.Толстой «Акула»</w:t>
            </w:r>
          </w:p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F41D92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rPr>
          <w:trHeight w:val="810"/>
        </w:trPr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Л.Толстой «Акула»</w:t>
            </w:r>
          </w:p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F41D92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7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Э. Мошковская «Если такой закат»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в «Музейный дом».</w:t>
            </w:r>
          </w:p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Иллюстрация П.Брейгеля</w:t>
            </w:r>
          </w:p>
          <w:p w:rsidR="007163BB" w:rsidRPr="002254A8" w:rsidRDefault="00F41D92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«Охотники на снегу»</w:t>
            </w: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 w:rsidR="004C443E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«В гостях у Ёжика и Медвежонка»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7163BB" w:rsidRPr="002254A8" w:rsidRDefault="00F41D92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А.Кушнер «Что я узнал!»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в «Музейный дом».</w:t>
            </w:r>
          </w:p>
          <w:p w:rsidR="00F41D92" w:rsidRPr="002254A8" w:rsidRDefault="00F41D92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Портреты итальянского художника</w:t>
            </w:r>
          </w:p>
        </w:tc>
        <w:tc>
          <w:tcPr>
            <w:tcW w:w="2677" w:type="dxa"/>
          </w:tcPr>
          <w:p w:rsidR="00F41D92" w:rsidRPr="002254A8" w:rsidRDefault="009D59F8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  <w:p w:rsidR="00F41D92" w:rsidRPr="002254A8" w:rsidRDefault="00F41D92" w:rsidP="00F41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F41D92" w:rsidRPr="002254A8" w:rsidRDefault="00F41D92" w:rsidP="00F4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С.Матохин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«Фотограф».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в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Иллюстрация  В. Гога «Церковь в Овере»</w:t>
            </w:r>
          </w:p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F41D92" w:rsidRPr="002254A8" w:rsidRDefault="009D59F8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оретичес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И.Пивоварова «Картина»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в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Лентулова  «Василий Блаженный»</w:t>
            </w:r>
          </w:p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F41D92" w:rsidRPr="002254A8" w:rsidRDefault="009D59F8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D92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7" w:type="dxa"/>
          </w:tcPr>
          <w:p w:rsidR="00F41D92" w:rsidRPr="002254A8" w:rsidRDefault="00F41D92" w:rsidP="00F41D9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О.Дриз «Игра»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жанр, раскрывать последовательность  развития сюжета, описывать героев.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163BB" w:rsidRPr="002254A8" w:rsidRDefault="00F41D92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С.Козлов «Когда ты прячешь солнце, мне грустно»</w:t>
            </w:r>
          </w:p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163BB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163BB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63BB" w:rsidRPr="002254A8" w:rsidRDefault="007163BB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О. Дриз «Стёклышки»</w:t>
            </w:r>
          </w:p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героев.</w:t>
            </w:r>
          </w:p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 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 Бородицкая «Лесное болотце»</w:t>
            </w:r>
          </w:p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В.Берестов «Картинки в лужах»</w:t>
            </w:r>
          </w:p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1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А.Ахудова</w:t>
            </w:r>
            <w:proofErr w:type="spell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«Окно»</w:t>
            </w:r>
          </w:p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Перечитывание  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текста с разными задачами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А.Усачёв «Бинокль»</w:t>
            </w:r>
          </w:p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5C6CF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Практичес-кое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Поиск и выделение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необходимой информации в словарях.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Т.Белозёрова «Хомяк», </w:t>
            </w:r>
          </w:p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 Яснов «Хомячок»</w:t>
            </w:r>
          </w:p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Поиск и выделение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необходимой информации в словарях.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Перечитывание 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текста с разными задачами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97" w:type="dxa"/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Г.Цыферов «Жил на 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свете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слонёнок»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7D3587" w:rsidP="007D3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Установление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причинно-следственных связей.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7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Е.Чеповецкий «В тихой речке»</w:t>
            </w:r>
          </w:p>
        </w:tc>
        <w:tc>
          <w:tcPr>
            <w:tcW w:w="2677" w:type="dxa"/>
          </w:tcPr>
          <w:p w:rsidR="00A06D1F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Перечитывание 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текста с разными задачами</w:t>
            </w:r>
          </w:p>
          <w:p w:rsidR="00A06D1F" w:rsidRPr="002254A8" w:rsidRDefault="00A06D1F" w:rsidP="00A0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дидактическими иллюстрациями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Поиск и выделение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необходимой информации</w:t>
            </w:r>
          </w:p>
          <w:p w:rsidR="00A06D1F" w:rsidRPr="002254A8" w:rsidRDefault="00A06D1F" w:rsidP="00A0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Поиск и анализ</w:t>
            </w:r>
            <w:r w:rsidRPr="002254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живописного произведения.</w:t>
            </w: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97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 Гиваргизов «Что ты, Серёжа, сегодня не в духе?»</w:t>
            </w:r>
          </w:p>
        </w:tc>
        <w:tc>
          <w:tcPr>
            <w:tcW w:w="2677" w:type="dxa"/>
          </w:tcPr>
          <w:p w:rsidR="00A06D1F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97" w:type="dxa"/>
          </w:tcPr>
          <w:p w:rsidR="00A06D1F" w:rsidRPr="002254A8" w:rsidRDefault="00A06D1F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 Бородицкая «Вот такой воробей»,   С.Махотин «Местный кот»</w:t>
            </w: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06D1F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97" w:type="dxa"/>
          </w:tcPr>
          <w:p w:rsidR="00A06D1F" w:rsidRPr="002254A8" w:rsidRDefault="00A06D1F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М. Бородицкая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«Булочная песенка»</w:t>
            </w:r>
          </w:p>
        </w:tc>
        <w:tc>
          <w:tcPr>
            <w:tcW w:w="2677" w:type="dxa"/>
          </w:tcPr>
          <w:p w:rsidR="00A06D1F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997" w:type="dxa"/>
          </w:tcPr>
          <w:p w:rsidR="00A06D1F" w:rsidRPr="002254A8" w:rsidRDefault="00A06D1F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П.Синявский «Федина конфетина»</w:t>
            </w:r>
          </w:p>
          <w:p w:rsidR="00A06D1F" w:rsidRPr="002254A8" w:rsidRDefault="00A06D1F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А.Усачёв «Эх!»</w:t>
            </w: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06D1F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97" w:type="dxa"/>
          </w:tcPr>
          <w:p w:rsidR="00A06D1F" w:rsidRPr="002254A8" w:rsidRDefault="00A06D1F" w:rsidP="007D3587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Г.Сапгир «У прохожих на виду», Н.Крылов «Зимний пейзаж»</w:t>
            </w: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06D1F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97" w:type="dxa"/>
          </w:tcPr>
          <w:p w:rsidR="00A06D1F" w:rsidRPr="002254A8" w:rsidRDefault="00A06D1F" w:rsidP="00A06D1F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О.Кургузов «Сухопутный или морской?».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 в 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Н.Крылова «Зимний пейзаж»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 w:rsidR="009D59F8"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97" w:type="dxa"/>
          </w:tcPr>
          <w:p w:rsidR="00A06D1F" w:rsidRPr="002254A8" w:rsidRDefault="00A06D1F" w:rsidP="00A06D1F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О. Дриз  «Кончилось лето».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 М.Добужинского «Кукла»</w:t>
            </w: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06D1F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A06D1F" w:rsidRPr="002254A8" w:rsidRDefault="00A06D1F" w:rsidP="00A0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текста.</w:t>
            </w:r>
          </w:p>
          <w:p w:rsidR="00A06D1F" w:rsidRPr="002254A8" w:rsidRDefault="00A06D1F" w:rsidP="00A0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разных народов  по теме, жанровым особенностям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языку.</w:t>
            </w:r>
          </w:p>
          <w:p w:rsidR="00A06D1F" w:rsidRPr="002254A8" w:rsidRDefault="00A06D1F" w:rsidP="00A0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7" w:type="dxa"/>
          </w:tcPr>
          <w:p w:rsidR="00A06D1F" w:rsidRPr="002254A8" w:rsidRDefault="00A06D1F" w:rsidP="00A06D1F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О.Дриз «Синий дом». 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Поход «Музейный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М.Шагала «Синий дом»</w:t>
            </w:r>
          </w:p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06D1F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6D1F" w:rsidRPr="002254A8" w:rsidRDefault="00A06D1F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А.Пушкин «Уж небо осенью дышало»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М.Лермонтов «Осень»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О. Дриз «Кто я?»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 Гиваргизов «Мой бедный Шарик, ты не знаешь…»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  <w:p w:rsidR="007D3587" w:rsidRPr="002254A8" w:rsidRDefault="00AD1655" w:rsidP="00A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М.Карем «Повезло!»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  <w:p w:rsidR="00AD1655" w:rsidRPr="002254A8" w:rsidRDefault="00AD1655" w:rsidP="00A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Р.Сеф «Лучше всех»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Л.Яхнин «Моя ловушка»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Г.Юдин «В снегу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бананы зацвели»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997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Г.Юдин «Скучный Женя»</w:t>
            </w: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  <w:p w:rsidR="00AD1655" w:rsidRPr="002254A8" w:rsidRDefault="00AD1655" w:rsidP="00A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О.Дриз «Телёнок»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А.Усачёв «Обои»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В.Лунин «Что я вижу»</w:t>
            </w:r>
          </w:p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D1655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1655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Ю.Мориц «Хвостики», «Букет». 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Д.Арчимболь до «Лето», «Осень»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Работа по хрестоматии «Точка зрения»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жанр, раскрывать последовательность  развития сюжета, описывать героев.</w:t>
            </w:r>
          </w:p>
          <w:p w:rsidR="007D3587" w:rsidRPr="002254A8" w:rsidRDefault="00AD1655" w:rsidP="00A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«Точка зрения»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 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7D3587" w:rsidRPr="002254A8" w:rsidRDefault="00AD1655" w:rsidP="00A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AD1655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997" w:type="dxa"/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С.Михалков «А что у вас?»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AD1655" w:rsidRPr="002254A8" w:rsidRDefault="00AD1655" w:rsidP="00AD1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Что такое новости? Кто рассказывает новости?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854D89" w:rsidRPr="002254A8" w:rsidRDefault="00854D89" w:rsidP="008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97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Детская периодика. Журналы для детей.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77" w:type="dxa"/>
          </w:tcPr>
          <w:p w:rsidR="007D3587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текст с учётом  слушателей.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 страницам детского журнала «Мурзилка»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7D3587" w:rsidRPr="002254A8" w:rsidRDefault="00854D89" w:rsidP="008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97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 страницам детского журнала «Весёлые картинки»</w:t>
            </w:r>
          </w:p>
        </w:tc>
        <w:tc>
          <w:tcPr>
            <w:tcW w:w="2677" w:type="dxa"/>
          </w:tcPr>
          <w:p w:rsidR="00854D89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журнала «Мурзилка»</w:t>
            </w:r>
          </w:p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854D89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«Детские журналы»</w:t>
            </w:r>
          </w:p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854D89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етическое и 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Л.Яхнин «Музыка леса»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Ю.Коваль «Три сойки.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Поход   </w:t>
            </w:r>
          </w:p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А.Дюрера «Заяц»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Р.Сеф «Добрый человек», </w:t>
            </w:r>
          </w:p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Л.Яхнин «Пустяки»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Е.Чарушин «Томка испугался»</w:t>
            </w:r>
          </w:p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854D89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854D89" w:rsidRPr="002254A8" w:rsidRDefault="00854D89" w:rsidP="008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Е.Чарушин «Томкины сны»</w:t>
            </w:r>
          </w:p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854D89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Г.Юдин «Вытри лапы и входи»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диалоге: понимать вопросы собеседника и отвечать на них в соответствии с правилами речевого этикета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97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М.Пришвин «Разговор деревьев»</w:t>
            </w:r>
          </w:p>
        </w:tc>
        <w:tc>
          <w:tcPr>
            <w:tcW w:w="2677" w:type="dxa"/>
          </w:tcPr>
          <w:p w:rsidR="00854D89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854D89" w:rsidRPr="002254A8" w:rsidRDefault="00854D89" w:rsidP="008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854D89" w:rsidRPr="002254A8" w:rsidRDefault="00854D89" w:rsidP="00854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 </w:t>
            </w:r>
          </w:p>
          <w:p w:rsidR="00854D89" w:rsidRPr="002254A8" w:rsidRDefault="00854D89" w:rsidP="0085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97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Ф.Тютчев «Зима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недаром злится»</w:t>
            </w:r>
          </w:p>
        </w:tc>
        <w:tc>
          <w:tcPr>
            <w:tcW w:w="2677" w:type="dxa"/>
          </w:tcPr>
          <w:p w:rsidR="00854D89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997" w:type="dxa"/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Д.Кедрин</w:t>
            </w:r>
            <w:proofErr w:type="spell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«Скинуло кафтан зелёное лето»</w:t>
            </w:r>
          </w:p>
        </w:tc>
        <w:tc>
          <w:tcPr>
            <w:tcW w:w="2677" w:type="dxa"/>
          </w:tcPr>
          <w:p w:rsidR="00854D89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D89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97" w:type="dxa"/>
          </w:tcPr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М.Пришвин «Золотой луг».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Поход </w:t>
            </w:r>
          </w:p>
          <w:p w:rsidR="00854D89" w:rsidRPr="002254A8" w:rsidRDefault="00854D89" w:rsidP="00854D89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В.Гога «Подсолнухи»</w:t>
            </w:r>
          </w:p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7D3587" w:rsidRPr="002254A8" w:rsidRDefault="009D59F8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7D3587" w:rsidRPr="002254A8" w:rsidRDefault="00854D89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97" w:type="dxa"/>
          </w:tcPr>
          <w:p w:rsidR="007D3587" w:rsidRPr="002254A8" w:rsidRDefault="006B5512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С.Козлов «Жёлудь»</w:t>
            </w:r>
          </w:p>
        </w:tc>
        <w:tc>
          <w:tcPr>
            <w:tcW w:w="2677" w:type="dxa"/>
          </w:tcPr>
          <w:p w:rsidR="007D3587" w:rsidRPr="002254A8" w:rsidRDefault="00A431E3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7D3587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587" w:rsidRPr="002254A8" w:rsidRDefault="007D3587" w:rsidP="007D3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М.Лермонтов «Утёс». 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Поход «Музейный дом».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Н Рериха «Стражи ночи»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9D59F8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ретичес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Наблюдать: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иллюстрации, соотносить их сюжет с соответствующим фрагментом текста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М.Есеновский «У мальчика Юры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ужаснейший насморк»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диалоге: понимать вопросы собеседника и отвечать на них в соответствии с правилами речевого этикета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Д. Биссет «Ух!»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А.Екимцев «Осень»,           Ю. Коринец «Тишина»</w:t>
            </w: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хрестоматии. Беседа «Для поэта природа –  любимая и живая» 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9D59F8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етичес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 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«Природа для поэта - любимая и живая»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К.Чуковский «Федотка»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произведение, используя интонацию, паузы, темп.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 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О.Дриз «Доктор»,  «Обида»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В.Драгунский «Сверху вниз, наискосок!»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В.Драгунский «Сверху вниз, наискосок!»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М.Тахистова «Редкий тип»,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Л.Квитко «Лемеле хозяйничает»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произведение, используя интонацию, паузы, темп.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 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Л.Квитко «Способный мальчик», С.Махотин «Вот так встреча!»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С.Седов «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Сказки про Змея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Горыныча»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5311E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E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С.Седов «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Сказки про Змея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Горыныча»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С.Седов «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Сказки про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Змея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Горыныча»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С.Седов «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Сказки про Змея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Горыныча»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П.Синявский «Такса едет на такси», П.Коран «По дорожке босиком»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жанр, раскрывать последовательность  развития сюжета, описывать героев.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Л.Яхин «Зеркальце», П.Синявский «Ириски и редиски»</w:t>
            </w: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А.Усачёв «Жужжащие стихи»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П.Синявский «Хрюпельсин и хрюмидор»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хрестоматии «Тайны 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смешного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 литературное произведение, используя интонацию, паузы, темп.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произведения: определять жанр</w:t>
            </w:r>
            <w:proofErr w:type="gramStart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последовательность  развития сюжета, описывать героев.</w:t>
            </w:r>
          </w:p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Участвовать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диалоге. 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литературоведческих понятиях и терминах.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spacing w:before="4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«Почему нам бывает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смешно»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F5" w:rsidRPr="002254A8" w:rsidTr="00A431E3">
        <w:tc>
          <w:tcPr>
            <w:tcW w:w="955" w:type="dxa"/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997" w:type="dxa"/>
          </w:tcPr>
          <w:p w:rsidR="006B5512" w:rsidRPr="002254A8" w:rsidRDefault="006B5512" w:rsidP="006B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Итоговое заседание клуба «Ключ и заря»</w:t>
            </w:r>
          </w:p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5512" w:rsidRPr="002254A8" w:rsidRDefault="00A431E3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5C6CF5" w:rsidRPr="002254A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диалоге: понимать вопросы собеседника и отвечать на них в соответствии с правилами речевого этикета.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512" w:rsidRPr="002254A8" w:rsidRDefault="006B5512" w:rsidP="006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368" w:rsidRPr="002254A8" w:rsidRDefault="000A1368">
      <w:pPr>
        <w:rPr>
          <w:rFonts w:ascii="Times New Roman" w:hAnsi="Times New Roman" w:cs="Times New Roman"/>
          <w:sz w:val="28"/>
          <w:szCs w:val="28"/>
        </w:rPr>
      </w:pPr>
    </w:p>
    <w:p w:rsidR="00A5311E" w:rsidRPr="002254A8" w:rsidRDefault="00A5311E">
      <w:pPr>
        <w:rPr>
          <w:rFonts w:ascii="Times New Roman" w:hAnsi="Times New Roman" w:cs="Times New Roman"/>
          <w:sz w:val="28"/>
          <w:szCs w:val="28"/>
        </w:rPr>
      </w:pPr>
    </w:p>
    <w:p w:rsidR="00A5311E" w:rsidRDefault="00A5311E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</w:pPr>
    </w:p>
    <w:p w:rsidR="00A431E3" w:rsidRDefault="00A431E3">
      <w:pPr>
        <w:rPr>
          <w:rFonts w:ascii="Times New Roman" w:hAnsi="Times New Roman" w:cs="Times New Roman"/>
          <w:sz w:val="28"/>
          <w:szCs w:val="28"/>
        </w:rPr>
        <w:sectPr w:rsidR="00A431E3" w:rsidSect="00A431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311E" w:rsidRPr="00FB0D92" w:rsidRDefault="00A5311E" w:rsidP="00A5311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и учебно-методическое обеспечение рабочей программы</w:t>
      </w: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пособия для учащихся</w:t>
      </w:r>
      <w:r w:rsidRPr="002254A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311E" w:rsidRPr="002254A8" w:rsidRDefault="00A5311E" w:rsidP="00A531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Чуракова Н.А. Литературное чтение (в 2-х частях) 1-4 класс. Учебник. — М.:        </w:t>
      </w:r>
      <w:r w:rsidRPr="002254A8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Академкнига/Учебник.</w:t>
      </w:r>
    </w:p>
    <w:p w:rsidR="00A5311E" w:rsidRPr="002254A8" w:rsidRDefault="00A5311E" w:rsidP="00A531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Чуракова Н.А. Литературное чтение. 1-4 класс. Хрестоматия. — </w:t>
      </w:r>
      <w:r w:rsidRPr="002254A8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М.: Академкнига/Учебник.</w:t>
      </w:r>
    </w:p>
    <w:p w:rsidR="00A5311E" w:rsidRPr="002254A8" w:rsidRDefault="00A5311E" w:rsidP="00A531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Малаховская О. В. Литературное чтение. 1-4 класс. Тетрадь </w:t>
      </w:r>
      <w:r w:rsidRPr="002254A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для самостоятельной работы (в 2-х частях) — М.: Академкнига/Учебник.</w:t>
      </w:r>
    </w:p>
    <w:p w:rsidR="00A5311E" w:rsidRPr="002254A8" w:rsidRDefault="00A5311E" w:rsidP="00A5311E">
      <w:pPr>
        <w:pStyle w:val="a3"/>
        <w:shd w:val="clear" w:color="auto" w:fill="FFFFFF"/>
        <w:ind w:right="22"/>
        <w:rPr>
          <w:rFonts w:ascii="Times New Roman" w:hAnsi="Times New Roman" w:cs="Times New Roman"/>
          <w:sz w:val="28"/>
          <w:szCs w:val="28"/>
        </w:rPr>
      </w:pPr>
    </w:p>
    <w:p w:rsidR="00A5311E" w:rsidRPr="002254A8" w:rsidRDefault="00A5311E" w:rsidP="00A5311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Учебно-методические пособия для учителя</w:t>
      </w:r>
      <w:r w:rsidRPr="00225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553" w:rsidRPr="002254A8" w:rsidRDefault="00AA3553" w:rsidP="00A5311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311E" w:rsidRPr="002254A8" w:rsidRDefault="00A5311E" w:rsidP="00A5311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11E" w:rsidRPr="002254A8" w:rsidRDefault="00A5311E" w:rsidP="00A5311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  <w:r w:rsidRPr="002254A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Чуракова Н.А., Малаховская О.В. Методическое пособие к </w:t>
      </w:r>
      <w:r w:rsidRPr="002254A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учебнику «Литературное чтение. 1-4 класс», — М.: Академкни</w:t>
      </w:r>
      <w:r w:rsidRPr="002254A8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га/Учебник.</w:t>
      </w: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  <w:u w:val="single"/>
        </w:rPr>
        <w:t>Программа по курсу «Литературное чтение»</w:t>
      </w:r>
      <w:r w:rsidRPr="002254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2254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Авторская  программа по обучению грамоте (чтение)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2254A8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2254A8">
        <w:rPr>
          <w:rFonts w:ascii="Times New Roman" w:hAnsi="Times New Roman" w:cs="Times New Roman"/>
          <w:sz w:val="28"/>
          <w:szCs w:val="28"/>
        </w:rPr>
        <w:t xml:space="preserve"> Ю.А. </w:t>
      </w:r>
      <w:r w:rsidRPr="002254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литературному чтению  А. Л. Чекина, Р.Г. Чураковой  «Программы по учебным предметам»,  </w:t>
      </w:r>
      <w:r w:rsidRPr="002254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М.:  Академкнига/учебник , 2011 г. – Ч.1: </w:t>
      </w:r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240 с. </w:t>
      </w:r>
      <w:r w:rsidRPr="002254A8">
        <w:rPr>
          <w:rFonts w:ascii="Times New Roman" w:hAnsi="Times New Roman" w:cs="Times New Roman"/>
          <w:sz w:val="28"/>
          <w:szCs w:val="28"/>
        </w:rPr>
        <w:t xml:space="preserve"> </w:t>
      </w:r>
      <w:r w:rsidRPr="002254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2254A8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2254A8">
        <w:rPr>
          <w:rFonts w:ascii="Times New Roman" w:hAnsi="Times New Roman" w:cs="Times New Roman"/>
          <w:sz w:val="28"/>
          <w:szCs w:val="28"/>
          <w:u w:val="single"/>
        </w:rPr>
        <w:t>«Перспективная начальная школа»</w:t>
      </w:r>
      <w:r w:rsidRPr="002254A8">
        <w:rPr>
          <w:rFonts w:ascii="Times New Roman" w:hAnsi="Times New Roman" w:cs="Times New Roman"/>
          <w:sz w:val="28"/>
          <w:szCs w:val="28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2254A8">
        <w:rPr>
          <w:rFonts w:ascii="Times New Roman" w:hAnsi="Times New Roman" w:cs="Times New Roman"/>
          <w:color w:val="000000"/>
          <w:sz w:val="28"/>
          <w:szCs w:val="28"/>
        </w:rPr>
        <w:t>(приказ Минобрнауки РФ № 373 от 6 октября 2009г)</w:t>
      </w:r>
      <w:r w:rsidRPr="002254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End"/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5311E" w:rsidRPr="002254A8" w:rsidRDefault="00A5311E" w:rsidP="00A5311E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    Материально- техническое обеспечение учебного предмета</w:t>
      </w:r>
    </w:p>
    <w:p w:rsidR="00A5311E" w:rsidRPr="002254A8" w:rsidRDefault="00A5311E" w:rsidP="00A5311E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254A8">
        <w:rPr>
          <w:rFonts w:ascii="Times New Roman" w:hAnsi="Times New Roman" w:cs="Times New Roman"/>
          <w:b/>
          <w:sz w:val="28"/>
          <w:szCs w:val="28"/>
        </w:rPr>
        <w:t xml:space="preserve">                                «Литературное чтение»</w:t>
      </w:r>
    </w:p>
    <w:p w:rsidR="00A5311E" w:rsidRPr="002254A8" w:rsidRDefault="00A5311E" w:rsidP="00A5311E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5311E" w:rsidRPr="002254A8" w:rsidRDefault="00A5311E" w:rsidP="00A5311E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8"/>
        <w:gridCol w:w="4162"/>
      </w:tblGrid>
      <w:tr w:rsidR="00AA3553" w:rsidRPr="002254A8" w:rsidTr="00AA3553">
        <w:trPr>
          <w:trHeight w:val="141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объектов и средств </w:t>
            </w: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материально-технического обеспечения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A3553" w:rsidRPr="002254A8" w:rsidTr="00AA3553">
        <w:trPr>
          <w:trHeight w:val="141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комплекты  по литературному чтению УМК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«Перспективная начальная школа» для 1-4 классов (программа, учебники, рабочие тетради на печатной основе)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Библиотечный фонд сформирован с учётом типа </w:t>
            </w: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с русским языком обучения на основе федерального перечня учебников, допущенных  Минобрнауки РФ.</w:t>
            </w:r>
          </w:p>
        </w:tc>
      </w:tr>
      <w:tr w:rsidR="00AA3553" w:rsidRPr="002254A8" w:rsidTr="00AA3553">
        <w:trPr>
          <w:trHeight w:val="141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 сюжетных картинок в соответствии с тематикой, определённой в программе по литературному чтению (в том числе и в цифровой форме)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Словари по русскому языку: толковый, фразеологический, орфоэпический, этимологический и словообразовательный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 соответствии с тематикой и видами работы, указанных в программе и методических пособиях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Детские книги разного типа из круга детского чтения.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Портреты поэтов и писателей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53" w:rsidRPr="002254A8" w:rsidTr="00AA3553">
        <w:trPr>
          <w:trHeight w:val="141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Электронные справочники, электронные пособия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53" w:rsidRPr="002254A8" w:rsidTr="00AA3553">
        <w:trPr>
          <w:trHeight w:val="141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 приспособлений для крепления таблиц.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Магнитная доска.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AA3553" w:rsidRPr="002254A8" w:rsidRDefault="00AA3553" w:rsidP="0078301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Сканер, принтер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53" w:rsidRPr="002254A8" w:rsidTr="00AA3553">
        <w:trPr>
          <w:trHeight w:val="2706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Видеофрагменты и другие информационные объекты, отражающие темы курса литературное чтение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Аудиозаписи художественного исполнения изучаемых произведений.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Видеофильмы соответствующего содержания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Слайды соответствующего содержания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53" w:rsidRPr="002254A8" w:rsidRDefault="00AA3553" w:rsidP="004C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53" w:rsidRPr="002254A8" w:rsidTr="00AA3553">
        <w:trPr>
          <w:trHeight w:val="2706"/>
        </w:trPr>
        <w:tc>
          <w:tcPr>
            <w:tcW w:w="4598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 с комплектом стульев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Стол учительский тумбой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пособий.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Настенные доски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Подставки для книг, держатели схем и таблиц</w:t>
            </w:r>
          </w:p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8">
              <w:rPr>
                <w:rFonts w:ascii="Times New Roman" w:hAnsi="Times New Roman" w:cs="Times New Roman"/>
                <w:sz w:val="28"/>
                <w:szCs w:val="28"/>
              </w:rPr>
              <w:t>Полки для «Уголка книг»</w:t>
            </w:r>
          </w:p>
        </w:tc>
        <w:tc>
          <w:tcPr>
            <w:tcW w:w="4162" w:type="dxa"/>
          </w:tcPr>
          <w:p w:rsidR="00AA3553" w:rsidRPr="002254A8" w:rsidRDefault="00AA3553" w:rsidP="004C443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5311E" w:rsidRPr="002254A8" w:rsidRDefault="00A5311E" w:rsidP="00A531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5311E" w:rsidRDefault="00A5311E">
      <w:pPr>
        <w:rPr>
          <w:rFonts w:ascii="Times New Roman" w:hAnsi="Times New Roman" w:cs="Times New Roman"/>
          <w:sz w:val="28"/>
          <w:szCs w:val="28"/>
        </w:rPr>
      </w:pPr>
    </w:p>
    <w:p w:rsidR="00A431E3" w:rsidRPr="002254A8" w:rsidRDefault="00A431E3" w:rsidP="00A431E3">
      <w:pPr>
        <w:rPr>
          <w:rFonts w:ascii="Times New Roman" w:hAnsi="Times New Roman" w:cs="Times New Roman"/>
          <w:sz w:val="28"/>
          <w:szCs w:val="28"/>
        </w:rPr>
        <w:sectPr w:rsidR="00A431E3" w:rsidRPr="002254A8" w:rsidSect="00A431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31E3" w:rsidRPr="00BF60DD" w:rsidRDefault="00A431E3" w:rsidP="00A431E3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/>
          <w:b/>
          <w:sz w:val="24"/>
        </w:rPr>
      </w:pPr>
      <w:r w:rsidRPr="00BF60DD">
        <w:rPr>
          <w:rFonts w:ascii="Times New Roman" w:hAnsi="Times New Roman"/>
          <w:b/>
          <w:sz w:val="24"/>
        </w:rPr>
        <w:lastRenderedPageBreak/>
        <w:t xml:space="preserve">Лист </w:t>
      </w:r>
      <w:r>
        <w:rPr>
          <w:rFonts w:ascii="Times New Roman" w:hAnsi="Times New Roman"/>
          <w:b/>
          <w:sz w:val="24"/>
        </w:rPr>
        <w:t xml:space="preserve"> </w:t>
      </w:r>
      <w:r w:rsidRPr="00BF60DD">
        <w:rPr>
          <w:rFonts w:ascii="Times New Roman" w:hAnsi="Times New Roman"/>
          <w:b/>
          <w:sz w:val="24"/>
        </w:rPr>
        <w:t>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A431E3" w:rsidTr="0037488C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Pr="003C53E0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сотрудника, внесшего изменения</w:t>
            </w: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1E3" w:rsidTr="0037488C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E3" w:rsidRDefault="00A431E3" w:rsidP="003748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431E3" w:rsidRPr="00202BAA" w:rsidRDefault="00A431E3" w:rsidP="00A431E3">
      <w:pPr>
        <w:jc w:val="center"/>
        <w:rPr>
          <w:rFonts w:ascii="Times New Roman" w:hAnsi="Times New Roman"/>
          <w:sz w:val="24"/>
        </w:rPr>
      </w:pPr>
    </w:p>
    <w:p w:rsidR="00A431E3" w:rsidRPr="002254A8" w:rsidRDefault="00A431E3">
      <w:pPr>
        <w:rPr>
          <w:rFonts w:ascii="Times New Roman" w:hAnsi="Times New Roman" w:cs="Times New Roman"/>
          <w:sz w:val="28"/>
          <w:szCs w:val="28"/>
        </w:rPr>
      </w:pPr>
    </w:p>
    <w:sectPr w:rsidR="00A431E3" w:rsidRPr="002254A8" w:rsidSect="00A43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C-Bold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E6"/>
    <w:multiLevelType w:val="hybridMultilevel"/>
    <w:tmpl w:val="58AE7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C311D"/>
    <w:multiLevelType w:val="hybridMultilevel"/>
    <w:tmpl w:val="75B4E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18B6"/>
    <w:multiLevelType w:val="hybridMultilevel"/>
    <w:tmpl w:val="5ED8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59B5"/>
    <w:multiLevelType w:val="hybridMultilevel"/>
    <w:tmpl w:val="816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132F"/>
    <w:multiLevelType w:val="hybridMultilevel"/>
    <w:tmpl w:val="590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B1B4D"/>
    <w:multiLevelType w:val="hybridMultilevel"/>
    <w:tmpl w:val="1DE4F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41463"/>
    <w:multiLevelType w:val="hybridMultilevel"/>
    <w:tmpl w:val="7F3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83FE8"/>
    <w:multiLevelType w:val="hybridMultilevel"/>
    <w:tmpl w:val="E99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13887"/>
    <w:multiLevelType w:val="hybridMultilevel"/>
    <w:tmpl w:val="C1CC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86A5A"/>
    <w:multiLevelType w:val="hybridMultilevel"/>
    <w:tmpl w:val="915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152E9"/>
    <w:multiLevelType w:val="hybridMultilevel"/>
    <w:tmpl w:val="F4FA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109A1"/>
    <w:multiLevelType w:val="hybridMultilevel"/>
    <w:tmpl w:val="2EB8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418D2"/>
    <w:multiLevelType w:val="hybridMultilevel"/>
    <w:tmpl w:val="C28273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AE6F98"/>
    <w:multiLevelType w:val="hybridMultilevel"/>
    <w:tmpl w:val="B6C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03C18"/>
    <w:multiLevelType w:val="hybridMultilevel"/>
    <w:tmpl w:val="3EE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571F1"/>
    <w:multiLevelType w:val="hybridMultilevel"/>
    <w:tmpl w:val="EECA7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6E367F"/>
    <w:multiLevelType w:val="hybridMultilevel"/>
    <w:tmpl w:val="D406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0"/>
  </w:num>
  <w:num w:numId="9">
    <w:abstractNumId w:val="12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8"/>
  </w:num>
  <w:num w:numId="18">
    <w:abstractNumId w:val="3"/>
  </w:num>
  <w:num w:numId="19">
    <w:abstractNumId w:val="10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2DAD"/>
    <w:rsid w:val="000829A5"/>
    <w:rsid w:val="000A1368"/>
    <w:rsid w:val="00134397"/>
    <w:rsid w:val="00222DAD"/>
    <w:rsid w:val="002254A8"/>
    <w:rsid w:val="00251572"/>
    <w:rsid w:val="0037488C"/>
    <w:rsid w:val="004C169A"/>
    <w:rsid w:val="004C443E"/>
    <w:rsid w:val="004F71C7"/>
    <w:rsid w:val="005734A8"/>
    <w:rsid w:val="005C6CF5"/>
    <w:rsid w:val="006B5512"/>
    <w:rsid w:val="007163BB"/>
    <w:rsid w:val="0078301A"/>
    <w:rsid w:val="007D3587"/>
    <w:rsid w:val="00854D89"/>
    <w:rsid w:val="008A4A86"/>
    <w:rsid w:val="009C1847"/>
    <w:rsid w:val="009D59F8"/>
    <w:rsid w:val="00A06D1F"/>
    <w:rsid w:val="00A431E3"/>
    <w:rsid w:val="00A5311E"/>
    <w:rsid w:val="00A94327"/>
    <w:rsid w:val="00AA3553"/>
    <w:rsid w:val="00AD1655"/>
    <w:rsid w:val="00C650F6"/>
    <w:rsid w:val="00D04833"/>
    <w:rsid w:val="00D159C0"/>
    <w:rsid w:val="00E55760"/>
    <w:rsid w:val="00EB3CF7"/>
    <w:rsid w:val="00F41D92"/>
    <w:rsid w:val="00FB0D92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9A"/>
    <w:pPr>
      <w:ind w:left="720"/>
      <w:contextualSpacing/>
    </w:pPr>
  </w:style>
  <w:style w:type="paragraph" w:styleId="a4">
    <w:name w:val="Normal (Web)"/>
    <w:basedOn w:val="a"/>
    <w:rsid w:val="004C169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4C169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table" w:styleId="a5">
    <w:name w:val="Table Grid"/>
    <w:basedOn w:val="a1"/>
    <w:uiPriority w:val="59"/>
    <w:rsid w:val="0008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2013-12-16T11:11:00Z</dcterms:created>
  <dcterms:modified xsi:type="dcterms:W3CDTF">2014-01-09T15:03:00Z</dcterms:modified>
</cp:coreProperties>
</file>