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F82" w:rsidRPr="00FF1F46" w:rsidRDefault="00EE5F06" w:rsidP="00FF1F4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Формы проведения математических диктантов.</w:t>
      </w:r>
    </w:p>
    <w:p w:rsidR="00C17F82" w:rsidRPr="00F00A49" w:rsidRDefault="00C17F82" w:rsidP="00F00A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Польза устных вычислений огромна. Выполняя устно арифметические действия, дети не только повторяют правила арифметики, закрепляют их, но и, что самое главное, усваивают не механически, а осмысленно. При устных вычислениях развиваются такие ценные качества, как внимание, сосредоточенность, выдержка, смекалка, самостоятельность.</w:t>
      </w:r>
      <w:r w:rsidR="007B3C46"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Одной из форм устного счета – математический диктант (далее МД.)</w:t>
      </w:r>
    </w:p>
    <w:p w:rsidR="00C17F82" w:rsidRPr="00F00A49" w:rsidRDefault="00C17F82" w:rsidP="00F00A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Эффективность </w:t>
      </w:r>
      <w:r w:rsidR="007B3C46"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МД</w:t>
      </w:r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зависит не только от правильного определения объема и содержания этих занятий, но и от их организации: правильной постановки заданий и опроса, рационального проведения учета знаний и навыков учащихся</w:t>
      </w:r>
      <w:r w:rsidR="007B3C46"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3C46"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 предлагаются устно. Такая форма организации занятий является наиболее ценной, так как развиваются внимание и память учащихся, а главное, они подготавливаются к «жизненному» счету, где часто приходится выполнять действия над числами, воспринимаемыми на слух. Однако эта форма требует большого умственного напряжения, а поэтому сравнительно быстро утомляет детей, особенно тех, у кого преобладает зрительная память.</w:t>
      </w:r>
    </w:p>
    <w:p w:rsidR="00C17F82" w:rsidRPr="00F00A49" w:rsidRDefault="007B3C46" w:rsidP="00F00A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МД</w:t>
      </w:r>
      <w:proofErr w:type="gramStart"/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обычно,</w:t>
      </w:r>
      <w:r w:rsidR="00C17F82"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участвуют не все дети. Особенно много бывает пассивных учащихся, когда диктуемые упражнения содержат большие числа или когда подряд дается много заданий на слух. Во избежание этого</w:t>
      </w:r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развития интереса к данной работе</w:t>
      </w:r>
      <w:r w:rsidR="00C17F82"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</w:t>
      </w:r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разнообразить формы проведения МД.</w:t>
      </w:r>
    </w:p>
    <w:p w:rsidR="007B3C46" w:rsidRPr="00F00A49" w:rsidRDefault="00C17F82" w:rsidP="00F00A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назна</w:t>
      </w:r>
      <w:r w:rsidR="0007260F"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чение </w:t>
      </w:r>
      <w:r w:rsidR="007B3C46"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МД</w:t>
      </w:r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помочь учителю эффективно тренировать устойчивость внимания детей, оперативную память, умение сосредоточиваться.</w:t>
      </w:r>
    </w:p>
    <w:p w:rsidR="00C17F82" w:rsidRPr="00F00A49" w:rsidRDefault="00C17F82" w:rsidP="00F00A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этих целей</w:t>
      </w:r>
      <w:r w:rsidRPr="00F00A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диктантах даны</w:t>
      </w:r>
      <w:proofErr w:type="gramEnd"/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группы заданий:</w:t>
      </w:r>
    </w:p>
    <w:p w:rsidR="00C17F82" w:rsidRPr="00F00A49" w:rsidRDefault="00C17F82" w:rsidP="00F00A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</w:t>
      </w:r>
      <w:r w:rsidRPr="00F00A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операционные</w:t>
      </w:r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которых нужно вычислять, решать задачи, выполнять преобразования и т.п., получив информацию на слух;</w:t>
      </w:r>
    </w:p>
    <w:p w:rsidR="00C17F82" w:rsidRPr="00F00A49" w:rsidRDefault="00C17F82" w:rsidP="00F00A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</w:t>
      </w:r>
      <w:r w:rsidRPr="00F00A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логические, </w:t>
      </w:r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proofErr w:type="gramEnd"/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требуется оценить истинность высказывания, для чего необходимо быть внимательным и сосредоточенным, уметь слушать, слышать и анализировать данные;</w:t>
      </w:r>
    </w:p>
    <w:p w:rsidR="00C17F82" w:rsidRPr="00F00A49" w:rsidRDefault="00C17F82" w:rsidP="00F00A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направленные на усвоение математической </w:t>
      </w:r>
      <w:r w:rsidRPr="00F00A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терминологии.</w:t>
      </w:r>
      <w:proofErr w:type="gramEnd"/>
    </w:p>
    <w:p w:rsidR="007B3C46" w:rsidRPr="00F00A49" w:rsidRDefault="007B3C46" w:rsidP="00F00A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МД </w:t>
      </w:r>
      <w:r w:rsidR="00C17F82"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обеспечивают содержательным учебным материалом этап </w:t>
      </w:r>
      <w:r w:rsidR="00C17F82" w:rsidRPr="00F00A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устной работы </w:t>
      </w:r>
      <w:r w:rsidR="00C17F82"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начале урока математики, а также этап подведения итогов в конце урока. </w:t>
      </w:r>
    </w:p>
    <w:p w:rsidR="00C17F82" w:rsidRPr="00F00A49" w:rsidRDefault="00C17F82" w:rsidP="00F00A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грамотной математической речи способствует наличие в каждом диктанте образцов чтения математических выражений.</w:t>
      </w:r>
    </w:p>
    <w:p w:rsidR="00C21649" w:rsidRPr="00F00A49" w:rsidRDefault="00C21649" w:rsidP="00F00A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Прочитывать вслух задания диктантов могут отдельные учащиеся по указанию учителя. Это особенно полезно детям с недостаточной техникой чтения, а также тем, у кого преобладает зрительное восприятие.</w:t>
      </w:r>
    </w:p>
    <w:p w:rsidR="00C21649" w:rsidRPr="00F00A49" w:rsidRDefault="00C21649" w:rsidP="00F00A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Математические диктанты можно давать и для домашней работы под руководством родителей. Это позволит каждому ученику дополнительно спокойно потренироваться в чтении математических текстов, не спеша разобраться в отдельных задачах, проверить свои знания.</w:t>
      </w:r>
    </w:p>
    <w:p w:rsidR="00C21649" w:rsidRPr="00F00A49" w:rsidRDefault="00C21649" w:rsidP="00F00A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Учителю читать диктант детям достаточно один раз. Это заставляет учеников быть предельно внимательными и собранными. Все вычисления и преобразования ученики выполняют только устно.</w:t>
      </w:r>
    </w:p>
    <w:p w:rsidR="00C21649" w:rsidRPr="00F00A49" w:rsidRDefault="00C21649" w:rsidP="00F00A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за работу выставляются с учетом числа верно решенных заданий. Если в диктанте 6 (или 8) заданий, оценки могут быть такими: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584"/>
        <w:gridCol w:w="687"/>
        <w:gridCol w:w="687"/>
        <w:gridCol w:w="967"/>
        <w:gridCol w:w="687"/>
      </w:tblGrid>
      <w:tr w:rsidR="00C21649" w:rsidRPr="00F00A49" w:rsidTr="00EE5F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21649" w:rsidRPr="00F00A49" w:rsidRDefault="00C21649" w:rsidP="00F00A4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менее верных ответов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21649" w:rsidRPr="00F00A49" w:rsidRDefault="00C21649" w:rsidP="00EE5F0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(8)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21649" w:rsidRPr="00F00A49" w:rsidRDefault="00C21649" w:rsidP="00EE5F0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(7)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21649" w:rsidRPr="00F00A49" w:rsidRDefault="00C21649" w:rsidP="00EE5F0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(5–6)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21649" w:rsidRPr="00F00A49" w:rsidRDefault="00C21649" w:rsidP="00EE5F0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(5)</w:t>
            </w:r>
          </w:p>
        </w:tc>
      </w:tr>
      <w:tr w:rsidR="00C21649" w:rsidRPr="00F00A49" w:rsidTr="00EE5F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21649" w:rsidRPr="00F00A49" w:rsidRDefault="00C21649" w:rsidP="00F00A4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21649" w:rsidRPr="00F00A49" w:rsidRDefault="00C21649" w:rsidP="00EE5F0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21649" w:rsidRPr="00F00A49" w:rsidRDefault="00C21649" w:rsidP="00EE5F0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21649" w:rsidRPr="00F00A49" w:rsidRDefault="00C21649" w:rsidP="00EE5F0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21649" w:rsidRPr="00F00A49" w:rsidRDefault="00C21649" w:rsidP="00EE5F0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C17F82" w:rsidRPr="00EE5F06" w:rsidRDefault="005E678A" w:rsidP="00F00A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678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Формы проведения математических диктантов</w:t>
      </w:r>
      <w:r w:rsidR="00C17F82" w:rsidRPr="00EE5F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21649" w:rsidRPr="00F00A49" w:rsidRDefault="00EF2267" w:rsidP="00F00A49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F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«Снайпер»</w:t>
      </w:r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(традиционный МД) </w:t>
      </w:r>
    </w:p>
    <w:p w:rsidR="00C17F82" w:rsidRPr="00F00A49" w:rsidRDefault="003754FF" w:rsidP="00F00A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F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7F82"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читает вслух задания диктанта. Учащиеся на листочках или в тетрадях записывают ответы. Сразу же следует показать верные ответы, обсудить решения отдельных заданий.</w:t>
      </w:r>
      <w:r w:rsidR="00EF2267"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правильной записи – ответ обводится в кружок (попадание в цель)</w:t>
      </w:r>
    </w:p>
    <w:p w:rsidR="00A721BE" w:rsidRPr="00F00A49" w:rsidRDefault="00A721BE" w:rsidP="00F00A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– это 7 и еще сколько?</w:t>
      </w:r>
    </w:p>
    <w:p w:rsidR="00A721BE" w:rsidRPr="00F00A49" w:rsidRDefault="00A721BE" w:rsidP="00F00A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какого числа надо отнять 5, чтобы получилось 7?</w:t>
      </w:r>
    </w:p>
    <w:p w:rsidR="00A721BE" w:rsidRPr="00F00A49" w:rsidRDefault="00A721BE" w:rsidP="00F00A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Найдите значение разности чисел 15 и 9.</w:t>
      </w:r>
    </w:p>
    <w:p w:rsidR="00A721BE" w:rsidRPr="00F00A49" w:rsidRDefault="00A721BE" w:rsidP="00F00A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</w:t>
      </w:r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Увеличьте 7 на 5.</w:t>
      </w:r>
    </w:p>
    <w:p w:rsidR="00A721BE" w:rsidRPr="00F00A49" w:rsidRDefault="00A721BE" w:rsidP="00F00A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Уменьшаемое 12, вычитаемое 8. Найдите разность.</w:t>
      </w:r>
    </w:p>
    <w:p w:rsidR="00A721BE" w:rsidRPr="00F00A49" w:rsidRDefault="00A721BE" w:rsidP="00F00A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брата 5 тетрадей, у сестры столько же. Сколько тетрадей у брата и сестры вместе?</w:t>
      </w:r>
    </w:p>
    <w:p w:rsidR="00A721BE" w:rsidRPr="00F00A49" w:rsidRDefault="00A721BE" w:rsidP="00F00A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Гребенчатый тритон линяет каждые 7 дней. Сколько раз пройдет линька у тритона за 14 дней?</w:t>
      </w:r>
    </w:p>
    <w:p w:rsidR="00A721BE" w:rsidRPr="00F00A49" w:rsidRDefault="003754FF" w:rsidP="00F00A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F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б)</w:t>
      </w:r>
      <w:r w:rsidRPr="00375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читает вслух задания диктанта. Учащиеся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75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узких </w:t>
      </w:r>
      <w:r w:rsidRPr="00375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листочках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расположенных </w:t>
      </w:r>
      <w:r w:rsidR="005E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столе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вертикали)</w:t>
      </w:r>
      <w:r w:rsidRPr="00375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записывают ответ и заворачивают </w:t>
      </w:r>
      <w:r w:rsidR="005E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край листочка</w:t>
      </w:r>
      <w:proofErr w:type="gramStart"/>
      <w:r w:rsidRPr="00375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75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ледующий ответ пишется ниже завернутого фрагмента и т.д. Проверка работы осуществляется с последнего ответа.</w:t>
      </w:r>
    </w:p>
    <w:p w:rsidR="00C21649" w:rsidRPr="00EE5F06" w:rsidRDefault="00C21649" w:rsidP="00F00A49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5F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«Молчанка»</w:t>
      </w:r>
      <w:r w:rsidR="00C17F82" w:rsidRPr="00EE5F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C17F82" w:rsidRPr="00F00A49" w:rsidRDefault="00C17F82" w:rsidP="00F00A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Полезно время от времени в классе давать всем ученикам тексты диктантов для самостоятельной работы с</w:t>
      </w:r>
      <w:r w:rsidR="00C21649"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ними (записав текст диктанта </w:t>
      </w:r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</w:t>
      </w:r>
      <w:r w:rsidR="00375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слайде</w:t>
      </w:r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Это важно для запоминания правописания математических терминов.</w:t>
      </w:r>
    </w:p>
    <w:p w:rsidR="00C17F82" w:rsidRPr="00EE5F06" w:rsidRDefault="00C17F82" w:rsidP="00F00A49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F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EF2267" w:rsidRPr="00EE5F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EE5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Графический диктант</w:t>
      </w:r>
      <w:r w:rsidR="00EF2267" w:rsidRPr="00EE5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E5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347D" w:rsidRPr="00F00A49" w:rsidRDefault="00C17F82" w:rsidP="00F00A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A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57500" cy="762000"/>
            <wp:effectExtent l="19050" t="0" r="0" b="0"/>
            <wp:docPr id="4" name="Рисунок 4" descr="http://nsc.1september.ru/2006/16/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sc.1september.ru/2006/16/1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267" w:rsidRPr="00EE5F06" w:rsidRDefault="003754FF" w:rsidP="00F00A49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5F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«Ложь -</w:t>
      </w:r>
      <w:r w:rsidR="005E67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E5F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Истина</w:t>
      </w:r>
      <w:r w:rsidR="0015347D" w:rsidRPr="00EE5F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657284" w:rsidRPr="00F00A49" w:rsidRDefault="00FF1F46" w:rsidP="00657284">
      <w:pPr>
        <w:pStyle w:val="a7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записываются буквами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5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375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(если высказывание истинное) или Л (если ложное)</w:t>
      </w:r>
    </w:p>
    <w:p w:rsidR="00A721BE" w:rsidRPr="00F00A49" w:rsidRDefault="00A721BE" w:rsidP="00F00A49">
      <w:pPr>
        <w:pStyle w:val="a3"/>
        <w:spacing w:before="150" w:beforeAutospacing="0" w:after="150" w:afterAutospacing="0" w:line="270" w:lineRule="atLeast"/>
        <w:ind w:left="360"/>
        <w:jc w:val="both"/>
        <w:rPr>
          <w:sz w:val="28"/>
          <w:szCs w:val="28"/>
        </w:rPr>
      </w:pPr>
      <w:r w:rsidRPr="00F00A49">
        <w:rPr>
          <w:sz w:val="28"/>
          <w:szCs w:val="28"/>
        </w:rPr>
        <w:t>1. Если число 14 увеличить на 7, то получится 21.</w:t>
      </w:r>
    </w:p>
    <w:p w:rsidR="00A721BE" w:rsidRPr="00F00A49" w:rsidRDefault="00A721BE" w:rsidP="00F00A49">
      <w:pPr>
        <w:pStyle w:val="a3"/>
        <w:spacing w:before="150" w:beforeAutospacing="0" w:after="150" w:afterAutospacing="0" w:line="270" w:lineRule="atLeast"/>
        <w:ind w:left="360"/>
        <w:jc w:val="both"/>
        <w:rPr>
          <w:sz w:val="28"/>
          <w:szCs w:val="28"/>
        </w:rPr>
      </w:pPr>
      <w:r w:rsidRPr="00F00A49">
        <w:rPr>
          <w:sz w:val="28"/>
          <w:szCs w:val="28"/>
        </w:rPr>
        <w:t>2. Разность чисел 87 и 3 равна 90.</w:t>
      </w:r>
    </w:p>
    <w:p w:rsidR="00A721BE" w:rsidRPr="00F00A49" w:rsidRDefault="00A721BE" w:rsidP="00F00A49">
      <w:pPr>
        <w:pStyle w:val="a3"/>
        <w:spacing w:before="150" w:beforeAutospacing="0" w:after="150" w:afterAutospacing="0" w:line="270" w:lineRule="atLeast"/>
        <w:ind w:left="360"/>
        <w:jc w:val="both"/>
        <w:rPr>
          <w:sz w:val="28"/>
          <w:szCs w:val="28"/>
        </w:rPr>
      </w:pPr>
      <w:r w:rsidRPr="00F00A49">
        <w:rPr>
          <w:sz w:val="28"/>
          <w:szCs w:val="28"/>
        </w:rPr>
        <w:t>3. Число 34 больше числа 40 на 6.</w:t>
      </w:r>
    </w:p>
    <w:p w:rsidR="00A721BE" w:rsidRPr="00F00A49" w:rsidRDefault="00A721BE" w:rsidP="00F00A49">
      <w:pPr>
        <w:pStyle w:val="a3"/>
        <w:spacing w:before="150" w:beforeAutospacing="0" w:after="150" w:afterAutospacing="0" w:line="270" w:lineRule="atLeast"/>
        <w:ind w:left="360"/>
        <w:jc w:val="both"/>
        <w:rPr>
          <w:sz w:val="28"/>
          <w:szCs w:val="28"/>
        </w:rPr>
      </w:pPr>
      <w:r w:rsidRPr="00F00A49">
        <w:rPr>
          <w:sz w:val="28"/>
          <w:szCs w:val="28"/>
        </w:rPr>
        <w:t>4. Пример на сложение всегда можно заменить примером на умножение.</w:t>
      </w:r>
    </w:p>
    <w:p w:rsidR="00A721BE" w:rsidRPr="00F00A49" w:rsidRDefault="00A721BE" w:rsidP="00F00A49">
      <w:pPr>
        <w:pStyle w:val="a3"/>
        <w:spacing w:before="150" w:beforeAutospacing="0" w:after="150" w:afterAutospacing="0" w:line="270" w:lineRule="atLeast"/>
        <w:ind w:left="360"/>
        <w:jc w:val="both"/>
        <w:rPr>
          <w:sz w:val="28"/>
          <w:szCs w:val="28"/>
        </w:rPr>
      </w:pPr>
      <w:r w:rsidRPr="00F00A49">
        <w:rPr>
          <w:sz w:val="28"/>
          <w:szCs w:val="28"/>
        </w:rPr>
        <w:t>5. Если число 97 уменьшить на 8, то получится 89.</w:t>
      </w:r>
    </w:p>
    <w:p w:rsidR="00A721BE" w:rsidRPr="00F00A49" w:rsidRDefault="00A721BE" w:rsidP="00F00A49">
      <w:pPr>
        <w:pStyle w:val="a3"/>
        <w:spacing w:before="150" w:beforeAutospacing="0" w:after="150" w:afterAutospacing="0" w:line="270" w:lineRule="atLeast"/>
        <w:ind w:left="360"/>
        <w:jc w:val="both"/>
        <w:rPr>
          <w:sz w:val="28"/>
          <w:szCs w:val="28"/>
        </w:rPr>
      </w:pPr>
      <w:r w:rsidRPr="00F00A49">
        <w:rPr>
          <w:sz w:val="28"/>
          <w:szCs w:val="28"/>
        </w:rPr>
        <w:t>6. Сумма чисел 56 и 2 равна 76.</w:t>
      </w:r>
    </w:p>
    <w:p w:rsidR="00A721BE" w:rsidRPr="00F00A49" w:rsidRDefault="00A721BE" w:rsidP="00F00A49">
      <w:pPr>
        <w:pStyle w:val="a3"/>
        <w:spacing w:before="150" w:beforeAutospacing="0" w:after="150" w:afterAutospacing="0" w:line="270" w:lineRule="atLeast"/>
        <w:ind w:left="360"/>
        <w:jc w:val="both"/>
        <w:rPr>
          <w:sz w:val="28"/>
          <w:szCs w:val="28"/>
        </w:rPr>
      </w:pPr>
      <w:r w:rsidRPr="00F00A49">
        <w:rPr>
          <w:sz w:val="28"/>
          <w:szCs w:val="28"/>
        </w:rPr>
        <w:t>7. Число 68 меньше числа 100 на 32.</w:t>
      </w:r>
    </w:p>
    <w:p w:rsidR="00A721BE" w:rsidRPr="00F00A49" w:rsidRDefault="00A721BE" w:rsidP="00F00A49">
      <w:pPr>
        <w:pStyle w:val="a3"/>
        <w:spacing w:before="150" w:beforeAutospacing="0" w:after="150" w:afterAutospacing="0" w:line="270" w:lineRule="atLeast"/>
        <w:ind w:left="360"/>
        <w:jc w:val="both"/>
        <w:rPr>
          <w:sz w:val="28"/>
          <w:szCs w:val="28"/>
        </w:rPr>
      </w:pPr>
      <w:r w:rsidRPr="00F00A49">
        <w:rPr>
          <w:sz w:val="28"/>
          <w:szCs w:val="28"/>
        </w:rPr>
        <w:t>8. Все двузначные числа меньше числа 100.</w:t>
      </w:r>
    </w:p>
    <w:p w:rsidR="00A721BE" w:rsidRPr="00F00A49" w:rsidRDefault="00A721BE" w:rsidP="00F00A49">
      <w:pPr>
        <w:pStyle w:val="a3"/>
        <w:spacing w:before="150" w:beforeAutospacing="0" w:after="150" w:afterAutospacing="0" w:line="270" w:lineRule="atLeast"/>
        <w:ind w:left="360"/>
        <w:jc w:val="both"/>
        <w:rPr>
          <w:sz w:val="28"/>
          <w:szCs w:val="28"/>
        </w:rPr>
      </w:pPr>
      <w:r w:rsidRPr="00F00A49">
        <w:rPr>
          <w:sz w:val="28"/>
          <w:szCs w:val="28"/>
        </w:rPr>
        <w:t>9. Если уменьшаемое равно 24, а вычитаемое — 4, то разность равна 28.</w:t>
      </w:r>
    </w:p>
    <w:p w:rsidR="00A721BE" w:rsidRPr="00F00A49" w:rsidRDefault="00A721BE" w:rsidP="00F00A49">
      <w:pPr>
        <w:pStyle w:val="a3"/>
        <w:spacing w:before="150" w:beforeAutospacing="0" w:after="150" w:afterAutospacing="0" w:line="270" w:lineRule="atLeast"/>
        <w:ind w:left="360"/>
        <w:jc w:val="both"/>
        <w:rPr>
          <w:sz w:val="28"/>
          <w:szCs w:val="28"/>
        </w:rPr>
      </w:pPr>
      <w:r w:rsidRPr="00F00A49">
        <w:rPr>
          <w:sz w:val="28"/>
          <w:szCs w:val="28"/>
        </w:rPr>
        <w:t>10. В числе 37 содержится 7 десятков и 3 единицы</w:t>
      </w:r>
    </w:p>
    <w:p w:rsidR="00A721BE" w:rsidRPr="00F00A49" w:rsidRDefault="00A721BE" w:rsidP="00F00A49">
      <w:pPr>
        <w:pStyle w:val="a7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47D" w:rsidRPr="00EE5F06" w:rsidRDefault="0015347D" w:rsidP="00F00A49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5F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«Парный»</w:t>
      </w:r>
      <w:r w:rsidR="005E67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721BE" w:rsidRPr="00F00A49" w:rsidRDefault="00A721BE" w:rsidP="00F00A49">
      <w:pPr>
        <w:pStyle w:val="a7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д</w:t>
      </w:r>
      <w:r w:rsidR="005E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иктуется задание для 1 варианта.</w:t>
      </w:r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 второго, на основе ответа соседа</w:t>
      </w:r>
      <w:r w:rsidR="005E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0A49"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записывает свой. Ответы у вариантов получаются разные.</w:t>
      </w:r>
    </w:p>
    <w:p w:rsidR="00A721BE" w:rsidRPr="00F00A49" w:rsidRDefault="00A721BE" w:rsidP="00F00A49">
      <w:pPr>
        <w:pStyle w:val="a7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375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</w:t>
      </w:r>
      <w:proofErr w:type="gramEnd"/>
    </w:p>
    <w:p w:rsidR="0015347D" w:rsidRPr="00F00A49" w:rsidRDefault="00A721BE" w:rsidP="00F00A49">
      <w:pPr>
        <w:pStyle w:val="a7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число, которое предшествует числу 12</w:t>
      </w:r>
    </w:p>
    <w:p w:rsidR="00A721BE" w:rsidRPr="003754FF" w:rsidRDefault="00A721BE" w:rsidP="00F00A49">
      <w:pPr>
        <w:pStyle w:val="a7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375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</w:t>
      </w:r>
      <w:proofErr w:type="gramEnd"/>
    </w:p>
    <w:p w:rsidR="00A721BE" w:rsidRPr="00F00A49" w:rsidRDefault="00A721BE" w:rsidP="00F00A49">
      <w:pPr>
        <w:pStyle w:val="a7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Увеличьте это число на 5</w:t>
      </w:r>
    </w:p>
    <w:p w:rsidR="00A721BE" w:rsidRPr="00F00A49" w:rsidRDefault="00A721BE" w:rsidP="00F00A49">
      <w:pPr>
        <w:pStyle w:val="a7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I</w:t>
      </w:r>
      <w:r w:rsidR="005E678A"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в.</w:t>
      </w:r>
      <w:proofErr w:type="gramEnd"/>
    </w:p>
    <w:p w:rsidR="00A721BE" w:rsidRPr="00F00A49" w:rsidRDefault="00A721BE" w:rsidP="00F00A49">
      <w:pPr>
        <w:pStyle w:val="a7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наибольшее однозначное число</w:t>
      </w:r>
    </w:p>
    <w:p w:rsidR="00A721BE" w:rsidRPr="00F00A49" w:rsidRDefault="00A721BE" w:rsidP="00F00A49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в.</w:t>
      </w:r>
      <w:proofErr w:type="gramEnd"/>
    </w:p>
    <w:p w:rsidR="00A721BE" w:rsidRPr="00F00A49" w:rsidRDefault="00A721BE" w:rsidP="00F00A49">
      <w:pPr>
        <w:pStyle w:val="a7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последующее этого число</w:t>
      </w:r>
    </w:p>
    <w:p w:rsidR="00A721BE" w:rsidRPr="00F00A49" w:rsidRDefault="00A721BE" w:rsidP="00F00A49">
      <w:pPr>
        <w:pStyle w:val="a7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в.</w:t>
      </w:r>
      <w:proofErr w:type="gramEnd"/>
    </w:p>
    <w:p w:rsidR="00A721BE" w:rsidRPr="00F00A49" w:rsidRDefault="00A721BE" w:rsidP="00F00A49">
      <w:pPr>
        <w:pStyle w:val="a7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Запишите число, в котором 2 ед. 1 </w:t>
      </w:r>
      <w:proofErr w:type="spellStart"/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</w:t>
      </w:r>
      <w:proofErr w:type="spellEnd"/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21BE" w:rsidRPr="00F00A49" w:rsidRDefault="00A721BE" w:rsidP="00F00A49">
      <w:pPr>
        <w:pStyle w:val="a7"/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</w:t>
      </w:r>
    </w:p>
    <w:p w:rsidR="00A721BE" w:rsidRPr="00F00A49" w:rsidRDefault="00A721BE" w:rsidP="00F00A49">
      <w:pPr>
        <w:pStyle w:val="a7"/>
        <w:shd w:val="clear" w:color="auto" w:fill="FFFFFF"/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Уменьшите это число на 4</w:t>
      </w:r>
    </w:p>
    <w:p w:rsidR="00F00A49" w:rsidRPr="00F00A49" w:rsidRDefault="00F00A49" w:rsidP="00F00A49">
      <w:pPr>
        <w:jc w:val="both"/>
        <w:rPr>
          <w:rFonts w:ascii="Times New Roman" w:hAnsi="Times New Roman" w:cs="Times New Roman"/>
          <w:sz w:val="28"/>
          <w:szCs w:val="28"/>
        </w:rPr>
      </w:pPr>
      <w:r w:rsidRPr="00F00A49">
        <w:rPr>
          <w:rFonts w:ascii="Times New Roman" w:hAnsi="Times New Roman" w:cs="Times New Roman"/>
          <w:sz w:val="28"/>
          <w:szCs w:val="28"/>
        </w:rPr>
        <w:t xml:space="preserve">Введение в математический диктант элементов игры, нестандартных </w:t>
      </w:r>
      <w:r w:rsidR="005E678A">
        <w:rPr>
          <w:rFonts w:ascii="Times New Roman" w:hAnsi="Times New Roman" w:cs="Times New Roman"/>
          <w:sz w:val="28"/>
          <w:szCs w:val="28"/>
        </w:rPr>
        <w:t>форм проведения</w:t>
      </w:r>
      <w:r w:rsidRPr="00F00A49">
        <w:rPr>
          <w:rFonts w:ascii="Times New Roman" w:hAnsi="Times New Roman" w:cs="Times New Roman"/>
          <w:sz w:val="28"/>
          <w:szCs w:val="28"/>
        </w:rPr>
        <w:t xml:space="preserve"> помогает детям, интересующимся математикой, поддерживать и развивать интерес к ней, а ребятам, у которых математика вызывает затруднения, – понять и </w:t>
      </w:r>
      <w:r w:rsidR="005E678A">
        <w:rPr>
          <w:rFonts w:ascii="Times New Roman" w:hAnsi="Times New Roman" w:cs="Times New Roman"/>
          <w:sz w:val="28"/>
          <w:szCs w:val="28"/>
        </w:rPr>
        <w:t>заинтересоваться ею</w:t>
      </w:r>
      <w:r w:rsidRPr="00F00A49">
        <w:rPr>
          <w:rFonts w:ascii="Times New Roman" w:hAnsi="Times New Roman" w:cs="Times New Roman"/>
          <w:sz w:val="28"/>
          <w:szCs w:val="28"/>
        </w:rPr>
        <w:t>.</w:t>
      </w:r>
    </w:p>
    <w:p w:rsidR="004C0131" w:rsidRPr="00F00A49" w:rsidRDefault="004C0131" w:rsidP="00F00A4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C0131" w:rsidRPr="00F00A49" w:rsidSect="004C0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F78BF"/>
    <w:multiLevelType w:val="hybridMultilevel"/>
    <w:tmpl w:val="2DD2306C"/>
    <w:lvl w:ilvl="0" w:tplc="A94E83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E76C53"/>
    <w:multiLevelType w:val="hybridMultilevel"/>
    <w:tmpl w:val="E95AD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17F82"/>
    <w:rsid w:val="0007260F"/>
    <w:rsid w:val="001147D4"/>
    <w:rsid w:val="001473E0"/>
    <w:rsid w:val="0015347D"/>
    <w:rsid w:val="002E6C81"/>
    <w:rsid w:val="003754FF"/>
    <w:rsid w:val="004C0131"/>
    <w:rsid w:val="005E678A"/>
    <w:rsid w:val="00605D7A"/>
    <w:rsid w:val="0062168F"/>
    <w:rsid w:val="00657284"/>
    <w:rsid w:val="007B3C46"/>
    <w:rsid w:val="00816005"/>
    <w:rsid w:val="00A721BE"/>
    <w:rsid w:val="00B60CAD"/>
    <w:rsid w:val="00C17F82"/>
    <w:rsid w:val="00C21649"/>
    <w:rsid w:val="00EE5F06"/>
    <w:rsid w:val="00EF2267"/>
    <w:rsid w:val="00F00A49"/>
    <w:rsid w:val="00FF1F46"/>
    <w:rsid w:val="00FF2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31"/>
  </w:style>
  <w:style w:type="paragraph" w:styleId="1">
    <w:name w:val="heading 1"/>
    <w:basedOn w:val="a"/>
    <w:link w:val="10"/>
    <w:uiPriority w:val="9"/>
    <w:qFormat/>
    <w:rsid w:val="00C17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17F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17F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7F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17F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1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7F82"/>
  </w:style>
  <w:style w:type="paragraph" w:styleId="a4">
    <w:name w:val="Balloon Text"/>
    <w:basedOn w:val="a"/>
    <w:link w:val="a5"/>
    <w:uiPriority w:val="99"/>
    <w:semiHidden/>
    <w:unhideWhenUsed/>
    <w:rsid w:val="00C17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F8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05D7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216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5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cp:lastPrinted>2015-02-19T03:39:00Z</cp:lastPrinted>
  <dcterms:created xsi:type="dcterms:W3CDTF">2015-02-24T13:47:00Z</dcterms:created>
  <dcterms:modified xsi:type="dcterms:W3CDTF">2015-02-24T13:47:00Z</dcterms:modified>
</cp:coreProperties>
</file>