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13" w:rsidRPr="00205213" w:rsidRDefault="00205213" w:rsidP="00205213">
      <w:pPr>
        <w:ind w:firstLine="709"/>
        <w:contextualSpacing/>
        <w:jc w:val="center"/>
        <w:rPr>
          <w:rFonts w:ascii="Times New Roman" w:hAnsi="Times New Roman" w:cs="Times New Roman"/>
          <w:sz w:val="28"/>
          <w:szCs w:val="28"/>
        </w:rPr>
      </w:pPr>
      <w:r w:rsidRPr="00205213">
        <w:rPr>
          <w:rFonts w:ascii="Times New Roman" w:hAnsi="Times New Roman" w:cs="Times New Roman"/>
          <w:sz w:val="28"/>
          <w:szCs w:val="28"/>
        </w:rPr>
        <w:t>Почему дети не любят читать?</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В последнее время очень актуальной проблемой становится нежелание детей читать. Причиной этого, скорее всего, является пассивность в привитии навыков чтения. На фоне информационного пространства телевидением, компьютерными играми. Мы всё меньше внимания уделяем чтению литературы. Отсюда возникают проблемы в школе: низкая техника чтения текстов, сложность понимания условий задач на математике, ошибки при выполнении письменных заданий.</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Есть дети, которые бегло и толково читают уже в пятилетнем возрасте, другим в шестом классе параграф по истории читает мама. Один выучивается читать сам, над другим трое умных учителей бьются, а он так и не может толком научиться читать в течение всего школьного обучения и неприятие печатного текста распространяется у него до взрослого возраста.</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Умение читать не зависит целиком от интеллекта ребёнка. На обучение чтению может оказывать влияние целый ряд факторов и причин трудностей в чтении может быть много. Например, неуверенность ребёнка, нарушения взаимодействия отдельных функций мозга, нарушение зрения или слуха, невнимание учителей к психологическим особенностям ребёнка, плохое семейное воспитание и т.п. Наша задача – диагностировать причину и устранить её, тогда процесс обучения чтению будет проходить успешно, и книга станет неотъемлемой частью жизни ребёнка.</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Также успех и неуспех в обучении чтению может зависеть от типа темперамента ребёнка, то есть от скорости и глубины реакции. В результате медлительного ребёнка (флегматика) часто незаслуженно учителя зачисляют в двоечники. Зато холерик материал усвоит быстрее (что в школе самое главное), но знания быстро улетучатся, память у него короткая, а с флегматиком они останутся на всю жизнь. Поэтому все психологические особенности ребёнка надо обязательно учитывать и подбирать соответствующие методы обучения чтению.</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Бывает так, что ребёнок не хочет читать, потому что ему просто скучен сам процесс. Попробуйте превратить чтение в игру. Разыгрывайте образы, ситуации, в которых требуется что – то прочесть.</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jc w:val="center"/>
        <w:rPr>
          <w:rFonts w:ascii="Times New Roman" w:hAnsi="Times New Roman" w:cs="Times New Roman"/>
          <w:b/>
          <w:sz w:val="28"/>
          <w:szCs w:val="28"/>
        </w:rPr>
      </w:pPr>
      <w:r w:rsidRPr="00205213">
        <w:rPr>
          <w:rFonts w:ascii="Times New Roman" w:hAnsi="Times New Roman" w:cs="Times New Roman"/>
          <w:b/>
          <w:sz w:val="28"/>
          <w:szCs w:val="28"/>
        </w:rPr>
        <w:t>Как можно помочь ребёнку научиться читать?</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1. Нужно подбирать интересные тексты, чтобы их чтение не утомляло ребёнка, побуждало желание прочитать текст до конца.</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lastRenderedPageBreak/>
        <w:t>2. Ежедневно выделите хотя бы полчаса в день для чтения вслух, старайтесь приучить ребёнка к тому, что нужно читать каждый день.</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3. Не забывайте, что ведущий вид деятельности ребёнка – это игра, поэтом и при чтении создавайте игровые ситуации.</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Например, вы и ваш ребёнок тренируетесь в чтении текста на время («Кто быстрее прочитает?)». Для младших школьников будут интересны игры с применением карточек с напечатанными на них словами и карточек с изображающими их предметами («Прочитай и найди соответствующую картинку»). Проведите конкурс на лучшего чтеца (особенно хорошо, если в семье двое детей). Это лишь малый перечень игр, которые вы можете провести с детьми.</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4. Самое простое и эффективное средство привития у ребёнка любви к чтению – ваш личный пример. Если ребёнок будет часто видеть вас с книгой, тогда и для него чтение не станет проблемой.</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jc w:val="center"/>
        <w:rPr>
          <w:rFonts w:ascii="Times New Roman" w:hAnsi="Times New Roman" w:cs="Times New Roman"/>
          <w:b/>
          <w:sz w:val="28"/>
          <w:szCs w:val="28"/>
        </w:rPr>
      </w:pPr>
      <w:r w:rsidRPr="00205213">
        <w:rPr>
          <w:rFonts w:ascii="Times New Roman" w:hAnsi="Times New Roman" w:cs="Times New Roman"/>
          <w:b/>
          <w:sz w:val="28"/>
          <w:szCs w:val="28"/>
        </w:rPr>
        <w:t>Когда нужно начинать учить читать?</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Никогда не рано и никогда не поздно. Здесь важен не возраст, а готовность ребёнка к обучению чтению, и готовность сделать это грамотно. Возраст для обучения чтению у каждого ребёнка индивидуален. Готовить же к обучению чтению следует с самого рождения: тренировать слух, внимание, память, развивать речь. По мере того, как развивается речь и мышление ребёнка, путешествие по огромному миру книг будет продолжаться. Дети очень любопытный народ, они желают знать всё обо всём, мучая бесконечным вопросом «почему?».</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Выбирать книги надо в соответствии с возрастом ребёнка. До тех пор, пока он не научится читать бегло, приобретать надо только хорошо иллюстрированные книги, причём желательно, чтобы иллюстрация соответствовала тексту, приведённому на той же странице.</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Каждый день читайте ребёнку. Но это не значит, что вы должны гоняться за ним с книжкой. Наоборот, всячески провоцируйте его на то, чтобы он просил вас почитать.</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Обучение чтению</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lastRenderedPageBreak/>
        <w:t xml:space="preserve">   Если ребёнок не проявляет интерес к буквам и тем более к чтению – значит, вы не смогли правильно подобрать методику обучения чтению.</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Основные правила при обучении ребёнка чтению:</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обучение чтению должно идти через развитие слухового и зрительного восприятия, развития внимания, памяти, мышления, через развитие речи;</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для каждого ребёнка метод обучения должен быть индивидуальный (недопустимо всех и каждого обучать по таблицам и кубикам Зайцева, или по букварю Жукова);</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темп обучения у каждого свой и он должен соответствовать темпераменту, возрасту и уровню интеллектуального развития в данный момент;</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обучение чтению должно проходить в игровой форме;</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результаты чтения сравниваются со стартовой точкой обучения, поощряются незначительные успехи.</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Настройте своего ребёнка на то, что читать он должен обязательно научиться. И что читать он учится не потому, что этого вы хотите, и не потому, что соседский Петька уже читает. Ваш ребёнок должен усвоить, что это нужно и интересно именно ему. Приобретённый навык нужно постоянно развивать. Главное – быть терпеливыми, хвалить даже самые маленькие успехи. Ваша поддержка и одобрение будут очень стимулировать интерес ребёнка к чтению, желание научиться быстро и грамотно.</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jc w:val="center"/>
        <w:rPr>
          <w:rFonts w:ascii="Times New Roman" w:hAnsi="Times New Roman" w:cs="Times New Roman"/>
          <w:b/>
          <w:sz w:val="28"/>
          <w:szCs w:val="28"/>
        </w:rPr>
      </w:pPr>
      <w:r w:rsidRPr="00205213">
        <w:rPr>
          <w:rFonts w:ascii="Times New Roman" w:hAnsi="Times New Roman" w:cs="Times New Roman"/>
          <w:b/>
          <w:sz w:val="28"/>
          <w:szCs w:val="28"/>
        </w:rPr>
        <w:t>Отработка техники чтения</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Итак, наступает момент, и ребёнок начинает читать. Можно только строить версии того, как в голове ребёнка буквы объединяются в слоги, слоги – в слова, слова – в предложения, а предложения – в текст, который нужно ещё понять. Каждый ребёнок идёт к этому моменту своим, непостижимым для нас путём.</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Но для того, чтобы читать бегло и быстро, нужно, конечно же, тренировать технику чтения. Очень успешно можно использовать метод «Заплечного чтения». Поиграйте с ребёнком в диктора телевидения. Ситуация такая: ваш ребёнок – диктор телевидения, и через несколько минут ему предстоит прочитать выпуск последних новостей. Он садится за стол (хорошо бы, если на столе стоял импровизированный телевизионный экран) </w:t>
      </w:r>
      <w:r w:rsidRPr="00205213">
        <w:rPr>
          <w:rFonts w:ascii="Times New Roman" w:hAnsi="Times New Roman" w:cs="Times New Roman"/>
          <w:sz w:val="28"/>
          <w:szCs w:val="28"/>
        </w:rPr>
        <w:lastRenderedPageBreak/>
        <w:t>и берёт газету в руки. Звучит сигнал: «Прямой эфир!» – и «диктор» принимается за работу. Читать ему следует не торопясь, чётко проговаривая слова. Он может читать медленно, но вот уж что точно не предусматривает жанр работы диктором, так это запинаться, заикаться и надолго замолкать. И в этом непростом деле нашему диктору будете помогать вы – «</w:t>
      </w:r>
      <w:proofErr w:type="spellStart"/>
      <w:r w:rsidRPr="00205213">
        <w:rPr>
          <w:rFonts w:ascii="Times New Roman" w:hAnsi="Times New Roman" w:cs="Times New Roman"/>
          <w:sz w:val="28"/>
          <w:szCs w:val="28"/>
        </w:rPr>
        <w:t>заплечник</w:t>
      </w:r>
      <w:proofErr w:type="spellEnd"/>
      <w:r w:rsidRPr="00205213">
        <w:rPr>
          <w:rFonts w:ascii="Times New Roman" w:hAnsi="Times New Roman" w:cs="Times New Roman"/>
          <w:sz w:val="28"/>
          <w:szCs w:val="28"/>
        </w:rPr>
        <w:t xml:space="preserve">». Вы становитесь за </w:t>
      </w:r>
      <w:proofErr w:type="gramStart"/>
      <w:r w:rsidRPr="00205213">
        <w:rPr>
          <w:rFonts w:ascii="Times New Roman" w:hAnsi="Times New Roman" w:cs="Times New Roman"/>
          <w:sz w:val="28"/>
          <w:szCs w:val="28"/>
        </w:rPr>
        <w:t>спиной</w:t>
      </w:r>
      <w:proofErr w:type="gramEnd"/>
      <w:r w:rsidRPr="00205213">
        <w:rPr>
          <w:rFonts w:ascii="Times New Roman" w:hAnsi="Times New Roman" w:cs="Times New Roman"/>
          <w:sz w:val="28"/>
          <w:szCs w:val="28"/>
        </w:rPr>
        <w:t xml:space="preserve"> сидящего за столом диктора и из-за его плеча следите за процессом чтения. Вам надо быть начеку. Только диктор замешкался, ещё не успел сделать ошибку – вы тут как тут. Громким голосом штопаете образовавшуюся в новостях брешь – до тех пор, пока диктор, не пришёл в себя и начал без спотыканий читать текст дальше. </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Газетный текст читать трудно. Ваш ребёнок хочет читать про животных? Отлично. Тогда он будет ведущим телевизионной передачи « В мире животных». Предложите вашему ребёнку поменяться ролями. Теперь его роль поработать </w:t>
      </w:r>
      <w:proofErr w:type="spellStart"/>
      <w:r w:rsidRPr="00205213">
        <w:rPr>
          <w:rFonts w:ascii="Times New Roman" w:hAnsi="Times New Roman" w:cs="Times New Roman"/>
          <w:sz w:val="28"/>
          <w:szCs w:val="28"/>
        </w:rPr>
        <w:t>заплечником</w:t>
      </w:r>
      <w:proofErr w:type="spellEnd"/>
      <w:r w:rsidRPr="00205213">
        <w:rPr>
          <w:rFonts w:ascii="Times New Roman" w:hAnsi="Times New Roman" w:cs="Times New Roman"/>
          <w:sz w:val="28"/>
          <w:szCs w:val="28"/>
        </w:rPr>
        <w:t xml:space="preserve">. Ну а вы тоже можете представлять опасность для эфира, например, приступами кашля, который вы, конечно, подавляете, но читать в эти моменты не можете. Тут-то вас и выручает своим голосом </w:t>
      </w:r>
      <w:proofErr w:type="gramStart"/>
      <w:r w:rsidRPr="00205213">
        <w:rPr>
          <w:rFonts w:ascii="Times New Roman" w:hAnsi="Times New Roman" w:cs="Times New Roman"/>
          <w:sz w:val="28"/>
          <w:szCs w:val="28"/>
        </w:rPr>
        <w:t>бдительный</w:t>
      </w:r>
      <w:proofErr w:type="gramEnd"/>
      <w:r w:rsidRPr="00205213">
        <w:rPr>
          <w:rFonts w:ascii="Times New Roman" w:hAnsi="Times New Roman" w:cs="Times New Roman"/>
          <w:sz w:val="28"/>
          <w:szCs w:val="28"/>
        </w:rPr>
        <w:t xml:space="preserve"> </w:t>
      </w:r>
      <w:proofErr w:type="spellStart"/>
      <w:r w:rsidRPr="00205213">
        <w:rPr>
          <w:rFonts w:ascii="Times New Roman" w:hAnsi="Times New Roman" w:cs="Times New Roman"/>
          <w:sz w:val="28"/>
          <w:szCs w:val="28"/>
        </w:rPr>
        <w:t>заплечник</w:t>
      </w:r>
      <w:proofErr w:type="spellEnd"/>
      <w:r w:rsidRPr="00205213">
        <w:rPr>
          <w:rFonts w:ascii="Times New Roman" w:hAnsi="Times New Roman" w:cs="Times New Roman"/>
          <w:sz w:val="28"/>
          <w:szCs w:val="28"/>
        </w:rPr>
        <w:t>.</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Есть ещё очень много методов тренировки чтения детей. Главное, чтобы это занятие не было скучным и навязывалось ребёнку. Придумывайте игровые ситуации, разыгрывайте литературные эпизоды по ролям, проводите театрализованные выступления, привлекайте к читательским тренингам других членов семьи. То, как будет читать ваш ребёнок, зависит только от вас.</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Включите своё воображение, сделайте чтение ребёнка интересным, а ребёнка – заинтересованным читателем!</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Как привить ребёнку любовь к чтению?</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Вопрос, как привить ребёнку любовь к чтению, волнует многих родителей. Однозначного ответа нет, хотя имеется ряд общих правил и рекомендаций.</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Самое верное воспитание – это вести себя с ребёнком так, как вы требуете от него. И приобщение ребёнка к чтению начинается с приобщения к чтению родителей. Как часто вы читаете? Что любите читать? Как часто ребёнок видит вас читающим? Как часто дома вы разговариваете о книгах? Как часто вы покупаете книги?</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Возьмите в руки любимую старую книгу, с интересом расскажите сюжет и предложите почитать вместе или просто почитайте ребёнку вслух. Если вы начнёте читать с увлечением, то и процесс приобщения к книге </w:t>
      </w:r>
      <w:r w:rsidRPr="00205213">
        <w:rPr>
          <w:rFonts w:ascii="Times New Roman" w:hAnsi="Times New Roman" w:cs="Times New Roman"/>
          <w:sz w:val="28"/>
          <w:szCs w:val="28"/>
        </w:rPr>
        <w:lastRenderedPageBreak/>
        <w:t>станет приятным и интересным для вас обоих. Расскажите ему о своих любимых книгах, о книгах, которые вы читали в детстве.</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Наведите порядок в вашей библиотеке и пригласите ребёнка помочь вам протереть книги. </w:t>
      </w:r>
      <w:proofErr w:type="gramStart"/>
      <w:r w:rsidRPr="00205213">
        <w:rPr>
          <w:rFonts w:ascii="Times New Roman" w:hAnsi="Times New Roman" w:cs="Times New Roman"/>
          <w:sz w:val="28"/>
          <w:szCs w:val="28"/>
        </w:rPr>
        <w:t>Разбирая литературу, объясняйте, о чём и для чего каждая книга (энциклопедия, словари, научно-популярная литература, художественная литература), расскажите о литературных жанрах, основных терминах (поэзия, проза, роман и т.п.).</w:t>
      </w:r>
      <w:proofErr w:type="gramEnd"/>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Во время уборки порекомендуйте своему ребёнку какую-нибудь небольшую книгу, рассказав о её особенностях. У ребёнка обязательно нужно вызвать интерес к книге, чтобы появилось желание взять её и прочитать. Для этого сначала нужно знать, чем он интересуется: музыкой, техникой, космосом, животными. Как родители, вы наверняка знаете</w:t>
      </w:r>
      <w:proofErr w:type="gramStart"/>
      <w:r w:rsidRPr="00205213">
        <w:rPr>
          <w:rFonts w:ascii="Times New Roman" w:hAnsi="Times New Roman" w:cs="Times New Roman"/>
          <w:sz w:val="28"/>
          <w:szCs w:val="28"/>
        </w:rPr>
        <w:t xml:space="preserve"> ,</w:t>
      </w:r>
      <w:proofErr w:type="gramEnd"/>
      <w:r w:rsidRPr="00205213">
        <w:rPr>
          <w:rFonts w:ascii="Times New Roman" w:hAnsi="Times New Roman" w:cs="Times New Roman"/>
          <w:sz w:val="28"/>
          <w:szCs w:val="28"/>
        </w:rPr>
        <w:t xml:space="preserve"> какие сферы интересов у вашего ребёнка, поэтому книгу вам будет подобрать не очень сложно.</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Но к выбору книги, которую вы рекомендуете, подход должен быть осторожным. Очень важно, чтобы книга не отпугнула его сложностью. Обратите внимание на размер шрифта, наличие картинок, стиль изложения. Пусть эта книга будет не большая, но с крупным шрифтом и красочно оформлена. Очень хорошо, если книга будет первой в какой-то серии, чтобы можно было дальше подкреплять интерес его продолжением.</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И пусть поход в книжный магазин и покупка станут для ребёнка праздником! Заранее оговорите, сколько книг купите, и о чём они будут.</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Ребёнок должен чувствовать радость от приобретения новых книг и гордость за себя, ведь он заслужил этот праздник.</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Попробуйте сами писать книги. Например, можно составить сборник о змее, о дружбе, о животных и т. п. Иллюстрации можно вырезать из старых журналов или нарисовать самостоятельно. Ещё интересней, если вы делаете самодельные книжечки вместе с ребёнком. Составьте книжку про вашего сына или дочку, детям нравится слушать истории про самих себя.</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jc w:val="center"/>
        <w:rPr>
          <w:rFonts w:ascii="Times New Roman" w:hAnsi="Times New Roman" w:cs="Times New Roman"/>
          <w:b/>
          <w:sz w:val="28"/>
          <w:szCs w:val="28"/>
          <w:u w:val="single"/>
        </w:rPr>
      </w:pPr>
      <w:r w:rsidRPr="00205213">
        <w:rPr>
          <w:rFonts w:ascii="Times New Roman" w:hAnsi="Times New Roman" w:cs="Times New Roman"/>
          <w:b/>
          <w:sz w:val="28"/>
          <w:szCs w:val="28"/>
          <w:u w:val="single"/>
        </w:rPr>
        <w:t>Игровые моменты по привлечению ребёнка к чтению:</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После прочтения ребёнком книги проведите небольшую викторину, за все правильные ответы положен приз – новая книга, которую ребёнок выберет сам.</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Некоторые дети очень любят вести читательские дневники, в которых делают пометки, комментарии, и даже иллюстрации к главам книги.</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Очень интересно устраивать «громкие читки», разбивая текст по ролям или абзацам.</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lastRenderedPageBreak/>
        <w:t>Можно начать читать книгу вместе с ребёнком, затем остановиться на самом интересном месте и предложить дочитать самому.</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Также можно дочитать книжку до середины, до самого кульминационного момента, а затем предложить придумать продолжение.</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Если ребёнок любит комиксы, можно выбрать несколько картинок из какой-нибудь книги и предложить составить по ним рассказ. А затем сравнить, как это сделал автор.</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Если вы видите, что ребёнок устаёт, начните «играть в книжки». Прочитав стишок про «Идёт бычок качается», попросите ребёнка показать, как он качается. А как Таня заплакала? А как Карабас-</w:t>
      </w:r>
      <w:proofErr w:type="spellStart"/>
      <w:r w:rsidRPr="00205213">
        <w:rPr>
          <w:rFonts w:ascii="Times New Roman" w:hAnsi="Times New Roman" w:cs="Times New Roman"/>
          <w:sz w:val="28"/>
          <w:szCs w:val="28"/>
        </w:rPr>
        <w:t>Барабас</w:t>
      </w:r>
      <w:proofErr w:type="spellEnd"/>
      <w:r w:rsidRPr="00205213">
        <w:rPr>
          <w:rFonts w:ascii="Times New Roman" w:hAnsi="Times New Roman" w:cs="Times New Roman"/>
          <w:sz w:val="28"/>
          <w:szCs w:val="28"/>
        </w:rPr>
        <w:t xml:space="preserve"> рассердился? Показал – садись рядом, будем читать дальше.</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Ребёнку трудно, почти невозможно даже небольшой те</w:t>
      </w:r>
      <w:proofErr w:type="gramStart"/>
      <w:r w:rsidRPr="00205213">
        <w:rPr>
          <w:rFonts w:ascii="Times New Roman" w:hAnsi="Times New Roman" w:cs="Times New Roman"/>
          <w:sz w:val="28"/>
          <w:szCs w:val="28"/>
        </w:rPr>
        <w:t>кст ср</w:t>
      </w:r>
      <w:proofErr w:type="gramEnd"/>
      <w:r w:rsidRPr="00205213">
        <w:rPr>
          <w:rFonts w:ascii="Times New Roman" w:hAnsi="Times New Roman" w:cs="Times New Roman"/>
          <w:sz w:val="28"/>
          <w:szCs w:val="28"/>
        </w:rPr>
        <w:t xml:space="preserve">азу прочесть гладко, соблюдая интонацию. Нои читать несколько раз </w:t>
      </w:r>
      <w:proofErr w:type="gramStart"/>
      <w:r w:rsidRPr="00205213">
        <w:rPr>
          <w:rFonts w:ascii="Times New Roman" w:hAnsi="Times New Roman" w:cs="Times New Roman"/>
          <w:sz w:val="28"/>
          <w:szCs w:val="28"/>
        </w:rPr>
        <w:t>одно и тоже</w:t>
      </w:r>
      <w:proofErr w:type="gramEnd"/>
      <w:r w:rsidRPr="00205213">
        <w:rPr>
          <w:rFonts w:ascii="Times New Roman" w:hAnsi="Times New Roman" w:cs="Times New Roman"/>
          <w:sz w:val="28"/>
          <w:szCs w:val="28"/>
        </w:rPr>
        <w:t xml:space="preserve"> ему скучно. Придумайте какой-нибудь мотив, чтобы ему захотелось потренироваться: «Прочитаем вечером папе», «Поиграем в школу. Ты будешь учителем и научишь меня читать». И хвалите его, хвалите!</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Не надо забывать, что процесс привлечения к чтению должен быть постоянным, планомерным и ненасильственным. Только тогда чтение перейдёт в привычку.</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jc w:val="center"/>
        <w:rPr>
          <w:rFonts w:ascii="Times New Roman" w:hAnsi="Times New Roman" w:cs="Times New Roman"/>
          <w:b/>
          <w:sz w:val="28"/>
          <w:szCs w:val="28"/>
        </w:rPr>
      </w:pPr>
      <w:r w:rsidRPr="00205213">
        <w:rPr>
          <w:rFonts w:ascii="Times New Roman" w:hAnsi="Times New Roman" w:cs="Times New Roman"/>
          <w:b/>
          <w:sz w:val="28"/>
          <w:szCs w:val="28"/>
        </w:rPr>
        <w:t>Роль домашней библиотеки и семейных чтений.</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Домашняя библиотека – важная часть семейного уклада, влияющая на воспитание детей самим фактором своего наличия. Подбор книг и организация домашней библиотеки зависит от особенностей семьи, но существуют некоторые общие принципы, которые помогают разумному её формированию и хранению.</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Подбор книг для домашней библиотеки диктуется, конечно, интересами семьи. Как правило, любую библиотеку можно условно разделить на несколько основных частей: художественная литература, научно-популярная литература, специальная литература, связанная с профессиональной деятельностью семьи, детская литература. Также дома необходим некоторый справочный фонд. Минимальный набор такого рода книг, как энциклопедический словарь, толковый словарь русского языка, словарь иностранных слов, атлас мира. Для домашней библиотеки стоит также подбирать книги, которые хотите со временем оставить своим детям, и которые не потеряют своей художественной ценности.</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Будет очень хорошо, если у ребёнка будет своя книжная полка, на которой он сам будет наводить порядок, комплектовать её. Ребёнок должен </w:t>
      </w:r>
      <w:r w:rsidRPr="00205213">
        <w:rPr>
          <w:rFonts w:ascii="Times New Roman" w:hAnsi="Times New Roman" w:cs="Times New Roman"/>
          <w:sz w:val="28"/>
          <w:szCs w:val="28"/>
        </w:rPr>
        <w:lastRenderedPageBreak/>
        <w:t>видеть бережное отношение к книге, красивые обложки, оригинальные закладки, сделанные своими руками</w:t>
      </w:r>
      <w:proofErr w:type="gramStart"/>
      <w:r w:rsidRPr="00205213">
        <w:rPr>
          <w:rFonts w:ascii="Times New Roman" w:hAnsi="Times New Roman" w:cs="Times New Roman"/>
          <w:sz w:val="28"/>
          <w:szCs w:val="28"/>
        </w:rPr>
        <w:t xml:space="preserve"> Е</w:t>
      </w:r>
      <w:proofErr w:type="gramEnd"/>
      <w:r w:rsidRPr="00205213">
        <w:rPr>
          <w:rFonts w:ascii="Times New Roman" w:hAnsi="Times New Roman" w:cs="Times New Roman"/>
          <w:sz w:val="28"/>
          <w:szCs w:val="28"/>
        </w:rPr>
        <w:t>сли вы хотите, чтобы ваши дети легко ориентировались в большой домашней библиотеке. Введите обозначения на полках. Вместе с ребёнком вы можете сделать специальные разделители, обозначающие разделы фонда вашей библиотеки. Например, на полке вашего ребёнка вы можете сделать такие разделы: сказки, приключения, фантастика, стихи, рассказы о животных и т. п. Очень скоро вы заметите, что книги аккуратно ставятся на нужное место.</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Кроме того, заинтересовавшись одной книгой, ребёнок увидит и другие книги по этой теме – в этом тоже важная роль домашней библиотеки и тематической расстановки книг.</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Будет ли у ребёнка сформирован устойчивый интерес к чтению, по большому счёту зависит от родителей: от того, является ли семья читающей, является ли чтение одним из способов проведения семейного досуга, имеются ли традиции семейного чтения.</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Как правило, под семейным чтением подразумевают общее или только взрослыми для детей чтение вслух. Процесс чтения вслух содержит в себе очень важный для развития и воспитания ребёнка момент совместного действия с родителями.</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Кроме того, доказано, если ребёнок рано начинает слышать выразительное чтение текстов, написанных хорошим языком, то его собственная речь развивается быстрее и становится богаче, чем у детей, слышащих только разговорную речь.</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Семейное чтение – важная часть домашнего уклада, если оно превращено в ритуал. Например, чтение вслух, когда все уже собрались после рабочего дня, после ужина или перед сном. Важно не превращать чтение в орудие поощрения или наказания. Не стоит говорить: «Уберёшь игрушки – почитаю». Лучше сказать так: «Чем быстрее ты уберёшь игрушки, тем больше мы успеем почитать».</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Ритуал семейного чтения не должен зависеть от поведения ребёнка или настроения взрослых в течение дня, иначе пропадёт интерес к чтению, так как процесс будет связан с неприятными эмоциями. Если чтение происходит днём, то очень важно, чтобы это было не в суете, одновременно с домашними делами, а как специальное занятие. В это время ничего не должно отвлекать ребёнка: телевизор, музыка, телефонные звонки, хождение взрослых по комнате будут мешать ему.</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После чтения коротких сказок и рассказов можно переходить к большим книгам, растягивая удовольствие на несколько дней.</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lastRenderedPageBreak/>
        <w:t>Очень важно не прекращать чтения вслух, когда дети уже научились читать сами. Во-первых, самостоятельное чтение на первых порах представляет для ребёнка нелёгкую работу и он ещё долго не сможет получать удовольствие от сюжета книги просто потому, что всё внимание сосредоточено на правильном прочтении слов. Во-вторых, – и это главное – семейное чтение является важнейшим моментом общения детей и родителей, ведь оно предполагает и сидение рядом (а для развития детей тактильные ощущения столь же важны, как и другие), и сопереживание, и обсуждение.</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Закончив чтение, предложите ребёнку самому подумать о том, что будет в книге дальше. На следующий день перед началом чтения попросите напомнить вам о том, что было раньше и какое развитие действий он себе представляет. Это помогает ребёнку лучше вникнуть в текст, развивает его речь и воображение.</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Если вы развили в ребёнке потребность к чтению, то он будет с нетерпением ждать, когда ему почитают, и получит удовольствие от общения </w:t>
      </w:r>
      <w:proofErr w:type="gramStart"/>
      <w:r w:rsidRPr="00205213">
        <w:rPr>
          <w:rFonts w:ascii="Times New Roman" w:hAnsi="Times New Roman" w:cs="Times New Roman"/>
          <w:sz w:val="28"/>
          <w:szCs w:val="28"/>
        </w:rPr>
        <w:t>со</w:t>
      </w:r>
      <w:proofErr w:type="gramEnd"/>
      <w:r w:rsidRPr="00205213">
        <w:rPr>
          <w:rFonts w:ascii="Times New Roman" w:hAnsi="Times New Roman" w:cs="Times New Roman"/>
          <w:sz w:val="28"/>
          <w:szCs w:val="28"/>
        </w:rPr>
        <w:t xml:space="preserve"> взрослыми.</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       Вот ребёнок научился читать! Однако напрасно вы думаете, что теперь он </w:t>
      </w:r>
      <w:proofErr w:type="gramStart"/>
      <w:r w:rsidRPr="00205213">
        <w:rPr>
          <w:rFonts w:ascii="Times New Roman" w:hAnsi="Times New Roman" w:cs="Times New Roman"/>
          <w:sz w:val="28"/>
          <w:szCs w:val="28"/>
        </w:rPr>
        <w:t>возьмёт книгу сядет</w:t>
      </w:r>
      <w:proofErr w:type="gramEnd"/>
      <w:r w:rsidRPr="00205213">
        <w:rPr>
          <w:rFonts w:ascii="Times New Roman" w:hAnsi="Times New Roman" w:cs="Times New Roman"/>
          <w:sz w:val="28"/>
          <w:szCs w:val="28"/>
        </w:rPr>
        <w:t xml:space="preserve"> в уголок и начнёт с интересом читать. Ничего подобного. Ваш ребёнок пока только учится, он ещё не может получать удовольствие от собственного чтения. Хотите, чтобы он читал? Пусть читает вам вслух, но понемногу, а вы и другие члены семьи с интересом слушайте и обязательно хвалите маленького чтеца.</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Для того</w:t>
      </w:r>
      <w:proofErr w:type="gramStart"/>
      <w:r w:rsidRPr="00205213">
        <w:rPr>
          <w:rFonts w:ascii="Times New Roman" w:hAnsi="Times New Roman" w:cs="Times New Roman"/>
          <w:sz w:val="28"/>
          <w:szCs w:val="28"/>
        </w:rPr>
        <w:t>,</w:t>
      </w:r>
      <w:proofErr w:type="gramEnd"/>
      <w:r w:rsidRPr="00205213">
        <w:rPr>
          <w:rFonts w:ascii="Times New Roman" w:hAnsi="Times New Roman" w:cs="Times New Roman"/>
          <w:sz w:val="28"/>
          <w:szCs w:val="28"/>
        </w:rPr>
        <w:t xml:space="preserve"> чтобы вырастить настоящего книголюба, родителям нужно следовать некоторым правилам:</w:t>
      </w:r>
    </w:p>
    <w:p w:rsidR="00205213" w:rsidRPr="00205213" w:rsidRDefault="00205213" w:rsidP="00205213">
      <w:pPr>
        <w:ind w:firstLine="709"/>
        <w:contextualSpacing/>
        <w:rPr>
          <w:rFonts w:ascii="Times New Roman" w:hAnsi="Times New Roman" w:cs="Times New Roman"/>
          <w:sz w:val="28"/>
          <w:szCs w:val="28"/>
        </w:rPr>
      </w:pP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Родители – первые собеседники и первые учителя ребёнка.</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Хорошая семейная традиция – читать детям перед сном или же придумайте свой ритуал о необходимости в общении с книгой.</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Приучайте своего ребёнка бережно обращаться с книгой.</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Постарайтесь показать ребёнку преимущества чтения: возможность получать хорошие оценки по литературе, увлекательно провести время, не вставая с дивана и т. п.</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Пробуждайте интерес к литературе силой собственного примера.</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Не следует заставлять ребёнка читать. Создайте условия для того, чтобы он сам этого захотел. Найдите причину нежелания читать и устраните её.</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Не сравнивайте его достижения в чтении с достижениями других детей.</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 xml:space="preserve">Чтобы ребёнок полюбил чтение, он должен твёрдо усвоить, что чтение – не наказание, а поощрение. Если вы хоть раз скажете «Ты плохо читаешь. </w:t>
      </w:r>
      <w:r w:rsidRPr="00205213">
        <w:rPr>
          <w:rFonts w:ascii="Times New Roman" w:hAnsi="Times New Roman" w:cs="Times New Roman"/>
          <w:sz w:val="28"/>
          <w:szCs w:val="28"/>
        </w:rPr>
        <w:lastRenderedPageBreak/>
        <w:t>Не пойдёшь гулять, не будешь смотреть телевизор и т. п., пока не начнёшь хорошо читать», вы убедите своего ребёнка, что чтением наказывают. Но если он видит, что все члены семьи часто и с удовольствием читают, то поймёт, что читать самому интересно.</w:t>
      </w:r>
    </w:p>
    <w:p w:rsidR="00205213" w:rsidRPr="00205213" w:rsidRDefault="00205213" w:rsidP="00205213">
      <w:pPr>
        <w:ind w:firstLine="709"/>
        <w:contextualSpacing/>
        <w:rPr>
          <w:rFonts w:ascii="Times New Roman" w:hAnsi="Times New Roman" w:cs="Times New Roman"/>
          <w:sz w:val="28"/>
          <w:szCs w:val="28"/>
        </w:rPr>
      </w:pPr>
      <w:r w:rsidRPr="00205213">
        <w:rPr>
          <w:rFonts w:ascii="Times New Roman" w:hAnsi="Times New Roman" w:cs="Times New Roman"/>
          <w:sz w:val="28"/>
          <w:szCs w:val="28"/>
        </w:rPr>
        <w:t>Помните, что ваш ребёнок ещё в самом начале пути в чудесный книжный м</w:t>
      </w:r>
      <w:bookmarkStart w:id="0" w:name="_GoBack"/>
      <w:bookmarkEnd w:id="0"/>
      <w:r w:rsidRPr="00205213">
        <w:rPr>
          <w:rFonts w:ascii="Times New Roman" w:hAnsi="Times New Roman" w:cs="Times New Roman"/>
          <w:sz w:val="28"/>
          <w:szCs w:val="28"/>
        </w:rPr>
        <w:t>ир и очень важно не упустить время, которое так благодатно для становления ЧИТАТЕЛЯ.</w:t>
      </w:r>
    </w:p>
    <w:p w:rsidR="00CD5C34" w:rsidRPr="00205213" w:rsidRDefault="00205213" w:rsidP="00205213">
      <w:pPr>
        <w:ind w:firstLine="709"/>
        <w:contextualSpacing/>
        <w:rPr>
          <w:rFonts w:ascii="Times New Roman" w:hAnsi="Times New Roman" w:cs="Times New Roman"/>
          <w:i/>
          <w:sz w:val="28"/>
          <w:szCs w:val="28"/>
        </w:rPr>
      </w:pPr>
      <w:r w:rsidRPr="00205213">
        <w:rPr>
          <w:rFonts w:ascii="Times New Roman" w:hAnsi="Times New Roman" w:cs="Times New Roman"/>
          <w:i/>
          <w:sz w:val="28"/>
          <w:szCs w:val="28"/>
        </w:rPr>
        <w:t>Литература: Бочкарева А.В.</w:t>
      </w:r>
    </w:p>
    <w:sectPr w:rsidR="00CD5C34" w:rsidRPr="00205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22"/>
    <w:rsid w:val="00056487"/>
    <w:rsid w:val="00061DE4"/>
    <w:rsid w:val="00084D1A"/>
    <w:rsid w:val="0008622B"/>
    <w:rsid w:val="000B0B26"/>
    <w:rsid w:val="000C1853"/>
    <w:rsid w:val="000C3146"/>
    <w:rsid w:val="000C59BD"/>
    <w:rsid w:val="000C5C12"/>
    <w:rsid w:val="00126BE0"/>
    <w:rsid w:val="00154170"/>
    <w:rsid w:val="001F7ADA"/>
    <w:rsid w:val="00202B7E"/>
    <w:rsid w:val="00205213"/>
    <w:rsid w:val="0020594C"/>
    <w:rsid w:val="00206D8D"/>
    <w:rsid w:val="00221178"/>
    <w:rsid w:val="00226BB2"/>
    <w:rsid w:val="00244074"/>
    <w:rsid w:val="002472A0"/>
    <w:rsid w:val="002527B3"/>
    <w:rsid w:val="00274DE6"/>
    <w:rsid w:val="002819BA"/>
    <w:rsid w:val="00283E4A"/>
    <w:rsid w:val="00294822"/>
    <w:rsid w:val="002A481C"/>
    <w:rsid w:val="002B0BBA"/>
    <w:rsid w:val="00333B6F"/>
    <w:rsid w:val="00366298"/>
    <w:rsid w:val="0037038F"/>
    <w:rsid w:val="00387623"/>
    <w:rsid w:val="003A0DAA"/>
    <w:rsid w:val="003D7348"/>
    <w:rsid w:val="003E1AFC"/>
    <w:rsid w:val="00410BF0"/>
    <w:rsid w:val="0042385B"/>
    <w:rsid w:val="00426A5C"/>
    <w:rsid w:val="00437859"/>
    <w:rsid w:val="0044386E"/>
    <w:rsid w:val="004478EF"/>
    <w:rsid w:val="004861DA"/>
    <w:rsid w:val="00552DE7"/>
    <w:rsid w:val="0057158B"/>
    <w:rsid w:val="005743F3"/>
    <w:rsid w:val="005E3533"/>
    <w:rsid w:val="005F20C3"/>
    <w:rsid w:val="006318C1"/>
    <w:rsid w:val="00641425"/>
    <w:rsid w:val="006475A6"/>
    <w:rsid w:val="00663CC6"/>
    <w:rsid w:val="0067038C"/>
    <w:rsid w:val="0067652F"/>
    <w:rsid w:val="00717136"/>
    <w:rsid w:val="00745FA9"/>
    <w:rsid w:val="00766A02"/>
    <w:rsid w:val="0078725E"/>
    <w:rsid w:val="007E3542"/>
    <w:rsid w:val="00824899"/>
    <w:rsid w:val="00834BCD"/>
    <w:rsid w:val="00843EED"/>
    <w:rsid w:val="008708DD"/>
    <w:rsid w:val="00896407"/>
    <w:rsid w:val="008B774A"/>
    <w:rsid w:val="008D2846"/>
    <w:rsid w:val="008F2802"/>
    <w:rsid w:val="00905AB9"/>
    <w:rsid w:val="009143E3"/>
    <w:rsid w:val="00915966"/>
    <w:rsid w:val="00932E58"/>
    <w:rsid w:val="009B1A22"/>
    <w:rsid w:val="009C3058"/>
    <w:rsid w:val="009E268E"/>
    <w:rsid w:val="009F698D"/>
    <w:rsid w:val="00A64EDB"/>
    <w:rsid w:val="00AA1781"/>
    <w:rsid w:val="00AA5639"/>
    <w:rsid w:val="00AB524A"/>
    <w:rsid w:val="00AF63E1"/>
    <w:rsid w:val="00B64A82"/>
    <w:rsid w:val="00B770E7"/>
    <w:rsid w:val="00BA7E62"/>
    <w:rsid w:val="00BC383E"/>
    <w:rsid w:val="00BE23D5"/>
    <w:rsid w:val="00C01FEF"/>
    <w:rsid w:val="00C31CF6"/>
    <w:rsid w:val="00C567BE"/>
    <w:rsid w:val="00C80B28"/>
    <w:rsid w:val="00C843D3"/>
    <w:rsid w:val="00CB6415"/>
    <w:rsid w:val="00CC169D"/>
    <w:rsid w:val="00CD1867"/>
    <w:rsid w:val="00CD2E02"/>
    <w:rsid w:val="00CD5C34"/>
    <w:rsid w:val="00CE14D4"/>
    <w:rsid w:val="00CF4182"/>
    <w:rsid w:val="00D03C46"/>
    <w:rsid w:val="00D07290"/>
    <w:rsid w:val="00D60990"/>
    <w:rsid w:val="00DC37AF"/>
    <w:rsid w:val="00DF7167"/>
    <w:rsid w:val="00E02EDC"/>
    <w:rsid w:val="00E17F5E"/>
    <w:rsid w:val="00E24974"/>
    <w:rsid w:val="00E32EBC"/>
    <w:rsid w:val="00E87787"/>
    <w:rsid w:val="00EA0CBB"/>
    <w:rsid w:val="00EB4162"/>
    <w:rsid w:val="00EE7185"/>
    <w:rsid w:val="00F4211E"/>
    <w:rsid w:val="00F52531"/>
    <w:rsid w:val="00FA1159"/>
    <w:rsid w:val="00FC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2685</Words>
  <Characters>15310</Characters>
  <Application>Microsoft Office Word</Application>
  <DocSecurity>0</DocSecurity>
  <Lines>127</Lines>
  <Paragraphs>35</Paragraphs>
  <ScaleCrop>false</ScaleCrop>
  <Company/>
  <LinksUpToDate>false</LinksUpToDate>
  <CharactersWithSpaces>17960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Крюков</dc:creator>
  <cp:keywords/>
  <dc:description/>
  <cp:lastModifiedBy>Алексей Крюков</cp:lastModifiedBy>
  <cp:revision>2</cp:revision>
  <dcterms:created xsi:type="dcterms:W3CDTF">2014-11-13T17:52:00Z</dcterms:created>
  <dcterms:modified xsi:type="dcterms:W3CDTF">2014-11-13T17:53:00Z</dcterms:modified>
</cp:coreProperties>
</file>