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95" w:rsidRDefault="007D0C95" w:rsidP="007D0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урока ИЗО в 3 классе</w:t>
      </w:r>
    </w:p>
    <w:p w:rsidR="007D0C95" w:rsidRDefault="007D0C95" w:rsidP="007D0C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Знакомство с техникой батик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7D0C95" w:rsidRDefault="007D0C95" w:rsidP="007D0C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познакомить учащихся с техникой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расширять знания о видах 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декоративно-прикладного искусства.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образовательные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: сформировать  представление у учащихся о технике 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«</w:t>
      </w:r>
      <w:r>
        <w:rPr>
          <w:rFonts w:ascii="Times New Roman CYR" w:hAnsi="Times New Roman CYR" w:cs="Times New Roman CYR"/>
          <w:sz w:val="28"/>
          <w:szCs w:val="28"/>
        </w:rPr>
        <w:t>батик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углублять эстетическое познание о декоративно-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прикладном   искусстве, попробовать нарисовать на ткани 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звезду.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: воспитывать любовь к искусству, воспитывать  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аккуратность, умение слушать и слышать, трудолюбие, 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любовь к предмету.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: развивать творческие способности, воображение, мышление, 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>внимание.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наглядные пособия, ткань, кисти, гуашь, клей ПВА, баночки, салфетки, акриловые краски, карандаш.</w:t>
      </w: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D0C95" w:rsidRDefault="007D0C95" w:rsidP="007D0C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130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340"/>
        <w:gridCol w:w="6750"/>
        <w:gridCol w:w="2205"/>
      </w:tblGrid>
      <w:tr w:rsidR="007D0C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 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Примечание</w:t>
            </w:r>
          </w:p>
        </w:tc>
      </w:tr>
      <w:tr w:rsidR="007D0C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Орг. момент.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Приветствие, проверка готовности к уроку.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D0C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Беседа.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Сегодня мы с вами поговорим о батике. 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Кто-нибудь знает, что такое батик?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Батик — роспись ткани.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вы думаете, что расписывают?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Ручная  роспись тканей — своеобразный вид оформления текстильных изделий, уходящий своими корнями в глубокую древность. Первые упоминания о получении цветных декоративных эффектов на тканях встречаются уже в “Естественной истории” Плиния. Наибольшей известностью пользуются способы разрисовки тканей с применением различных резервирующих составов. Суть этих способов заключается в том, что участки ткани, не подлежащие окрашиванию, покрываются различными смолами или пчелиным воском, последние, впитываясь в ткань, защищают ее от воздействия краски. Подготовленную таким образом ткань опускают в краску, затем удаляют резервирующий состав (резерв) и в результате получают белый рисунок на окрашенном фоне.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Происхождение и значение слова “батик” точно неизвестно. На Яве есть в обиходе слово “амбатик”, которое переводится как “гравировать”, “писать”, “рисовать”.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Батик — способ окрашивания тканей. Батик - batik –слово Индонезийского происхождения. tik - означает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капля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»; - ba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ткань. 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Существуют разные виды батика: горячий батик с использованием горячего воска, холодный батик (с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резервом), свободная роспись, роспись по мокрому, узелковый батик. Так же используются материалы для создания эффектов: мочевина, соль, различные контуры, блёстки.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Раньше путь  подготовки ткани для росписи был многоступенчатым: вымачивание, отбеливание, затем кипячение. Сам процесс, состоящий из следующих одна за другой операций: покрытие горячим воском — крашение — сушка, повторяющихся для каждого цвета, отличался сложностью и длительностью, требовал мастерства и терпения. На создание одного произведения уходили долгие месяцы, а иногда и годы. 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Европе батик начали применять при изготовлении декоративных тканей с первой половины 19 века, причем пионерами в этом деле стали вездесущие голландцы, а методичные немцы впервые поставили производство на поток. Современный батик отличается многообразием приемов. Наряду с традиционным, “горячим” методом резервирования воском, распространен “холодный” метод, в котором в качестве резерва используется гутта, смесь каучука и бензина. 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Изобретение в начале XX века в России резервирующего состава, не требующего нагревания, сделало нашу страну родиной холодного батика. Простота исполнения, четкий “витражный” контур делают эту технику интересной для начинающих.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Давайте посмотрим на инструменты, которые используются для рисования в технике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батик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батика нужно много инструментов. Очень важны рамы. Нужны специальные краски, кисти, кнопки, резервы, воск, контуры и т.д.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же такое батик?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Скоро 23 февраля. Какой это праздник?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 один из немногих дней календаря, когда сильная половина человечества получает законное право принимать от женщин поздравления, благодарность, и, конечно, подарки.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Принято считать, что 23 февраля 1918 года, отряды Красной гвардии одержали свои первые победы под Псковом и Нарвой над регулярными войсками Германии. Вот эти первые победы и стали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днём рождения Красной Армии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1922 году эта дата была официально объявлена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Днём Красной Армии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Позднее 23 февраля ежегодно отмечался  в СССР, как всенародный праздник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Советской Армии и Военно-Морского флота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После распада Союза, дату переименовали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некоторых людей праздник 23 февраля остался днём мужчин, которые служат в армии. Тем не менее, большинство граждан России и стран бывшего СССР склонны рассматривать праздник, не столько, как годовщину великой победы, как День настоящих мужчин, защитников.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символы 23 февраля  вы знаете?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Все вы видели открытки к 23 февраля, что на них изображено.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Георгиевская лента — цвета ленты — чёрный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жёлто-оранжевый — означают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дым и пламя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являются знаком личной доблести солдата на поле боя; звезда; Гвоздика красная — в переводе с греческого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божественный цветок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цвет крови, памяти.)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Сегодня мы с вами попробуем нарисовать на ткани символы 23 февраля.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Будем использовать гуашь и клей ПВА.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вы думаете зачем нужен клей?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Показываю работы, выполненные в разных техниках.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Показываю все инструменты.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Показываю открытки.</w:t>
            </w:r>
          </w:p>
        </w:tc>
      </w:tr>
      <w:tr w:rsidR="007D0C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образца.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Давайте посмотрим на образцы.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на них изображено?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цвета?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материалы использованы?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расположены символы?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Показываю образцы.</w:t>
            </w:r>
          </w:p>
        </w:tc>
      </w:tr>
      <w:tr w:rsidR="007D0C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Практическая работа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Будет с вами рисовать красную звезду.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Перед собой кладём ткань. (ткань лежит на картоне или клеёнке) 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Берём карандаш, рисуем звезду.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После этого открываем гуашь, наливаем клей в баночки, берём палитру. В палитре смешиваем краску с клеем.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Клей служит резервом. В воду макать кисть не надо.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Начинаем раскрашивать звезду.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Даём высохнуть.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После высыхания работа готова. Для того, чтобы её можно было стирать нужно прогладить.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Показываю последовательность выполнения работы.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Слежу за ходом выполнения работы.</w:t>
            </w:r>
          </w:p>
        </w:tc>
      </w:tr>
      <w:tr w:rsidR="007D0C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детских работ.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Выбираю несколько работ, объясняю, что правильно, что необходимо доделать. Так  же указываю, где совершены ошибки.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D0C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 урока. 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Давайте вспомним, как называлась техника, 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которой мы сегодня работали?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мы сегодня делали?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рисовали?</w:t>
            </w:r>
          </w:p>
          <w:p w:rsidR="007D0C95" w:rsidRDefault="007D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 какому празднику относится?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C95" w:rsidRDefault="007D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40B05" w:rsidRDefault="00340B05"/>
    <w:p w:rsidR="007D0C95" w:rsidRDefault="007D0C95"/>
    <w:p w:rsidR="007D0C95" w:rsidRPr="007D0C95" w:rsidRDefault="007D0C95" w:rsidP="007D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95">
        <w:rPr>
          <w:rFonts w:ascii="Times New Roman" w:hAnsi="Times New Roman" w:cs="Times New Roman"/>
          <w:b/>
          <w:sz w:val="28"/>
          <w:szCs w:val="28"/>
        </w:rPr>
        <w:t>Детские работы</w:t>
      </w:r>
    </w:p>
    <w:p w:rsidR="007D0C95" w:rsidRDefault="007D0C95">
      <w:r>
        <w:rPr>
          <w:noProof/>
          <w:lang w:eastAsia="ru-RU"/>
        </w:rPr>
        <w:drawing>
          <wp:inline distT="0" distB="0" distL="0" distR="0">
            <wp:extent cx="2259330" cy="3013667"/>
            <wp:effectExtent l="19050" t="0" r="7620" b="0"/>
            <wp:docPr id="1" name="Рисунок 1" descr="C:\Users\Елена\Documents\на сайтах\батик\2505201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на сайтах\батик\25052010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301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95" w:rsidRDefault="007D0C95"/>
    <w:p w:rsidR="007D0C95" w:rsidRDefault="007D0C95">
      <w:r>
        <w:rPr>
          <w:noProof/>
          <w:lang w:eastAsia="ru-RU"/>
        </w:rPr>
        <w:drawing>
          <wp:inline distT="0" distB="0" distL="0" distR="0">
            <wp:extent cx="2343150" cy="3125472"/>
            <wp:effectExtent l="19050" t="0" r="0" b="0"/>
            <wp:docPr id="2" name="Рисунок 2" descr="C:\Users\Елена\Documents\на сайтах\батик\2505201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на сайтах\батик\2505201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C95" w:rsidSect="0034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C95"/>
    <w:rsid w:val="00340B05"/>
    <w:rsid w:val="007D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5433</Characters>
  <Application>Microsoft Office Word</Application>
  <DocSecurity>0</DocSecurity>
  <Lines>45</Lines>
  <Paragraphs>12</Paragraphs>
  <ScaleCrop>false</ScaleCrop>
  <Company>Grizli777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2013-07-11T12:20:00Z</dcterms:created>
  <dcterms:modified xsi:type="dcterms:W3CDTF">2013-07-11T12:23:00Z</dcterms:modified>
</cp:coreProperties>
</file>