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17" w:rsidRDefault="00384517" w:rsidP="0038451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384517" w:rsidRDefault="00384517" w:rsidP="003845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Коврик — бабочка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384517" w:rsidRDefault="00384517" w:rsidP="00384517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</w:t>
      </w:r>
      <w:r>
        <w:rPr>
          <w:rFonts w:ascii="Times New Roman CYR" w:hAnsi="Times New Roman CYR" w:cs="Times New Roman CYR"/>
          <w:sz w:val="28"/>
          <w:szCs w:val="28"/>
        </w:rPr>
        <w:t xml:space="preserve">: продолжить знакомство с техникой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батик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нарисовать бабочку.</w:t>
      </w:r>
    </w:p>
    <w:p w:rsidR="00384517" w:rsidRDefault="00384517" w:rsidP="00384517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Задачи:</w:t>
      </w:r>
    </w:p>
    <w:p w:rsidR="00384517" w:rsidRDefault="00384517" w:rsidP="00384517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образовательные</w:t>
      </w:r>
      <w:r>
        <w:rPr>
          <w:rFonts w:ascii="Times New Roman CYR" w:hAnsi="Times New Roman CYR" w:cs="Times New Roman CYR"/>
          <w:sz w:val="28"/>
          <w:szCs w:val="28"/>
        </w:rPr>
        <w:t xml:space="preserve">: формирование умений в технике ручной росписи, </w:t>
      </w:r>
    </w:p>
    <w:p w:rsidR="00384517" w:rsidRDefault="00384517" w:rsidP="00384517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sz w:val="28"/>
          <w:szCs w:val="28"/>
        </w:rPr>
        <w:t>составление узора, роспись коврика — бабочки.</w:t>
      </w:r>
    </w:p>
    <w:p w:rsidR="00384517" w:rsidRDefault="00384517" w:rsidP="00384517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воспитательные</w:t>
      </w:r>
      <w:r>
        <w:rPr>
          <w:rFonts w:ascii="Times New Roman CYR" w:hAnsi="Times New Roman CYR" w:cs="Times New Roman CYR"/>
          <w:sz w:val="28"/>
          <w:szCs w:val="28"/>
        </w:rPr>
        <w:t xml:space="preserve">: воспитывать у учащихся качества аккуратности и </w:t>
      </w:r>
    </w:p>
    <w:p w:rsidR="00384517" w:rsidRDefault="00384517" w:rsidP="003845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собранности при выполнении работы, трудолюбие, умение </w:t>
      </w:r>
    </w:p>
    <w:p w:rsidR="00384517" w:rsidRDefault="00384517" w:rsidP="003845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sz w:val="28"/>
          <w:szCs w:val="28"/>
        </w:rPr>
        <w:t>слушать и слышать.</w:t>
      </w:r>
    </w:p>
    <w:p w:rsidR="00384517" w:rsidRDefault="00384517" w:rsidP="003845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развивающие</w:t>
      </w:r>
      <w:r>
        <w:rPr>
          <w:rFonts w:ascii="Times New Roman CYR" w:hAnsi="Times New Roman CYR" w:cs="Times New Roman CYR"/>
          <w:sz w:val="28"/>
          <w:szCs w:val="28"/>
        </w:rPr>
        <w:t xml:space="preserve">: развивать воображение, творческие способности, мышление, </w:t>
      </w:r>
    </w:p>
    <w:p w:rsidR="00384517" w:rsidRDefault="00384517" w:rsidP="003845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>
        <w:rPr>
          <w:rFonts w:ascii="Times New Roman CYR" w:hAnsi="Times New Roman CYR" w:cs="Times New Roman CYR"/>
          <w:sz w:val="28"/>
          <w:szCs w:val="28"/>
        </w:rPr>
        <w:t>интерес к предмету, глазомер.</w:t>
      </w:r>
    </w:p>
    <w:p w:rsidR="00384517" w:rsidRDefault="00384517" w:rsidP="0038451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</w:p>
    <w:p w:rsidR="00384517" w:rsidRDefault="00384517" w:rsidP="003845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Оборудование</w:t>
      </w:r>
      <w:r>
        <w:rPr>
          <w:rFonts w:ascii="Times New Roman CYR" w:hAnsi="Times New Roman CYR" w:cs="Times New Roman CYR"/>
          <w:sz w:val="28"/>
          <w:szCs w:val="28"/>
        </w:rPr>
        <w:t>: ткань, гуашь, клей ПВА, кисти, акриловые краски, баночка для воды, наглядные пособия.</w:t>
      </w:r>
    </w:p>
    <w:p w:rsidR="00384517" w:rsidRDefault="00384517" w:rsidP="0038451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384517" w:rsidRDefault="00384517" w:rsidP="0038451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384517" w:rsidRDefault="00384517" w:rsidP="0038451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384517" w:rsidRDefault="00384517" w:rsidP="0038451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384517" w:rsidRDefault="00384517" w:rsidP="0038451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384517" w:rsidRDefault="00384517" w:rsidP="0038451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384517" w:rsidRDefault="00384517" w:rsidP="0038451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384517" w:rsidRDefault="00384517" w:rsidP="0038451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384517" w:rsidRDefault="00384517" w:rsidP="0038451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384517" w:rsidRDefault="00384517" w:rsidP="0038451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384517" w:rsidRDefault="00384517" w:rsidP="0038451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384517" w:rsidRDefault="00384517" w:rsidP="0038451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384517" w:rsidRDefault="00384517" w:rsidP="0038451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384517" w:rsidRDefault="00384517" w:rsidP="0038451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384517" w:rsidRDefault="00384517" w:rsidP="0038451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384517" w:rsidRDefault="00384517" w:rsidP="0038451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384517" w:rsidRDefault="00384517" w:rsidP="0038451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384517" w:rsidRDefault="00384517" w:rsidP="0038451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384517" w:rsidRDefault="00384517" w:rsidP="0038451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384517" w:rsidRDefault="00384517" w:rsidP="0038451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384517" w:rsidRPr="00384517" w:rsidRDefault="00384517" w:rsidP="0038451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384517" w:rsidRDefault="00384517" w:rsidP="0038451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tbl>
      <w:tblPr>
        <w:tblW w:w="11265" w:type="dxa"/>
        <w:tblInd w:w="-401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205"/>
        <w:gridCol w:w="6764"/>
        <w:gridCol w:w="2296"/>
      </w:tblGrid>
      <w:tr w:rsidR="00384517" w:rsidTr="003845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4517" w:rsidRDefault="00384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6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4517" w:rsidRDefault="00384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Содержание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4517" w:rsidRDefault="00384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Примечание</w:t>
            </w:r>
          </w:p>
        </w:tc>
      </w:tr>
      <w:tr w:rsidR="00384517" w:rsidTr="003845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4517" w:rsidRDefault="0038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Орг. момент. </w:t>
            </w:r>
          </w:p>
        </w:tc>
        <w:tc>
          <w:tcPr>
            <w:tcW w:w="6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4517" w:rsidRDefault="0038451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Приветствие, проверка готовности к уроку.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4517" w:rsidRDefault="0038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84517" w:rsidTr="003845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4517" w:rsidRDefault="0038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6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4517" w:rsidRDefault="003845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Сегодня мы с вами поговорим о батике. </w:t>
            </w:r>
          </w:p>
          <w:p w:rsidR="00384517" w:rsidRDefault="003845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Батик — роспись ткани.</w:t>
            </w:r>
          </w:p>
          <w:p w:rsidR="00384517" w:rsidRDefault="003845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Как вы думаете, что расписывают?</w:t>
            </w:r>
          </w:p>
          <w:p w:rsidR="00384517" w:rsidRDefault="003845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Ручная  роспись тканей — своеобразный вид оформления текстильных изделий, уходящий своими корнями в глубокую древность. Первые упоминания о получении цветных декоративных эффектов на тканях встречаются уже в “Естественной истории” Плиния. Наибольшей известностью пользуются способы разрисовки тканей с применением различных резервирующих составов. Суть этих способов заключается в том, что участки ткани, не подлежащие окрашиванию, покрываются различными смолами или пчелиным воском, последние, впитываясь в ткань, защищают ее от воздействия краски. Подготовленную таким образом ткань опускают в краску, затем удаляют резервирующий состав (резерв) и в результате получают белый рисунок на окрашенном фоне.</w:t>
            </w:r>
          </w:p>
          <w:p w:rsidR="00384517" w:rsidRDefault="003845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Происхождение и значение слова “батик” точно неизвестно. На Яве есть в обиходе слово “амбатик”, которое переводится как “гравировать”, “писать”, “рисовать”.</w:t>
            </w:r>
          </w:p>
          <w:p w:rsidR="00384517" w:rsidRDefault="003845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Батик — способ окрашивания тканей. Батик - batik –слово Индонезийского происхождения. tik - означает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точка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капля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»; - ba –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ткань. </w:t>
            </w:r>
          </w:p>
          <w:p w:rsidR="00384517" w:rsidRDefault="003845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Существуют разные виды батика: горячий батик с использованием горячего воска, холодный батик (с резервом), свободная роспись, роспись по мокрому, узелковый батик. Так же используются материалы для создания эффектов: мочевина, соль, различные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контуры, блёстки.</w:t>
            </w:r>
          </w:p>
          <w:p w:rsidR="00384517" w:rsidRDefault="003845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Раньше путь  подготовки ткани для росписи был многоступенчатым: вымачивание, отбеливание, затем кипячение. Сам процесс, состоящий из следующих одна за другой операций: покрытие горячим воском — крашение — сушка, повторяющихся для каждого цвета, отличался сложностью и длительностью, требовал мастерства и терпения. На создание одного произведения уходили долгие месяцы, а иногда и годы. </w:t>
            </w:r>
          </w:p>
          <w:p w:rsidR="00384517" w:rsidRDefault="003845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Европе батик начали применять при изготовлении декоративных тканей с первой половины 19 века, причем пионерами в этом деле стали вездесущие голландцы, а методичные немцы впервые поставили производство на поток. Современный батик отличается многообразием приемов. Наряду с традиционным, “горячим” методом резервирования воском, распространен “холодный” метод, в котором в качестве резерва используется гутта, смесь каучука и бензина. </w:t>
            </w:r>
          </w:p>
          <w:p w:rsidR="00384517" w:rsidRDefault="003845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Изобретение в начале XX века в России резервирующего состава, не требующего нагревания, сделало нашу страну родиной холодного батика. Простота исполнения, четкий “витражный” контур делают эту технику интересной для начинающих.</w:t>
            </w:r>
          </w:p>
          <w:p w:rsidR="00384517" w:rsidRDefault="003845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Что же такое батик?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4517" w:rsidRDefault="0038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84517" w:rsidRDefault="0038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84517" w:rsidRDefault="0038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84517" w:rsidRDefault="0038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84517" w:rsidRDefault="0038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84517" w:rsidRDefault="0038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84517" w:rsidRDefault="0038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84517" w:rsidRDefault="0038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84517" w:rsidRDefault="0038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84517" w:rsidRDefault="0038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84517" w:rsidRDefault="0038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84517" w:rsidRDefault="0038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84517" w:rsidRDefault="0038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84517" w:rsidRDefault="0038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84517" w:rsidRDefault="0038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84517" w:rsidRDefault="0038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84517" w:rsidRDefault="0038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84517" w:rsidRDefault="0038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84517" w:rsidRDefault="0038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84517" w:rsidRDefault="0038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84517" w:rsidRDefault="0038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84517" w:rsidRDefault="0038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84517" w:rsidRDefault="0038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84517" w:rsidRDefault="0038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84517" w:rsidRDefault="0038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Показываю иллюстрации.</w:t>
            </w:r>
          </w:p>
        </w:tc>
      </w:tr>
      <w:tr w:rsidR="00384517" w:rsidTr="003845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4517" w:rsidRDefault="0038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3.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Анализ образца.</w:t>
            </w:r>
          </w:p>
        </w:tc>
        <w:tc>
          <w:tcPr>
            <w:tcW w:w="6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4517" w:rsidRDefault="003845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Посмотрите внимательно на доску.</w:t>
            </w:r>
          </w:p>
          <w:p w:rsidR="00384517" w:rsidRDefault="003845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Что вы видите?</w:t>
            </w:r>
          </w:p>
          <w:p w:rsidR="00384517" w:rsidRDefault="003845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Какие материалы использованы?</w:t>
            </w:r>
          </w:p>
          <w:p w:rsidR="00384517" w:rsidRDefault="003845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Какие цвета?</w:t>
            </w:r>
          </w:p>
          <w:p w:rsidR="00384517" w:rsidRDefault="003845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Какие узоры?</w:t>
            </w:r>
          </w:p>
          <w:p w:rsidR="00384517" w:rsidRDefault="0038451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 какую сторону наклон?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4517" w:rsidRDefault="0038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Показываю образцы.</w:t>
            </w:r>
          </w:p>
        </w:tc>
      </w:tr>
      <w:tr w:rsidR="00384517" w:rsidTr="003845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4517" w:rsidRDefault="0038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4.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Практическая работа. </w:t>
            </w:r>
          </w:p>
        </w:tc>
        <w:tc>
          <w:tcPr>
            <w:tcW w:w="6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4517" w:rsidRDefault="003845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Берём ткань, кладём перед собой. </w:t>
            </w:r>
          </w:p>
          <w:p w:rsidR="00384517" w:rsidRDefault="003845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Разметка простым карандашом. </w:t>
            </w:r>
          </w:p>
          <w:p w:rsidR="00384517" w:rsidRDefault="003845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Рисуем бабочку, придумываем узоры.</w:t>
            </w:r>
          </w:p>
          <w:p w:rsidR="00384517" w:rsidRDefault="003845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Смешиваем краску с клеем.</w:t>
            </w:r>
          </w:p>
          <w:p w:rsidR="00384517" w:rsidRDefault="003845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Начинаем раскрашивать от от маленьких деталей к большим.</w:t>
            </w:r>
          </w:p>
          <w:p w:rsidR="00384517" w:rsidRDefault="003845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Даём высохнуть.</w:t>
            </w:r>
          </w:p>
          <w:p w:rsidR="00384517" w:rsidRDefault="0038451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Обводим контуром или акриловыми красками.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4517" w:rsidRDefault="0038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Показываю на доске, как рисовать бабочек.</w:t>
            </w:r>
          </w:p>
          <w:p w:rsidR="00384517" w:rsidRDefault="0038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84517" w:rsidRDefault="0038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84517" w:rsidRDefault="0038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84517" w:rsidRDefault="0038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84517" w:rsidRDefault="0038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84517" w:rsidRDefault="0038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Слежу за ходом выполнения работы.</w:t>
            </w:r>
          </w:p>
        </w:tc>
      </w:tr>
      <w:tr w:rsidR="00384517" w:rsidTr="003845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4517" w:rsidRDefault="0038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Анализ детских работ.</w:t>
            </w:r>
          </w:p>
        </w:tc>
        <w:tc>
          <w:tcPr>
            <w:tcW w:w="6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4517" w:rsidRDefault="003845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Выбираю несколько  работ, показываю, объясняю, что правильно, что необходимо исправить. Даю советы,</w:t>
            </w:r>
          </w:p>
          <w:p w:rsidR="00384517" w:rsidRDefault="0038451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выставляю оценки.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4517" w:rsidRDefault="0038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84517" w:rsidTr="003845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4517" w:rsidRDefault="0038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 урока. </w:t>
            </w:r>
          </w:p>
        </w:tc>
        <w:tc>
          <w:tcPr>
            <w:tcW w:w="6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4517" w:rsidRDefault="003845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Что мы сегодня делали?</w:t>
            </w:r>
          </w:p>
          <w:p w:rsidR="00384517" w:rsidRDefault="003845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 какой технике работали?</w:t>
            </w:r>
          </w:p>
          <w:p w:rsidR="00384517" w:rsidRDefault="003845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Какие материалы использовали?</w:t>
            </w:r>
          </w:p>
          <w:p w:rsidR="00384517" w:rsidRDefault="003845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Что рисовали?</w:t>
            </w:r>
          </w:p>
          <w:p w:rsidR="00384517" w:rsidRDefault="003845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На что похожи бабочки?</w:t>
            </w:r>
          </w:p>
          <w:p w:rsidR="00384517" w:rsidRDefault="0038451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Что говорилось в легенде?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4517" w:rsidRDefault="0038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2021A8" w:rsidRDefault="002021A8"/>
    <w:p w:rsidR="00384517" w:rsidRDefault="00384517"/>
    <w:p w:rsidR="00384517" w:rsidRDefault="00384517"/>
    <w:p w:rsidR="00384517" w:rsidRDefault="00384517"/>
    <w:p w:rsidR="00384517" w:rsidRDefault="00384517"/>
    <w:p w:rsidR="00384517" w:rsidRDefault="00384517"/>
    <w:p w:rsidR="00384517" w:rsidRDefault="00384517"/>
    <w:p w:rsidR="00384517" w:rsidRDefault="00384517"/>
    <w:p w:rsidR="00384517" w:rsidRDefault="00384517"/>
    <w:p w:rsidR="00384517" w:rsidRDefault="00384517"/>
    <w:p w:rsidR="00384517" w:rsidRDefault="00384517"/>
    <w:p w:rsidR="00384517" w:rsidRDefault="00384517"/>
    <w:p w:rsidR="00384517" w:rsidRDefault="00384517" w:rsidP="003845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517">
        <w:rPr>
          <w:rFonts w:ascii="Times New Roman" w:hAnsi="Times New Roman" w:cs="Times New Roman"/>
          <w:b/>
          <w:sz w:val="28"/>
          <w:szCs w:val="28"/>
        </w:rPr>
        <w:lastRenderedPageBreak/>
        <w:t>Детские работы</w:t>
      </w:r>
    </w:p>
    <w:p w:rsidR="00384517" w:rsidRDefault="00384517" w:rsidP="00384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517" w:rsidRDefault="00384517" w:rsidP="003845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54630" cy="3674335"/>
            <wp:effectExtent l="19050" t="0" r="7620" b="0"/>
            <wp:docPr id="1" name="Рисунок 1" descr="C:\Users\Елена\Documents\на сайтах\батик\2505201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cuments\на сайтах\батик\250520101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127" cy="367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517" w:rsidRDefault="00384517" w:rsidP="00384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517" w:rsidRDefault="00384517" w:rsidP="00384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517" w:rsidRDefault="00384517" w:rsidP="00384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517" w:rsidRPr="00384517" w:rsidRDefault="00384517" w:rsidP="003845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98470" cy="3999588"/>
            <wp:effectExtent l="19050" t="0" r="0" b="0"/>
            <wp:docPr id="2" name="Рисунок 2" descr="C:\Users\Елена\Documents\на сайтах\батик\2505201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cuments\на сайтах\батик\250520101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809" cy="400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4517" w:rsidRPr="00384517" w:rsidSect="003845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84517"/>
    <w:rsid w:val="002021A8"/>
    <w:rsid w:val="0038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</Words>
  <Characters>3563</Characters>
  <Application>Microsoft Office Word</Application>
  <DocSecurity>0</DocSecurity>
  <Lines>29</Lines>
  <Paragraphs>8</Paragraphs>
  <ScaleCrop>false</ScaleCrop>
  <Company>Grizli777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2013-07-11T12:36:00Z</dcterms:created>
  <dcterms:modified xsi:type="dcterms:W3CDTF">2013-07-11T12:38:00Z</dcterms:modified>
</cp:coreProperties>
</file>